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30"/>
        <w:gridCol w:w="7186"/>
      </w:tblGrid>
      <w:tr w:rsidR="00641E4F" w:rsidRPr="00017602" w14:paraId="4DD85E2F" w14:textId="77777777" w:rsidTr="00665B9D">
        <w:trPr>
          <w:jc w:val="center"/>
        </w:trPr>
        <w:tc>
          <w:tcPr>
            <w:tcW w:w="9016" w:type="dxa"/>
            <w:gridSpan w:val="2"/>
            <w:shd w:val="clear" w:color="auto" w:fill="auto"/>
          </w:tcPr>
          <w:p w14:paraId="7B005E78" w14:textId="6070706F" w:rsidR="00683167" w:rsidRPr="00F31FFE" w:rsidRDefault="00641E4F" w:rsidP="00F31FFE">
            <w:pPr>
              <w:rPr>
                <w:rFonts w:ascii="Times New Roman" w:hAnsi="Times New Roman"/>
                <w:b/>
                <w:lang w:val="sr-Cyrl-RS"/>
              </w:rPr>
            </w:pPr>
            <w:r w:rsidRPr="00A31682">
              <w:rPr>
                <w:noProof/>
              </w:rPr>
              <w:drawing>
                <wp:inline distT="0" distB="0" distL="0" distR="0" wp14:anchorId="096B7135" wp14:editId="79E2BB9E">
                  <wp:extent cx="723827" cy="676275"/>
                  <wp:effectExtent l="0" t="0" r="635" b="0"/>
                  <wp:docPr id="1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489" cy="706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641E4F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 xml:space="preserve"> </w:t>
            </w:r>
            <w:r w:rsidR="00683167" w:rsidRPr="00F31FFE">
              <w:rPr>
                <w:rFonts w:ascii="Times New Roman" w:hAnsi="Times New Roman"/>
                <w:b/>
                <w:lang w:val="sr-Cyrl-RS"/>
              </w:rPr>
              <w:t>„ОБУКА ЗА ДРЖАВНУ СЛУЖБУ ЗА 21. ВЕК У РЕПУБЛИЦИ СРБИЈИ“</w:t>
            </w:r>
          </w:p>
          <w:p w14:paraId="34A9461E" w14:textId="5CF3B846" w:rsidR="00683167" w:rsidRPr="00F31FFE" w:rsidRDefault="00683167" w:rsidP="00641E4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</w:p>
          <w:p w14:paraId="0CF14B4C" w14:textId="14DB6B9D" w:rsidR="00683167" w:rsidRDefault="00683167" w:rsidP="00641E4F">
            <w:pPr>
              <w:jc w:val="center"/>
              <w:rPr>
                <w:rFonts w:ascii="Times New Roman" w:hAnsi="Times New Roman"/>
                <w:bCs/>
                <w:sz w:val="24"/>
                <w:szCs w:val="24"/>
                <w:lang w:val="sr-Cyrl-RS"/>
              </w:rPr>
            </w:pPr>
          </w:p>
          <w:p w14:paraId="40BC153E" w14:textId="5B4A9604" w:rsidR="00F31FFE" w:rsidRPr="00F31FFE" w:rsidRDefault="00F31FFE" w:rsidP="00641E4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F31FFE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Модернизована јавна управа на услузи грађанима и друштву</w:t>
            </w:r>
          </w:p>
          <w:p w14:paraId="1269B7F7" w14:textId="7CC33799" w:rsidR="00F31FFE" w:rsidRDefault="00F31FFE" w:rsidP="00641E4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</w:p>
          <w:p w14:paraId="6838E39D" w14:textId="77777777" w:rsidR="00F31FFE" w:rsidRPr="00F31FFE" w:rsidRDefault="00F31FFE" w:rsidP="00641E4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</w:p>
          <w:p w14:paraId="050689CD" w14:textId="62826C66" w:rsidR="00641E4F" w:rsidRPr="00F31FFE" w:rsidRDefault="00641E4F" w:rsidP="00641E4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F31FFE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17</w:t>
            </w:r>
            <w:r w:rsidR="00186238" w:rsidRPr="00F31FFE">
              <w:rPr>
                <w:rFonts w:ascii="Times New Roman" w:hAnsi="Times New Roman"/>
                <w:b/>
                <w:sz w:val="24"/>
                <w:szCs w:val="24"/>
                <w:lang w:val="sr-Latn-RS"/>
              </w:rPr>
              <w:t>.</w:t>
            </w:r>
            <w:r w:rsidRPr="00F31FFE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 xml:space="preserve"> </w:t>
            </w:r>
            <w:r w:rsidR="00683167" w:rsidRPr="00F31FFE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јун</w:t>
            </w:r>
            <w:r w:rsidRPr="00F31FFE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 xml:space="preserve"> 2021</w:t>
            </w:r>
            <w:r w:rsidR="00186238" w:rsidRPr="00F31FFE">
              <w:rPr>
                <w:rFonts w:ascii="Times New Roman" w:hAnsi="Times New Roman"/>
                <w:b/>
                <w:sz w:val="24"/>
                <w:szCs w:val="24"/>
                <w:lang w:val="sr-Latn-RS"/>
              </w:rPr>
              <w:t xml:space="preserve">. </w:t>
            </w:r>
          </w:p>
          <w:p w14:paraId="66E127BB" w14:textId="40856616" w:rsidR="00641E4F" w:rsidRPr="00F31FFE" w:rsidRDefault="00683167" w:rsidP="00641E4F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F31FFE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Национална академија за јавну управу</w:t>
            </w:r>
          </w:p>
          <w:p w14:paraId="2067EC13" w14:textId="08328315" w:rsidR="00665B9D" w:rsidRPr="00F31FFE" w:rsidRDefault="00683167" w:rsidP="00F31FFE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val="sr-Cyrl-RS"/>
              </w:rPr>
            </w:pPr>
            <w:r w:rsidRPr="00F31FFE">
              <w:rPr>
                <w:rFonts w:ascii="Times New Roman" w:hAnsi="Times New Roman"/>
                <w:b/>
                <w:sz w:val="24"/>
                <w:szCs w:val="24"/>
                <w:lang w:val="sr-Cyrl-RS"/>
              </w:rPr>
              <w:t>Војводе Степе 51, Београд</w:t>
            </w:r>
          </w:p>
        </w:tc>
      </w:tr>
      <w:tr w:rsidR="00683167" w:rsidRPr="00017602" w14:paraId="6E094066" w14:textId="77777777" w:rsidTr="00F31FFE">
        <w:trPr>
          <w:trHeight w:val="665"/>
          <w:jc w:val="center"/>
        </w:trPr>
        <w:tc>
          <w:tcPr>
            <w:tcW w:w="1830" w:type="dxa"/>
            <w:shd w:val="clear" w:color="auto" w:fill="auto"/>
            <w:vAlign w:val="center"/>
          </w:tcPr>
          <w:p w14:paraId="536D0379" w14:textId="44F496EE" w:rsidR="00683167" w:rsidRPr="00F31FFE" w:rsidRDefault="00683167">
            <w:pPr>
              <w:rPr>
                <w:rFonts w:ascii="Times New Roman" w:hAnsi="Times New Roman"/>
                <w:b/>
                <w:bCs/>
                <w:noProof/>
                <w:lang w:val="en-GB"/>
              </w:rPr>
            </w:pPr>
            <w:r w:rsidRPr="00F31FFE">
              <w:rPr>
                <w:rFonts w:ascii="Times New Roman" w:hAnsi="Times New Roman"/>
                <w:b/>
                <w:bCs/>
                <w:noProof/>
                <w:lang w:val="sr-Cyrl-RS"/>
              </w:rPr>
              <w:t>10</w:t>
            </w:r>
            <w:r w:rsidRPr="00F31FFE">
              <w:rPr>
                <w:rFonts w:ascii="Times New Roman" w:hAnsi="Times New Roman"/>
                <w:b/>
                <w:bCs/>
                <w:noProof/>
                <w:lang w:val="en-GB"/>
              </w:rPr>
              <w:t>:30 – 11:00</w:t>
            </w:r>
          </w:p>
        </w:tc>
        <w:tc>
          <w:tcPr>
            <w:tcW w:w="7186" w:type="dxa"/>
            <w:shd w:val="clear" w:color="auto" w:fill="auto"/>
            <w:vAlign w:val="center"/>
          </w:tcPr>
          <w:p w14:paraId="495C1E75" w14:textId="7CFA236F" w:rsidR="00683167" w:rsidRPr="00F31FFE" w:rsidRDefault="00683167">
            <w:pPr>
              <w:rPr>
                <w:rFonts w:ascii="Times New Roman" w:hAnsi="Times New Roman"/>
                <w:b/>
                <w:bCs/>
                <w:noProof/>
                <w:lang w:val="sr-Cyrl-RS"/>
              </w:rPr>
            </w:pPr>
            <w:r w:rsidRPr="00F31FFE">
              <w:rPr>
                <w:rFonts w:ascii="Times New Roman" w:hAnsi="Times New Roman"/>
                <w:b/>
                <w:bCs/>
                <w:noProof/>
              </w:rPr>
              <w:t xml:space="preserve">Долазак </w:t>
            </w:r>
            <w:r w:rsidRPr="00F31FFE">
              <w:rPr>
                <w:rFonts w:ascii="Times New Roman" w:hAnsi="Times New Roman"/>
                <w:b/>
                <w:bCs/>
                <w:noProof/>
                <w:lang w:val="sr-Cyrl-RS"/>
              </w:rPr>
              <w:t xml:space="preserve">учесника и учесница </w:t>
            </w:r>
          </w:p>
        </w:tc>
      </w:tr>
      <w:tr w:rsidR="00641E4F" w:rsidRPr="00665B9D" w14:paraId="50CABA74" w14:textId="77777777" w:rsidTr="005C39A6">
        <w:trPr>
          <w:jc w:val="center"/>
        </w:trPr>
        <w:tc>
          <w:tcPr>
            <w:tcW w:w="1830" w:type="dxa"/>
            <w:vAlign w:val="center"/>
          </w:tcPr>
          <w:p w14:paraId="4E46D737" w14:textId="77777777" w:rsidR="00665B9D" w:rsidRPr="00F31FFE" w:rsidRDefault="00665B9D" w:rsidP="005C39A6">
            <w:pPr>
              <w:rPr>
                <w:rFonts w:ascii="Times New Roman" w:hAnsi="Times New Roman"/>
                <w:b/>
                <w:lang w:val="sr-Cyrl-RS"/>
              </w:rPr>
            </w:pPr>
          </w:p>
          <w:p w14:paraId="37D19FF0" w14:textId="0EBB2B2E" w:rsidR="00641E4F" w:rsidRPr="00F31FFE" w:rsidRDefault="00665B9D" w:rsidP="005C39A6">
            <w:pPr>
              <w:rPr>
                <w:rFonts w:ascii="Times New Roman" w:hAnsi="Times New Roman"/>
                <w:b/>
                <w:lang w:val="sr-Cyrl-RS"/>
              </w:rPr>
            </w:pPr>
            <w:r w:rsidRPr="00F31FFE">
              <w:rPr>
                <w:rFonts w:ascii="Times New Roman" w:hAnsi="Times New Roman"/>
                <w:b/>
                <w:lang w:val="sr-Cyrl-RS"/>
              </w:rPr>
              <w:t xml:space="preserve">11:00 – 11:30    </w:t>
            </w:r>
          </w:p>
        </w:tc>
        <w:tc>
          <w:tcPr>
            <w:tcW w:w="7186" w:type="dxa"/>
            <w:vAlign w:val="center"/>
          </w:tcPr>
          <w:p w14:paraId="37C916F2" w14:textId="77777777" w:rsidR="007200BA" w:rsidRPr="00F31FFE" w:rsidRDefault="007200BA" w:rsidP="00665B9D">
            <w:pPr>
              <w:rPr>
                <w:rFonts w:ascii="Times New Roman" w:hAnsi="Times New Roman"/>
                <w:b/>
                <w:bCs/>
                <w:lang w:val="en-GB"/>
              </w:rPr>
            </w:pPr>
          </w:p>
          <w:p w14:paraId="393AAE59" w14:textId="00D0E3B4" w:rsidR="00665B9D" w:rsidRPr="00F31FFE" w:rsidRDefault="00683167" w:rsidP="00665B9D">
            <w:pPr>
              <w:rPr>
                <w:rFonts w:ascii="Times New Roman" w:hAnsi="Times New Roman"/>
                <w:b/>
                <w:bCs/>
                <w:lang w:val="en-GB"/>
              </w:rPr>
            </w:pPr>
            <w:r>
              <w:rPr>
                <w:rFonts w:ascii="Times New Roman" w:hAnsi="Times New Roman"/>
                <w:b/>
                <w:bCs/>
                <w:lang w:val="sr-Cyrl-RS"/>
              </w:rPr>
              <w:t>Уводне речи</w:t>
            </w:r>
            <w:r w:rsidR="007200BA" w:rsidRPr="00F31FFE">
              <w:rPr>
                <w:rFonts w:ascii="Times New Roman" w:hAnsi="Times New Roman"/>
                <w:b/>
                <w:bCs/>
                <w:lang w:val="en-GB"/>
              </w:rPr>
              <w:t>:</w:t>
            </w:r>
          </w:p>
          <w:p w14:paraId="6821E92E" w14:textId="3495605D" w:rsidR="007200BA" w:rsidRDefault="007200BA" w:rsidP="00665B9D">
            <w:pPr>
              <w:rPr>
                <w:rFonts w:ascii="Times New Roman" w:hAnsi="Times New Roman"/>
                <w:b/>
                <w:bCs/>
                <w:lang w:val="sr-Latn-RS"/>
              </w:rPr>
            </w:pPr>
          </w:p>
          <w:p w14:paraId="619E9996" w14:textId="61A60D7B" w:rsidR="00683167" w:rsidRPr="00F31FFE" w:rsidRDefault="00683167" w:rsidP="00665B9D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b/>
                <w:bCs/>
                <w:lang w:val="sr-Cyrl-RS"/>
              </w:rPr>
              <w:t xml:space="preserve">Др Дејан Милетић, </w:t>
            </w:r>
            <w:r w:rsidRPr="00F31FFE">
              <w:rPr>
                <w:rFonts w:ascii="Times New Roman" w:hAnsi="Times New Roman"/>
                <w:lang w:val="sr-Cyrl-RS"/>
              </w:rPr>
              <w:t>в.д. директора Националне Академије за јавну управу</w:t>
            </w:r>
            <w:r>
              <w:rPr>
                <w:rFonts w:ascii="Times New Roman" w:hAnsi="Times New Roman"/>
                <w:lang w:val="sr-Cyrl-RS"/>
              </w:rPr>
              <w:t xml:space="preserve"> (НАЈУ)</w:t>
            </w:r>
          </w:p>
          <w:p w14:paraId="038A3B68" w14:textId="77777777" w:rsidR="00BE2D14" w:rsidRPr="00F31FFE" w:rsidRDefault="00BE2D14" w:rsidP="00665B9D">
            <w:pPr>
              <w:rPr>
                <w:rFonts w:ascii="Times New Roman" w:hAnsi="Times New Roman"/>
                <w:lang w:val="sr-Cyrl-RS"/>
              </w:rPr>
            </w:pPr>
            <w:bookmarkStart w:id="0" w:name="_Hlk73527939"/>
          </w:p>
          <w:bookmarkEnd w:id="0"/>
          <w:p w14:paraId="5B3BDE33" w14:textId="4A7C337F" w:rsidR="00665B9D" w:rsidRPr="00F31FFE" w:rsidRDefault="0053685C" w:rsidP="00665B9D">
            <w:pPr>
              <w:rPr>
                <w:rFonts w:ascii="Times New Roman" w:hAnsi="Times New Roman"/>
                <w:lang w:val="sr-Cyrl-RS"/>
              </w:rPr>
            </w:pPr>
            <w:r w:rsidRPr="00F31FFE">
              <w:rPr>
                <w:rFonts w:ascii="Times New Roman" w:hAnsi="Times New Roman"/>
                <w:b/>
                <w:bCs/>
                <w:lang w:val="sr-Cyrl-RS"/>
              </w:rPr>
              <w:t xml:space="preserve">Ола Андерсон, </w:t>
            </w:r>
            <w:r w:rsidRPr="00F31FFE">
              <w:rPr>
                <w:rFonts w:ascii="Times New Roman" w:hAnsi="Times New Roman"/>
                <w:lang w:val="sr-Cyrl-RS"/>
              </w:rPr>
              <w:t>шеф одељења за развојну сарадњу, Шведска агенција за ме</w:t>
            </w:r>
            <w:r w:rsidR="008C5C51" w:rsidRPr="00F31FFE">
              <w:rPr>
                <w:rFonts w:ascii="Times New Roman" w:hAnsi="Times New Roman"/>
                <w:lang w:val="sr-Cyrl-RS"/>
              </w:rPr>
              <w:t xml:space="preserve">ђународни развој и сарању, (СИДА) </w:t>
            </w:r>
          </w:p>
          <w:p w14:paraId="35DD57DA" w14:textId="77777777" w:rsidR="00665B9D" w:rsidRPr="00F31FFE" w:rsidRDefault="00665B9D" w:rsidP="00665B9D">
            <w:pPr>
              <w:rPr>
                <w:rFonts w:ascii="Times New Roman" w:hAnsi="Times New Roman"/>
                <w:b/>
                <w:bCs/>
                <w:lang w:val="en-GB"/>
              </w:rPr>
            </w:pPr>
          </w:p>
          <w:p w14:paraId="663DD344" w14:textId="43B40804" w:rsidR="008C5C51" w:rsidRPr="00F31FFE" w:rsidRDefault="008C5C51" w:rsidP="00665B9D">
            <w:pPr>
              <w:rPr>
                <w:rFonts w:ascii="Times New Roman" w:hAnsi="Times New Roman"/>
                <w:b/>
                <w:bCs/>
                <w:lang w:val="en-GB"/>
              </w:rPr>
            </w:pPr>
            <w:r w:rsidRPr="008C5C51">
              <w:rPr>
                <w:rFonts w:ascii="Times New Roman" w:hAnsi="Times New Roman"/>
                <w:b/>
                <w:bCs/>
                <w:lang w:val="sr-Cyrl-RS"/>
              </w:rPr>
              <w:t xml:space="preserve">Франсин Пикап, </w:t>
            </w:r>
            <w:r w:rsidRPr="00F31FFE">
              <w:rPr>
                <w:rFonts w:ascii="Times New Roman" w:hAnsi="Times New Roman"/>
                <w:lang w:val="sr-Cyrl-RS"/>
              </w:rPr>
              <w:t>стална представница Програма Уједињених нација за развој (УНДП)</w:t>
            </w:r>
          </w:p>
          <w:p w14:paraId="2CD4699E" w14:textId="77777777" w:rsidR="00CF5536" w:rsidRPr="00F31FFE" w:rsidRDefault="00CF5536" w:rsidP="00665B9D">
            <w:pPr>
              <w:rPr>
                <w:rFonts w:ascii="Times New Roman" w:hAnsi="Times New Roman"/>
                <w:b/>
                <w:bCs/>
                <w:lang w:val="sr-Cyrl-RS"/>
              </w:rPr>
            </w:pPr>
          </w:p>
          <w:p w14:paraId="2F31F69E" w14:textId="506D2BC3" w:rsidR="00B55238" w:rsidRDefault="008C5C51" w:rsidP="00CF5536">
            <w:pPr>
              <w:rPr>
                <w:rFonts w:ascii="Times New Roman" w:hAnsi="Times New Roman"/>
                <w:lang w:val="sr-Cyrl-RS"/>
              </w:rPr>
            </w:pPr>
            <w:r w:rsidRPr="008C5C51">
              <w:rPr>
                <w:rFonts w:ascii="Times New Roman" w:hAnsi="Times New Roman"/>
                <w:b/>
                <w:bCs/>
                <w:lang w:val="sr-Cyrl-RS"/>
              </w:rPr>
              <w:t xml:space="preserve">Марија Обрадовић, </w:t>
            </w:r>
            <w:r w:rsidRPr="00F31FFE">
              <w:rPr>
                <w:rFonts w:ascii="Times New Roman" w:hAnsi="Times New Roman"/>
                <w:lang w:val="sr-Cyrl-RS"/>
              </w:rPr>
              <w:t>министарка државне управе и локалне самоуправе</w:t>
            </w:r>
            <w:r>
              <w:rPr>
                <w:rFonts w:ascii="Times New Roman" w:hAnsi="Times New Roman"/>
                <w:lang w:val="en-GB"/>
              </w:rPr>
              <w:t xml:space="preserve"> </w:t>
            </w:r>
            <w:r w:rsidR="00B55238">
              <w:rPr>
                <w:rFonts w:ascii="Times New Roman" w:hAnsi="Times New Roman"/>
                <w:lang w:val="sr-Cyrl-RS"/>
              </w:rPr>
              <w:t>Републике Србије</w:t>
            </w:r>
          </w:p>
          <w:p w14:paraId="1A3E6C92" w14:textId="77777777" w:rsidR="00B55238" w:rsidRDefault="00B55238" w:rsidP="00CF5536">
            <w:pPr>
              <w:rPr>
                <w:rFonts w:ascii="Times New Roman" w:hAnsi="Times New Roman"/>
                <w:lang w:val="sr-Cyrl-RS"/>
              </w:rPr>
            </w:pPr>
          </w:p>
          <w:p w14:paraId="5E9C0290" w14:textId="54569FD4" w:rsidR="00B55238" w:rsidRPr="00F31FFE" w:rsidRDefault="00B55238" w:rsidP="00CF5536">
            <w:pPr>
              <w:rPr>
                <w:rFonts w:ascii="Times New Roman" w:hAnsi="Times New Roman"/>
                <w:lang w:val="sr-Cyrl-RS"/>
              </w:rPr>
            </w:pPr>
            <w:r>
              <w:rPr>
                <w:rFonts w:ascii="Times New Roman" w:hAnsi="Times New Roman"/>
                <w:lang w:val="sr-Cyrl-RS"/>
              </w:rPr>
              <w:t>(модераторка Јована Важић, руководитељка Групе за комуникацију и координацију, НАЈУ)</w:t>
            </w:r>
          </w:p>
          <w:p w14:paraId="35DD2858" w14:textId="77777777" w:rsidR="00665B9D" w:rsidRPr="00F31FFE" w:rsidRDefault="00665B9D" w:rsidP="00665B9D">
            <w:pPr>
              <w:rPr>
                <w:rFonts w:ascii="Times New Roman" w:hAnsi="Times New Roman"/>
                <w:lang w:val="sr-Cyrl-RS"/>
              </w:rPr>
            </w:pPr>
          </w:p>
          <w:p w14:paraId="1DF4BB86" w14:textId="2FF44CE9" w:rsidR="00665B9D" w:rsidRPr="00F31FFE" w:rsidRDefault="00665B9D">
            <w:pPr>
              <w:rPr>
                <w:rFonts w:ascii="Times New Roman" w:hAnsi="Times New Roman"/>
                <w:lang w:val="sr-Cyrl-RS"/>
              </w:rPr>
            </w:pPr>
          </w:p>
        </w:tc>
      </w:tr>
      <w:tr w:rsidR="00641E4F" w:rsidRPr="00665B9D" w14:paraId="1E4C64EC" w14:textId="77777777" w:rsidTr="005C39A6">
        <w:trPr>
          <w:trHeight w:val="893"/>
          <w:jc w:val="center"/>
        </w:trPr>
        <w:tc>
          <w:tcPr>
            <w:tcW w:w="1830" w:type="dxa"/>
            <w:vAlign w:val="center"/>
          </w:tcPr>
          <w:p w14:paraId="0C5FC584" w14:textId="61F4BD0D" w:rsidR="00641E4F" w:rsidRPr="00F31FFE" w:rsidRDefault="00665B9D" w:rsidP="005C39A6">
            <w:pPr>
              <w:rPr>
                <w:rFonts w:ascii="Times New Roman" w:hAnsi="Times New Roman"/>
                <w:b/>
                <w:bCs/>
                <w:lang w:val="sr-Cyrl-RS"/>
              </w:rPr>
            </w:pPr>
            <w:r w:rsidRPr="00F31FFE">
              <w:rPr>
                <w:rFonts w:ascii="Times New Roman" w:hAnsi="Times New Roman"/>
                <w:b/>
                <w:bCs/>
                <w:lang w:val="en-US"/>
              </w:rPr>
              <w:t>11:30 – 1</w:t>
            </w:r>
            <w:r w:rsidR="00DE432C">
              <w:rPr>
                <w:rFonts w:ascii="Times New Roman" w:hAnsi="Times New Roman"/>
                <w:b/>
                <w:bCs/>
                <w:lang w:val="en-GB"/>
              </w:rPr>
              <w:t>1</w:t>
            </w:r>
            <w:r w:rsidR="00B55238">
              <w:rPr>
                <w:rFonts w:ascii="Times New Roman" w:hAnsi="Times New Roman"/>
                <w:b/>
                <w:bCs/>
                <w:lang w:val="sr-Cyrl-RS"/>
              </w:rPr>
              <w:t>:</w:t>
            </w:r>
            <w:r w:rsidR="00DE432C">
              <w:rPr>
                <w:rFonts w:ascii="Times New Roman" w:hAnsi="Times New Roman"/>
                <w:b/>
                <w:bCs/>
                <w:lang w:val="en-GB"/>
              </w:rPr>
              <w:t>45</w:t>
            </w:r>
            <w:r w:rsidRPr="00F31FFE">
              <w:rPr>
                <w:rFonts w:ascii="Times New Roman" w:hAnsi="Times New Roman"/>
                <w:b/>
                <w:bCs/>
                <w:lang w:val="en-US"/>
              </w:rPr>
              <w:t xml:space="preserve">      </w:t>
            </w:r>
          </w:p>
        </w:tc>
        <w:tc>
          <w:tcPr>
            <w:tcW w:w="7186" w:type="dxa"/>
            <w:vAlign w:val="center"/>
          </w:tcPr>
          <w:p w14:paraId="0229F298" w14:textId="324C8317" w:rsidR="00641E4F" w:rsidRPr="00F31FFE" w:rsidRDefault="00B55238" w:rsidP="00665B9D">
            <w:pPr>
              <w:rPr>
                <w:rFonts w:ascii="Times New Roman" w:hAnsi="Times New Roman"/>
                <w:b/>
                <w:bCs/>
                <w:lang w:val="sr-Cyrl-RS"/>
              </w:rPr>
            </w:pPr>
            <w:r>
              <w:rPr>
                <w:rFonts w:ascii="Times New Roman" w:hAnsi="Times New Roman"/>
                <w:b/>
                <w:bCs/>
                <w:lang w:val="sr-Cyrl-RS"/>
              </w:rPr>
              <w:t>Презентација НАЈУ платформе за е-учење и презентација е-обука за локалне самоуправе</w:t>
            </w:r>
          </w:p>
        </w:tc>
      </w:tr>
      <w:tr w:rsidR="00641E4F" w:rsidRPr="00665B9D" w14:paraId="45DE05FE" w14:textId="77777777" w:rsidTr="005C39A6">
        <w:trPr>
          <w:jc w:val="center"/>
        </w:trPr>
        <w:tc>
          <w:tcPr>
            <w:tcW w:w="1830" w:type="dxa"/>
            <w:vAlign w:val="center"/>
          </w:tcPr>
          <w:p w14:paraId="6BC85B4E" w14:textId="1226080F" w:rsidR="00641E4F" w:rsidRPr="00F31FFE" w:rsidRDefault="00665B9D" w:rsidP="005C39A6">
            <w:pPr>
              <w:rPr>
                <w:rFonts w:ascii="Times New Roman" w:hAnsi="Times New Roman"/>
                <w:b/>
                <w:bCs/>
                <w:lang w:val="sr-Cyrl-RS"/>
              </w:rPr>
            </w:pPr>
            <w:r w:rsidRPr="00F31FFE">
              <w:rPr>
                <w:rFonts w:ascii="Times New Roman" w:hAnsi="Times New Roman"/>
                <w:b/>
                <w:bCs/>
                <w:lang w:val="en-US"/>
              </w:rPr>
              <w:t>1</w:t>
            </w:r>
            <w:r w:rsidR="00DE432C">
              <w:rPr>
                <w:rFonts w:ascii="Times New Roman" w:hAnsi="Times New Roman"/>
                <w:b/>
                <w:bCs/>
                <w:lang w:val="en-US"/>
              </w:rPr>
              <w:t>1</w:t>
            </w:r>
            <w:r w:rsidRPr="00F31FFE">
              <w:rPr>
                <w:rFonts w:ascii="Times New Roman" w:hAnsi="Times New Roman"/>
                <w:b/>
                <w:bCs/>
                <w:lang w:val="en-US"/>
              </w:rPr>
              <w:t>:</w:t>
            </w:r>
            <w:r w:rsidR="00DE432C">
              <w:rPr>
                <w:rFonts w:ascii="Times New Roman" w:hAnsi="Times New Roman"/>
                <w:b/>
                <w:bCs/>
                <w:lang w:val="en-US"/>
              </w:rPr>
              <w:t>45</w:t>
            </w:r>
            <w:r w:rsidRPr="00F31FFE">
              <w:rPr>
                <w:rFonts w:ascii="Times New Roman" w:hAnsi="Times New Roman"/>
                <w:b/>
                <w:bCs/>
                <w:lang w:val="en-US"/>
              </w:rPr>
              <w:t xml:space="preserve"> – 12:</w:t>
            </w:r>
            <w:r w:rsidR="00DE432C">
              <w:rPr>
                <w:rFonts w:ascii="Times New Roman" w:hAnsi="Times New Roman"/>
                <w:b/>
                <w:bCs/>
                <w:lang w:val="en-US"/>
              </w:rPr>
              <w:t>15</w:t>
            </w:r>
            <w:r w:rsidRPr="00F31FFE">
              <w:rPr>
                <w:rFonts w:ascii="Times New Roman" w:hAnsi="Times New Roman"/>
                <w:b/>
                <w:bCs/>
                <w:lang w:val="en-US"/>
              </w:rPr>
              <w:t xml:space="preserve">    </w:t>
            </w:r>
          </w:p>
        </w:tc>
        <w:tc>
          <w:tcPr>
            <w:tcW w:w="7186" w:type="dxa"/>
            <w:vAlign w:val="center"/>
          </w:tcPr>
          <w:p w14:paraId="0A5ACAAA" w14:textId="05F68E9E" w:rsidR="00641E4F" w:rsidRDefault="00B55238" w:rsidP="00665B9D">
            <w:pPr>
              <w:rPr>
                <w:rFonts w:ascii="Times New Roman" w:hAnsi="Times New Roman"/>
                <w:b/>
                <w:bCs/>
                <w:lang w:val="sr-Cyrl-RS"/>
              </w:rPr>
            </w:pPr>
            <w:r>
              <w:rPr>
                <w:rFonts w:ascii="Times New Roman" w:hAnsi="Times New Roman"/>
                <w:b/>
                <w:bCs/>
                <w:lang w:val="sr-Cyrl-RS"/>
              </w:rPr>
              <w:t>Пауза за кафу</w:t>
            </w:r>
          </w:p>
          <w:p w14:paraId="2ACAEC75" w14:textId="6083277E" w:rsidR="00B55238" w:rsidRPr="00F31FFE" w:rsidRDefault="00B55238" w:rsidP="00665B9D">
            <w:pPr>
              <w:rPr>
                <w:rFonts w:ascii="Times New Roman" w:hAnsi="Times New Roman"/>
                <w:b/>
                <w:bCs/>
                <w:lang w:val="sr-Cyrl-RS"/>
              </w:rPr>
            </w:pPr>
            <w:r w:rsidRPr="00F31FFE">
              <w:rPr>
                <w:rFonts w:ascii="Times New Roman" w:hAnsi="Times New Roman"/>
                <w:b/>
                <w:bCs/>
                <w:lang w:val="sr-Cyrl-RS"/>
              </w:rPr>
              <w:t>Изјава за медије</w:t>
            </w:r>
          </w:p>
        </w:tc>
      </w:tr>
      <w:tr w:rsidR="00641E4F" w:rsidRPr="00665B9D" w14:paraId="55AF119E" w14:textId="77777777" w:rsidTr="005C39A6">
        <w:trPr>
          <w:trHeight w:val="1079"/>
          <w:jc w:val="center"/>
        </w:trPr>
        <w:tc>
          <w:tcPr>
            <w:tcW w:w="1830" w:type="dxa"/>
            <w:vAlign w:val="center"/>
          </w:tcPr>
          <w:p w14:paraId="7198B1AB" w14:textId="48D7373E" w:rsidR="00641E4F" w:rsidRPr="00F31FFE" w:rsidRDefault="00665B9D" w:rsidP="005C39A6">
            <w:pPr>
              <w:rPr>
                <w:rFonts w:ascii="Times New Roman" w:hAnsi="Times New Roman"/>
                <w:b/>
                <w:bCs/>
                <w:lang w:val="sr-Cyrl-RS"/>
              </w:rPr>
            </w:pPr>
            <w:r w:rsidRPr="00F31FFE">
              <w:rPr>
                <w:rFonts w:ascii="Times New Roman" w:hAnsi="Times New Roman"/>
                <w:b/>
                <w:bCs/>
                <w:lang w:val="en-US"/>
              </w:rPr>
              <w:t>12:</w:t>
            </w:r>
            <w:r w:rsidR="00DE432C">
              <w:rPr>
                <w:rFonts w:ascii="Times New Roman" w:hAnsi="Times New Roman"/>
                <w:b/>
                <w:bCs/>
                <w:lang w:val="en-US"/>
              </w:rPr>
              <w:t>15</w:t>
            </w:r>
            <w:r w:rsidRPr="00F31FFE">
              <w:rPr>
                <w:rFonts w:ascii="Times New Roman" w:hAnsi="Times New Roman"/>
                <w:b/>
                <w:bCs/>
                <w:lang w:val="en-US"/>
              </w:rPr>
              <w:t xml:space="preserve"> – 13:00    </w:t>
            </w:r>
          </w:p>
        </w:tc>
        <w:tc>
          <w:tcPr>
            <w:tcW w:w="7186" w:type="dxa"/>
            <w:vAlign w:val="center"/>
          </w:tcPr>
          <w:p w14:paraId="2DDEC16C" w14:textId="24CC611E" w:rsidR="00641E4F" w:rsidRPr="00F31FFE" w:rsidRDefault="00B55238" w:rsidP="00665B9D">
            <w:pPr>
              <w:rPr>
                <w:rFonts w:ascii="Times New Roman" w:hAnsi="Times New Roman"/>
                <w:b/>
                <w:bCs/>
                <w:lang w:val="sr-Cyrl-RS"/>
              </w:rPr>
            </w:pPr>
            <w:r>
              <w:rPr>
                <w:rFonts w:ascii="Times New Roman" w:hAnsi="Times New Roman"/>
                <w:b/>
                <w:bCs/>
                <w:lang w:val="sr-Cyrl-RS"/>
              </w:rPr>
              <w:t>Радионица „</w:t>
            </w:r>
            <w:r w:rsidR="00F31FFE">
              <w:rPr>
                <w:rFonts w:ascii="Times New Roman" w:hAnsi="Times New Roman"/>
                <w:b/>
                <w:bCs/>
                <w:lang w:val="sr-Cyrl-RS"/>
              </w:rPr>
              <w:t>Нови концепти стручног усавршавања</w:t>
            </w:r>
            <w:r>
              <w:rPr>
                <w:rFonts w:ascii="Times New Roman" w:hAnsi="Times New Roman"/>
                <w:b/>
                <w:bCs/>
                <w:lang w:val="sr-Cyrl-RS"/>
              </w:rPr>
              <w:t>“ са чланицама Мреже жена градоначелница и председница општина у Републици Србији</w:t>
            </w:r>
          </w:p>
        </w:tc>
      </w:tr>
    </w:tbl>
    <w:p w14:paraId="1E298FA9" w14:textId="551FE2BC" w:rsidR="005B4427" w:rsidRDefault="005B4427" w:rsidP="005B4427">
      <w:pPr>
        <w:tabs>
          <w:tab w:val="left" w:pos="6236"/>
          <w:tab w:val="left" w:pos="7413"/>
        </w:tabs>
        <w:rPr>
          <w:rFonts w:ascii="Proxima Nova Rg" w:hAnsi="Proxima Nova Rg" w:cs="Arial"/>
          <w:lang w:val="en-US"/>
        </w:rPr>
      </w:pPr>
      <w:r>
        <w:rPr>
          <w:rFonts w:ascii="Proxima Nova Rg" w:hAnsi="Proxima Nova Rg" w:cs="Arial"/>
          <w:lang w:val="en-US"/>
        </w:rPr>
        <w:tab/>
      </w:r>
    </w:p>
    <w:p w14:paraId="198905BB" w14:textId="77777777" w:rsidR="00B55238" w:rsidRPr="00B55238" w:rsidRDefault="00B55238" w:rsidP="00F31FFE">
      <w:pPr>
        <w:rPr>
          <w:rFonts w:ascii="Proxima Nova Rg" w:hAnsi="Proxima Nova Rg" w:cs="Arial"/>
          <w:lang w:val="en-US"/>
        </w:rPr>
      </w:pPr>
    </w:p>
    <w:sectPr w:rsidR="00B55238" w:rsidRPr="00B55238" w:rsidSect="00A31682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1440" w:bottom="850" w:left="1440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6A8673" w14:textId="77777777" w:rsidR="00DE7F3D" w:rsidRDefault="00DE7F3D">
      <w:pPr>
        <w:spacing w:after="0" w:line="240" w:lineRule="auto"/>
      </w:pPr>
      <w:r>
        <w:separator/>
      </w:r>
    </w:p>
  </w:endnote>
  <w:endnote w:type="continuationSeparator" w:id="0">
    <w:p w14:paraId="3070AE2F" w14:textId="77777777" w:rsidR="00DE7F3D" w:rsidRDefault="00DE7F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oxima Nova Rg">
    <w:panose1 w:val="02000506030000020004"/>
    <w:charset w:val="00"/>
    <w:family w:val="modern"/>
    <w:notTrueType/>
    <w:pitch w:val="variable"/>
    <w:sig w:usb0="A00000AF" w:usb1="5000E0FB" w:usb2="00000000" w:usb3="00000000" w:csb0="000001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B1C219" w14:textId="77777777" w:rsidR="00B55238" w:rsidRDefault="00B5523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00DD36" w14:textId="26BB66DB" w:rsidR="006237B9" w:rsidRPr="007E249D" w:rsidRDefault="00B55238" w:rsidP="006237B9">
    <w:pPr>
      <w:pStyle w:val="NormalWeb"/>
      <w:spacing w:before="0" w:beforeAutospacing="0" w:after="0" w:afterAutospacing="0"/>
      <w:jc w:val="center"/>
      <w:rPr>
        <w:rFonts w:ascii="Proxima Nova Rg" w:hAnsi="Proxima Nova Rg"/>
        <w:sz w:val="18"/>
        <w:szCs w:val="18"/>
      </w:rPr>
    </w:pPr>
    <w:proofErr w:type="spellStart"/>
    <w:r w:rsidRPr="00B55238">
      <w:rPr>
        <w:rStyle w:val="Emphasis"/>
        <w:sz w:val="18"/>
        <w:szCs w:val="18"/>
      </w:rPr>
      <w:t>Овај</w:t>
    </w:r>
    <w:proofErr w:type="spellEnd"/>
    <w:r w:rsidRPr="00B55238">
      <w:rPr>
        <w:rStyle w:val="Emphasis"/>
        <w:rFonts w:ascii="Proxima Nova Rg" w:hAnsi="Proxima Nova Rg"/>
        <w:sz w:val="18"/>
        <w:szCs w:val="18"/>
      </w:rPr>
      <w:t xml:space="preserve"> </w:t>
    </w:r>
    <w:proofErr w:type="spellStart"/>
    <w:r w:rsidRPr="00B55238">
      <w:rPr>
        <w:rStyle w:val="Emphasis"/>
        <w:sz w:val="18"/>
        <w:szCs w:val="18"/>
      </w:rPr>
      <w:t>дога</w:t>
    </w:r>
    <w:proofErr w:type="spellEnd"/>
    <w:r>
      <w:rPr>
        <w:rStyle w:val="Emphasis"/>
        <w:sz w:val="18"/>
        <w:szCs w:val="18"/>
        <w:lang w:val="sr-Cyrl-RS"/>
      </w:rPr>
      <w:t>ђ</w:t>
    </w:r>
    <w:proofErr w:type="spellStart"/>
    <w:r w:rsidRPr="00B55238">
      <w:rPr>
        <w:rStyle w:val="Emphasis"/>
        <w:sz w:val="18"/>
        <w:szCs w:val="18"/>
      </w:rPr>
      <w:t>ај</w:t>
    </w:r>
    <w:proofErr w:type="spellEnd"/>
    <w:r w:rsidRPr="00B55238">
      <w:rPr>
        <w:rStyle w:val="Emphasis"/>
        <w:rFonts w:ascii="Proxima Nova Rg" w:hAnsi="Proxima Nova Rg"/>
        <w:sz w:val="18"/>
        <w:szCs w:val="18"/>
      </w:rPr>
      <w:t xml:space="preserve"> </w:t>
    </w:r>
    <w:proofErr w:type="spellStart"/>
    <w:r w:rsidRPr="00B55238">
      <w:rPr>
        <w:rStyle w:val="Emphasis"/>
        <w:sz w:val="18"/>
        <w:szCs w:val="18"/>
      </w:rPr>
      <w:t>се</w:t>
    </w:r>
    <w:proofErr w:type="spellEnd"/>
    <w:r w:rsidRPr="00B55238">
      <w:rPr>
        <w:rStyle w:val="Emphasis"/>
        <w:rFonts w:ascii="Proxima Nova Rg" w:hAnsi="Proxima Nova Rg"/>
        <w:sz w:val="18"/>
        <w:szCs w:val="18"/>
      </w:rPr>
      <w:t xml:space="preserve"> </w:t>
    </w:r>
    <w:proofErr w:type="spellStart"/>
    <w:r w:rsidRPr="00B55238">
      <w:rPr>
        <w:rStyle w:val="Emphasis"/>
        <w:sz w:val="18"/>
        <w:szCs w:val="18"/>
      </w:rPr>
      <w:t>организује</w:t>
    </w:r>
    <w:proofErr w:type="spellEnd"/>
    <w:r w:rsidRPr="00B55238">
      <w:rPr>
        <w:rStyle w:val="Emphasis"/>
        <w:rFonts w:ascii="Proxima Nova Rg" w:hAnsi="Proxima Nova Rg"/>
        <w:sz w:val="18"/>
        <w:szCs w:val="18"/>
      </w:rPr>
      <w:t xml:space="preserve"> </w:t>
    </w:r>
    <w:r w:rsidRPr="00B55238">
      <w:rPr>
        <w:rStyle w:val="Emphasis"/>
        <w:sz w:val="18"/>
        <w:szCs w:val="18"/>
      </w:rPr>
      <w:t>у</w:t>
    </w:r>
    <w:r w:rsidRPr="00B55238">
      <w:rPr>
        <w:rStyle w:val="Emphasis"/>
        <w:rFonts w:ascii="Proxima Nova Rg" w:hAnsi="Proxima Nova Rg"/>
        <w:sz w:val="18"/>
        <w:szCs w:val="18"/>
      </w:rPr>
      <w:t xml:space="preserve"> </w:t>
    </w:r>
    <w:proofErr w:type="spellStart"/>
    <w:r w:rsidRPr="00B55238">
      <w:rPr>
        <w:rStyle w:val="Emphasis"/>
        <w:sz w:val="18"/>
        <w:szCs w:val="18"/>
      </w:rPr>
      <w:t>оквиру</w:t>
    </w:r>
    <w:proofErr w:type="spellEnd"/>
    <w:r w:rsidRPr="00B55238">
      <w:rPr>
        <w:rStyle w:val="Emphasis"/>
        <w:rFonts w:ascii="Proxima Nova Rg" w:hAnsi="Proxima Nova Rg"/>
        <w:sz w:val="18"/>
        <w:szCs w:val="18"/>
      </w:rPr>
      <w:t xml:space="preserve"> </w:t>
    </w:r>
    <w:proofErr w:type="spellStart"/>
    <w:r w:rsidRPr="00B55238">
      <w:rPr>
        <w:rStyle w:val="Emphasis"/>
        <w:sz w:val="18"/>
        <w:szCs w:val="18"/>
      </w:rPr>
      <w:t>пројекта</w:t>
    </w:r>
    <w:proofErr w:type="spellEnd"/>
    <w:r w:rsidRPr="00B55238">
      <w:rPr>
        <w:rStyle w:val="Emphasis"/>
        <w:rFonts w:ascii="Proxima Nova Rg" w:hAnsi="Proxima Nova Rg"/>
        <w:sz w:val="18"/>
        <w:szCs w:val="18"/>
      </w:rPr>
      <w:t xml:space="preserve"> </w:t>
    </w:r>
    <w:r w:rsidRPr="00B55238">
      <w:rPr>
        <w:rStyle w:val="Emphasis"/>
        <w:rFonts w:ascii="Proxima Nova Rg" w:hAnsi="Proxima Nova Rg" w:cs="Proxima Nova Rg"/>
        <w:sz w:val="18"/>
        <w:szCs w:val="18"/>
      </w:rPr>
      <w:t>“</w:t>
    </w:r>
    <w:proofErr w:type="spellStart"/>
    <w:r w:rsidRPr="00B55238">
      <w:rPr>
        <w:rStyle w:val="Emphasis"/>
        <w:sz w:val="18"/>
        <w:szCs w:val="18"/>
      </w:rPr>
      <w:t>Обука</w:t>
    </w:r>
    <w:proofErr w:type="spellEnd"/>
    <w:r w:rsidRPr="00B55238">
      <w:rPr>
        <w:rStyle w:val="Emphasis"/>
        <w:rFonts w:ascii="Proxima Nova Rg" w:hAnsi="Proxima Nova Rg"/>
        <w:sz w:val="18"/>
        <w:szCs w:val="18"/>
      </w:rPr>
      <w:t xml:space="preserve"> </w:t>
    </w:r>
    <w:proofErr w:type="spellStart"/>
    <w:r w:rsidRPr="00B55238">
      <w:rPr>
        <w:rStyle w:val="Emphasis"/>
        <w:sz w:val="18"/>
        <w:szCs w:val="18"/>
      </w:rPr>
      <w:t>за</w:t>
    </w:r>
    <w:proofErr w:type="spellEnd"/>
    <w:r w:rsidRPr="00B55238">
      <w:rPr>
        <w:rStyle w:val="Emphasis"/>
        <w:rFonts w:ascii="Proxima Nova Rg" w:hAnsi="Proxima Nova Rg"/>
        <w:sz w:val="18"/>
        <w:szCs w:val="18"/>
      </w:rPr>
      <w:t xml:space="preserve"> </w:t>
    </w:r>
    <w:proofErr w:type="spellStart"/>
    <w:r w:rsidRPr="00B55238">
      <w:rPr>
        <w:rStyle w:val="Emphasis"/>
        <w:sz w:val="18"/>
        <w:szCs w:val="18"/>
      </w:rPr>
      <w:t>државну</w:t>
    </w:r>
    <w:proofErr w:type="spellEnd"/>
    <w:r w:rsidRPr="00B55238">
      <w:rPr>
        <w:rStyle w:val="Emphasis"/>
        <w:rFonts w:ascii="Proxima Nova Rg" w:hAnsi="Proxima Nova Rg"/>
        <w:sz w:val="18"/>
        <w:szCs w:val="18"/>
      </w:rPr>
      <w:t xml:space="preserve"> </w:t>
    </w:r>
    <w:proofErr w:type="spellStart"/>
    <w:r w:rsidRPr="00B55238">
      <w:rPr>
        <w:rStyle w:val="Emphasis"/>
        <w:sz w:val="18"/>
        <w:szCs w:val="18"/>
      </w:rPr>
      <w:t>службу</w:t>
    </w:r>
    <w:proofErr w:type="spellEnd"/>
    <w:r w:rsidRPr="00B55238">
      <w:rPr>
        <w:rStyle w:val="Emphasis"/>
        <w:rFonts w:ascii="Proxima Nova Rg" w:hAnsi="Proxima Nova Rg"/>
        <w:sz w:val="18"/>
        <w:szCs w:val="18"/>
      </w:rPr>
      <w:t xml:space="preserve"> </w:t>
    </w:r>
    <w:proofErr w:type="spellStart"/>
    <w:r w:rsidRPr="00B55238">
      <w:rPr>
        <w:rStyle w:val="Emphasis"/>
        <w:sz w:val="18"/>
        <w:szCs w:val="18"/>
      </w:rPr>
      <w:t>за</w:t>
    </w:r>
    <w:proofErr w:type="spellEnd"/>
    <w:r w:rsidRPr="00B55238">
      <w:rPr>
        <w:rStyle w:val="Emphasis"/>
        <w:rFonts w:ascii="Proxima Nova Rg" w:hAnsi="Proxima Nova Rg"/>
        <w:sz w:val="18"/>
        <w:szCs w:val="18"/>
      </w:rPr>
      <w:t xml:space="preserve"> 21. </w:t>
    </w:r>
    <w:proofErr w:type="spellStart"/>
    <w:r w:rsidRPr="00B55238">
      <w:rPr>
        <w:rStyle w:val="Emphasis"/>
        <w:sz w:val="18"/>
        <w:szCs w:val="18"/>
      </w:rPr>
      <w:t>век</w:t>
    </w:r>
    <w:proofErr w:type="spellEnd"/>
    <w:r w:rsidRPr="00B55238">
      <w:rPr>
        <w:rStyle w:val="Emphasis"/>
        <w:rFonts w:ascii="Proxima Nova Rg" w:hAnsi="Proxima Nova Rg"/>
        <w:sz w:val="18"/>
        <w:szCs w:val="18"/>
      </w:rPr>
      <w:t xml:space="preserve"> </w:t>
    </w:r>
    <w:r w:rsidRPr="00B55238">
      <w:rPr>
        <w:rStyle w:val="Emphasis"/>
        <w:sz w:val="18"/>
        <w:szCs w:val="18"/>
      </w:rPr>
      <w:t>у</w:t>
    </w:r>
    <w:r w:rsidRPr="00B55238">
      <w:rPr>
        <w:rStyle w:val="Emphasis"/>
        <w:rFonts w:ascii="Proxima Nova Rg" w:hAnsi="Proxima Nova Rg"/>
        <w:sz w:val="18"/>
        <w:szCs w:val="18"/>
      </w:rPr>
      <w:t xml:space="preserve"> </w:t>
    </w:r>
    <w:proofErr w:type="spellStart"/>
    <w:r w:rsidRPr="00B55238">
      <w:rPr>
        <w:rStyle w:val="Emphasis"/>
        <w:sz w:val="18"/>
        <w:szCs w:val="18"/>
      </w:rPr>
      <w:t>Републици</w:t>
    </w:r>
    <w:proofErr w:type="spellEnd"/>
    <w:r w:rsidRPr="00B55238">
      <w:rPr>
        <w:rStyle w:val="Emphasis"/>
        <w:rFonts w:ascii="Proxima Nova Rg" w:hAnsi="Proxima Nova Rg"/>
        <w:sz w:val="18"/>
        <w:szCs w:val="18"/>
      </w:rPr>
      <w:t xml:space="preserve"> </w:t>
    </w:r>
    <w:proofErr w:type="spellStart"/>
    <w:r w:rsidRPr="00B55238">
      <w:rPr>
        <w:rStyle w:val="Emphasis"/>
        <w:sz w:val="18"/>
        <w:szCs w:val="18"/>
      </w:rPr>
      <w:t>Србији</w:t>
    </w:r>
    <w:proofErr w:type="spellEnd"/>
    <w:r w:rsidRPr="00B55238">
      <w:rPr>
        <w:rStyle w:val="Emphasis"/>
        <w:rFonts w:ascii="Proxima Nova Rg" w:hAnsi="Proxima Nova Rg" w:cs="Proxima Nova Rg"/>
        <w:sz w:val="18"/>
        <w:szCs w:val="18"/>
      </w:rPr>
      <w:t>”</w:t>
    </w:r>
    <w:r w:rsidRPr="00B55238">
      <w:rPr>
        <w:rStyle w:val="Emphasis"/>
        <w:rFonts w:ascii="Proxima Nova Rg" w:hAnsi="Proxima Nova Rg"/>
        <w:sz w:val="18"/>
        <w:szCs w:val="18"/>
      </w:rPr>
      <w:t xml:space="preserve"> </w:t>
    </w:r>
    <w:proofErr w:type="spellStart"/>
    <w:r w:rsidRPr="00B55238">
      <w:rPr>
        <w:rStyle w:val="Emphasis"/>
        <w:sz w:val="18"/>
        <w:szCs w:val="18"/>
      </w:rPr>
      <w:t>који</w:t>
    </w:r>
    <w:proofErr w:type="spellEnd"/>
    <w:r w:rsidRPr="00B55238">
      <w:rPr>
        <w:rStyle w:val="Emphasis"/>
        <w:rFonts w:ascii="Proxima Nova Rg" w:hAnsi="Proxima Nova Rg"/>
        <w:sz w:val="18"/>
        <w:szCs w:val="18"/>
      </w:rPr>
      <w:t xml:space="preserve"> </w:t>
    </w:r>
    <w:proofErr w:type="spellStart"/>
    <w:r w:rsidRPr="00B55238">
      <w:rPr>
        <w:rStyle w:val="Emphasis"/>
        <w:sz w:val="18"/>
        <w:szCs w:val="18"/>
      </w:rPr>
      <w:t>финансира</w:t>
    </w:r>
    <w:proofErr w:type="spellEnd"/>
    <w:r w:rsidRPr="00B55238">
      <w:rPr>
        <w:rStyle w:val="Emphasis"/>
        <w:rFonts w:ascii="Proxima Nova Rg" w:hAnsi="Proxima Nova Rg"/>
        <w:sz w:val="18"/>
        <w:szCs w:val="18"/>
      </w:rPr>
      <w:t xml:space="preserve"> </w:t>
    </w:r>
    <w:proofErr w:type="spellStart"/>
    <w:r w:rsidRPr="00B55238">
      <w:rPr>
        <w:rStyle w:val="Emphasis"/>
        <w:sz w:val="18"/>
        <w:szCs w:val="18"/>
      </w:rPr>
      <w:t>Шведска</w:t>
    </w:r>
    <w:proofErr w:type="spellEnd"/>
    <w:r w:rsidRPr="00B55238">
      <w:rPr>
        <w:rStyle w:val="Emphasis"/>
        <w:rFonts w:ascii="Proxima Nova Rg" w:hAnsi="Proxima Nova Rg"/>
        <w:sz w:val="18"/>
        <w:szCs w:val="18"/>
      </w:rPr>
      <w:t xml:space="preserve"> </w:t>
    </w:r>
    <w:proofErr w:type="spellStart"/>
    <w:r w:rsidRPr="00B55238">
      <w:rPr>
        <w:rStyle w:val="Emphasis"/>
        <w:sz w:val="18"/>
        <w:szCs w:val="18"/>
      </w:rPr>
      <w:t>агенција</w:t>
    </w:r>
    <w:proofErr w:type="spellEnd"/>
    <w:r w:rsidRPr="00B55238">
      <w:rPr>
        <w:rStyle w:val="Emphasis"/>
        <w:rFonts w:ascii="Proxima Nova Rg" w:hAnsi="Proxima Nova Rg"/>
        <w:sz w:val="18"/>
        <w:szCs w:val="18"/>
      </w:rPr>
      <w:t xml:space="preserve"> </w:t>
    </w:r>
    <w:proofErr w:type="spellStart"/>
    <w:r w:rsidRPr="00B55238">
      <w:rPr>
        <w:rStyle w:val="Emphasis"/>
        <w:sz w:val="18"/>
        <w:szCs w:val="18"/>
      </w:rPr>
      <w:t>за</w:t>
    </w:r>
    <w:proofErr w:type="spellEnd"/>
    <w:r w:rsidRPr="00B55238">
      <w:rPr>
        <w:rStyle w:val="Emphasis"/>
        <w:rFonts w:ascii="Proxima Nova Rg" w:hAnsi="Proxima Nova Rg"/>
        <w:sz w:val="18"/>
        <w:szCs w:val="18"/>
      </w:rPr>
      <w:t xml:space="preserve"> </w:t>
    </w:r>
    <w:proofErr w:type="spellStart"/>
    <w:r w:rsidRPr="00B55238">
      <w:rPr>
        <w:rStyle w:val="Emphasis"/>
        <w:sz w:val="18"/>
        <w:szCs w:val="18"/>
      </w:rPr>
      <w:t>међународни</w:t>
    </w:r>
    <w:proofErr w:type="spellEnd"/>
    <w:r w:rsidRPr="00B55238">
      <w:rPr>
        <w:rStyle w:val="Emphasis"/>
        <w:rFonts w:ascii="Proxima Nova Rg" w:hAnsi="Proxima Nova Rg"/>
        <w:sz w:val="18"/>
        <w:szCs w:val="18"/>
      </w:rPr>
      <w:t xml:space="preserve"> </w:t>
    </w:r>
    <w:proofErr w:type="spellStart"/>
    <w:r w:rsidRPr="00B55238">
      <w:rPr>
        <w:rStyle w:val="Emphasis"/>
        <w:sz w:val="18"/>
        <w:szCs w:val="18"/>
      </w:rPr>
      <w:t>развој</w:t>
    </w:r>
    <w:proofErr w:type="spellEnd"/>
    <w:r w:rsidRPr="00B55238">
      <w:rPr>
        <w:rStyle w:val="Emphasis"/>
        <w:rFonts w:ascii="Proxima Nova Rg" w:hAnsi="Proxima Nova Rg"/>
        <w:sz w:val="18"/>
        <w:szCs w:val="18"/>
      </w:rPr>
      <w:t xml:space="preserve"> </w:t>
    </w:r>
    <w:r w:rsidRPr="00B55238">
      <w:rPr>
        <w:rStyle w:val="Emphasis"/>
        <w:sz w:val="18"/>
        <w:szCs w:val="18"/>
      </w:rPr>
      <w:t>и</w:t>
    </w:r>
    <w:r w:rsidRPr="00B55238">
      <w:rPr>
        <w:rStyle w:val="Emphasis"/>
        <w:rFonts w:ascii="Proxima Nova Rg" w:hAnsi="Proxima Nova Rg"/>
        <w:sz w:val="18"/>
        <w:szCs w:val="18"/>
      </w:rPr>
      <w:t xml:space="preserve"> </w:t>
    </w:r>
    <w:proofErr w:type="spellStart"/>
    <w:r w:rsidRPr="00B55238">
      <w:rPr>
        <w:rStyle w:val="Emphasis"/>
        <w:sz w:val="18"/>
        <w:szCs w:val="18"/>
      </w:rPr>
      <w:t>сарадњу</w:t>
    </w:r>
    <w:proofErr w:type="spellEnd"/>
    <w:r w:rsidRPr="00B55238">
      <w:rPr>
        <w:rStyle w:val="Emphasis"/>
        <w:rFonts w:ascii="Proxima Nova Rg" w:hAnsi="Proxima Nova Rg"/>
        <w:sz w:val="18"/>
        <w:szCs w:val="18"/>
      </w:rPr>
      <w:t xml:space="preserve"> (</w:t>
    </w:r>
    <w:r w:rsidRPr="00B55238">
      <w:rPr>
        <w:rStyle w:val="Emphasis"/>
        <w:sz w:val="18"/>
        <w:szCs w:val="18"/>
      </w:rPr>
      <w:t>СИДА</w:t>
    </w:r>
    <w:r w:rsidRPr="00B55238">
      <w:rPr>
        <w:rStyle w:val="Emphasis"/>
        <w:rFonts w:ascii="Proxima Nova Rg" w:hAnsi="Proxima Nova Rg"/>
        <w:sz w:val="18"/>
        <w:szCs w:val="18"/>
      </w:rPr>
      <w:t xml:space="preserve">), </w:t>
    </w:r>
    <w:r w:rsidRPr="00B55238">
      <w:rPr>
        <w:rStyle w:val="Emphasis"/>
        <w:sz w:val="18"/>
        <w:szCs w:val="18"/>
      </w:rPr>
      <w:t>а</w:t>
    </w:r>
    <w:r w:rsidRPr="00B55238">
      <w:rPr>
        <w:rStyle w:val="Emphasis"/>
        <w:rFonts w:ascii="Proxima Nova Rg" w:hAnsi="Proxima Nova Rg"/>
        <w:sz w:val="18"/>
        <w:szCs w:val="18"/>
      </w:rPr>
      <w:t xml:space="preserve"> </w:t>
    </w:r>
    <w:proofErr w:type="spellStart"/>
    <w:r w:rsidRPr="00B55238">
      <w:rPr>
        <w:rStyle w:val="Emphasis"/>
        <w:sz w:val="18"/>
        <w:szCs w:val="18"/>
      </w:rPr>
      <w:t>спроводи</w:t>
    </w:r>
    <w:proofErr w:type="spellEnd"/>
    <w:r w:rsidRPr="00B55238">
      <w:rPr>
        <w:rStyle w:val="Emphasis"/>
        <w:rFonts w:ascii="Proxima Nova Rg" w:hAnsi="Proxima Nova Rg"/>
        <w:sz w:val="18"/>
        <w:szCs w:val="18"/>
      </w:rPr>
      <w:t xml:space="preserve"> </w:t>
    </w:r>
    <w:proofErr w:type="spellStart"/>
    <w:r w:rsidRPr="00B55238">
      <w:rPr>
        <w:rStyle w:val="Emphasis"/>
        <w:sz w:val="18"/>
        <w:szCs w:val="18"/>
      </w:rPr>
      <w:t>Програм</w:t>
    </w:r>
    <w:proofErr w:type="spellEnd"/>
    <w:r w:rsidRPr="00B55238">
      <w:rPr>
        <w:rStyle w:val="Emphasis"/>
        <w:rFonts w:ascii="Proxima Nova Rg" w:hAnsi="Proxima Nova Rg"/>
        <w:sz w:val="18"/>
        <w:szCs w:val="18"/>
      </w:rPr>
      <w:t xml:space="preserve"> </w:t>
    </w:r>
    <w:proofErr w:type="spellStart"/>
    <w:r w:rsidRPr="00B55238">
      <w:rPr>
        <w:rStyle w:val="Emphasis"/>
        <w:sz w:val="18"/>
        <w:szCs w:val="18"/>
      </w:rPr>
      <w:t>Уједињених</w:t>
    </w:r>
    <w:proofErr w:type="spellEnd"/>
    <w:r w:rsidRPr="00B55238">
      <w:rPr>
        <w:rStyle w:val="Emphasis"/>
        <w:rFonts w:ascii="Proxima Nova Rg" w:hAnsi="Proxima Nova Rg"/>
        <w:sz w:val="18"/>
        <w:szCs w:val="18"/>
      </w:rPr>
      <w:t xml:space="preserve"> </w:t>
    </w:r>
    <w:proofErr w:type="spellStart"/>
    <w:r w:rsidRPr="00B55238">
      <w:rPr>
        <w:rStyle w:val="Emphasis"/>
        <w:sz w:val="18"/>
        <w:szCs w:val="18"/>
      </w:rPr>
      <w:t>нација</w:t>
    </w:r>
    <w:proofErr w:type="spellEnd"/>
    <w:r w:rsidRPr="00B55238">
      <w:rPr>
        <w:rStyle w:val="Emphasis"/>
        <w:rFonts w:ascii="Proxima Nova Rg" w:hAnsi="Proxima Nova Rg"/>
        <w:sz w:val="18"/>
        <w:szCs w:val="18"/>
      </w:rPr>
      <w:t xml:space="preserve"> </w:t>
    </w:r>
    <w:proofErr w:type="spellStart"/>
    <w:r w:rsidRPr="00B55238">
      <w:rPr>
        <w:rStyle w:val="Emphasis"/>
        <w:sz w:val="18"/>
        <w:szCs w:val="18"/>
      </w:rPr>
      <w:t>за</w:t>
    </w:r>
    <w:proofErr w:type="spellEnd"/>
    <w:r w:rsidRPr="00B55238">
      <w:rPr>
        <w:rStyle w:val="Emphasis"/>
        <w:rFonts w:ascii="Proxima Nova Rg" w:hAnsi="Proxima Nova Rg"/>
        <w:sz w:val="18"/>
        <w:szCs w:val="18"/>
      </w:rPr>
      <w:t xml:space="preserve"> </w:t>
    </w:r>
    <w:proofErr w:type="spellStart"/>
    <w:r w:rsidRPr="00B55238">
      <w:rPr>
        <w:rStyle w:val="Emphasis"/>
        <w:sz w:val="18"/>
        <w:szCs w:val="18"/>
      </w:rPr>
      <w:t>развој</w:t>
    </w:r>
    <w:proofErr w:type="spellEnd"/>
    <w:r w:rsidRPr="00B55238">
      <w:rPr>
        <w:rStyle w:val="Emphasis"/>
        <w:rFonts w:ascii="Proxima Nova Rg" w:hAnsi="Proxima Nova Rg"/>
        <w:sz w:val="18"/>
        <w:szCs w:val="18"/>
      </w:rPr>
      <w:t xml:space="preserve"> (</w:t>
    </w:r>
    <w:r w:rsidRPr="00B55238">
      <w:rPr>
        <w:rStyle w:val="Emphasis"/>
        <w:sz w:val="18"/>
        <w:szCs w:val="18"/>
      </w:rPr>
      <w:t>УНДП</w:t>
    </w:r>
    <w:r w:rsidRPr="00B55238">
      <w:rPr>
        <w:rStyle w:val="Emphasis"/>
        <w:rFonts w:ascii="Proxima Nova Rg" w:hAnsi="Proxima Nova Rg"/>
        <w:sz w:val="18"/>
        <w:szCs w:val="18"/>
      </w:rPr>
      <w:t xml:space="preserve">) </w:t>
    </w:r>
    <w:r w:rsidRPr="00B55238">
      <w:rPr>
        <w:rStyle w:val="Emphasis"/>
        <w:sz w:val="18"/>
        <w:szCs w:val="18"/>
      </w:rPr>
      <w:t>у</w:t>
    </w:r>
    <w:r w:rsidRPr="00B55238">
      <w:rPr>
        <w:rStyle w:val="Emphasis"/>
        <w:rFonts w:ascii="Proxima Nova Rg" w:hAnsi="Proxima Nova Rg"/>
        <w:sz w:val="18"/>
        <w:szCs w:val="18"/>
      </w:rPr>
      <w:t xml:space="preserve"> </w:t>
    </w:r>
    <w:proofErr w:type="spellStart"/>
    <w:r w:rsidRPr="00B55238">
      <w:rPr>
        <w:rStyle w:val="Emphasis"/>
        <w:sz w:val="18"/>
        <w:szCs w:val="18"/>
      </w:rPr>
      <w:t>сарадњи</w:t>
    </w:r>
    <w:proofErr w:type="spellEnd"/>
    <w:r w:rsidRPr="00B55238">
      <w:rPr>
        <w:rStyle w:val="Emphasis"/>
        <w:rFonts w:ascii="Proxima Nova Rg" w:hAnsi="Proxima Nova Rg"/>
        <w:sz w:val="18"/>
        <w:szCs w:val="18"/>
      </w:rPr>
      <w:t xml:space="preserve"> </w:t>
    </w:r>
    <w:proofErr w:type="spellStart"/>
    <w:r w:rsidRPr="00B55238">
      <w:rPr>
        <w:rStyle w:val="Emphasis"/>
        <w:sz w:val="18"/>
        <w:szCs w:val="18"/>
      </w:rPr>
      <w:t>са</w:t>
    </w:r>
    <w:proofErr w:type="spellEnd"/>
    <w:r w:rsidRPr="00B55238">
      <w:rPr>
        <w:rStyle w:val="Emphasis"/>
        <w:rFonts w:ascii="Proxima Nova Rg" w:hAnsi="Proxima Nova Rg"/>
        <w:sz w:val="18"/>
        <w:szCs w:val="18"/>
      </w:rPr>
      <w:t xml:space="preserve"> </w:t>
    </w:r>
    <w:proofErr w:type="spellStart"/>
    <w:r w:rsidRPr="00B55238">
      <w:rPr>
        <w:rStyle w:val="Emphasis"/>
        <w:sz w:val="18"/>
        <w:szCs w:val="18"/>
      </w:rPr>
      <w:t>Националном</w:t>
    </w:r>
    <w:proofErr w:type="spellEnd"/>
    <w:r w:rsidRPr="00B55238">
      <w:rPr>
        <w:rStyle w:val="Emphasis"/>
        <w:rFonts w:ascii="Proxima Nova Rg" w:hAnsi="Proxima Nova Rg"/>
        <w:sz w:val="18"/>
        <w:szCs w:val="18"/>
      </w:rPr>
      <w:t xml:space="preserve"> </w:t>
    </w:r>
    <w:proofErr w:type="spellStart"/>
    <w:r w:rsidRPr="00B55238">
      <w:rPr>
        <w:rStyle w:val="Emphasis"/>
        <w:sz w:val="18"/>
        <w:szCs w:val="18"/>
      </w:rPr>
      <w:t>академијом</w:t>
    </w:r>
    <w:proofErr w:type="spellEnd"/>
    <w:r w:rsidRPr="00B55238">
      <w:rPr>
        <w:rStyle w:val="Emphasis"/>
        <w:rFonts w:ascii="Proxima Nova Rg" w:hAnsi="Proxima Nova Rg"/>
        <w:sz w:val="18"/>
        <w:szCs w:val="18"/>
      </w:rPr>
      <w:t xml:space="preserve"> </w:t>
    </w:r>
    <w:proofErr w:type="spellStart"/>
    <w:r w:rsidRPr="00B55238">
      <w:rPr>
        <w:rStyle w:val="Emphasis"/>
        <w:sz w:val="18"/>
        <w:szCs w:val="18"/>
      </w:rPr>
      <w:t>за</w:t>
    </w:r>
    <w:proofErr w:type="spellEnd"/>
    <w:r w:rsidRPr="00B55238">
      <w:rPr>
        <w:rStyle w:val="Emphasis"/>
        <w:rFonts w:ascii="Proxima Nova Rg" w:hAnsi="Proxima Nova Rg"/>
        <w:sz w:val="18"/>
        <w:szCs w:val="18"/>
      </w:rPr>
      <w:t xml:space="preserve"> </w:t>
    </w:r>
    <w:proofErr w:type="spellStart"/>
    <w:r w:rsidRPr="00B55238">
      <w:rPr>
        <w:rStyle w:val="Emphasis"/>
        <w:sz w:val="18"/>
        <w:szCs w:val="18"/>
      </w:rPr>
      <w:t>јавну</w:t>
    </w:r>
    <w:proofErr w:type="spellEnd"/>
    <w:r w:rsidRPr="00B55238">
      <w:rPr>
        <w:rStyle w:val="Emphasis"/>
        <w:rFonts w:ascii="Proxima Nova Rg" w:hAnsi="Proxima Nova Rg"/>
        <w:sz w:val="18"/>
        <w:szCs w:val="18"/>
      </w:rPr>
      <w:t xml:space="preserve"> </w:t>
    </w:r>
    <w:proofErr w:type="spellStart"/>
    <w:r w:rsidRPr="00B55238">
      <w:rPr>
        <w:rStyle w:val="Emphasis"/>
        <w:sz w:val="18"/>
        <w:szCs w:val="18"/>
      </w:rPr>
      <w:t>управу</w:t>
    </w:r>
    <w:proofErr w:type="spellEnd"/>
    <w:r w:rsidRPr="00B55238">
      <w:rPr>
        <w:rStyle w:val="Emphasis"/>
        <w:rFonts w:ascii="Proxima Nova Rg" w:hAnsi="Proxima Nova Rg"/>
        <w:sz w:val="18"/>
        <w:szCs w:val="18"/>
      </w:rPr>
      <w:t xml:space="preserve"> (</w:t>
    </w:r>
    <w:r w:rsidRPr="00B55238">
      <w:rPr>
        <w:rStyle w:val="Emphasis"/>
        <w:sz w:val="18"/>
        <w:szCs w:val="18"/>
      </w:rPr>
      <w:t>НАЈУ</w:t>
    </w:r>
    <w:r w:rsidRPr="00B55238">
      <w:rPr>
        <w:rStyle w:val="Emphasis"/>
        <w:rFonts w:ascii="Proxima Nova Rg" w:hAnsi="Proxima Nova Rg"/>
        <w:sz w:val="18"/>
        <w:szCs w:val="18"/>
      </w:rPr>
      <w:t xml:space="preserve">) </w:t>
    </w:r>
    <w:proofErr w:type="spellStart"/>
    <w:r w:rsidRPr="00B55238">
      <w:rPr>
        <w:rStyle w:val="Emphasis"/>
        <w:sz w:val="18"/>
        <w:szCs w:val="18"/>
      </w:rPr>
      <w:t>као</w:t>
    </w:r>
    <w:proofErr w:type="spellEnd"/>
    <w:r w:rsidRPr="00B55238">
      <w:rPr>
        <w:rStyle w:val="Emphasis"/>
        <w:rFonts w:ascii="Proxima Nova Rg" w:hAnsi="Proxima Nova Rg"/>
        <w:sz w:val="18"/>
        <w:szCs w:val="18"/>
      </w:rPr>
      <w:t xml:space="preserve"> </w:t>
    </w:r>
    <w:proofErr w:type="spellStart"/>
    <w:r w:rsidRPr="00B55238">
      <w:rPr>
        <w:rStyle w:val="Emphasis"/>
        <w:sz w:val="18"/>
        <w:szCs w:val="18"/>
      </w:rPr>
      <w:t>националним</w:t>
    </w:r>
    <w:proofErr w:type="spellEnd"/>
    <w:r w:rsidRPr="00B55238">
      <w:rPr>
        <w:rStyle w:val="Emphasis"/>
        <w:rFonts w:ascii="Proxima Nova Rg" w:hAnsi="Proxima Nova Rg"/>
        <w:sz w:val="18"/>
        <w:szCs w:val="18"/>
      </w:rPr>
      <w:t xml:space="preserve"> </w:t>
    </w:r>
    <w:proofErr w:type="spellStart"/>
    <w:r w:rsidRPr="00B55238">
      <w:rPr>
        <w:rStyle w:val="Emphasis"/>
        <w:sz w:val="18"/>
        <w:szCs w:val="18"/>
      </w:rPr>
      <w:t>партнером</w:t>
    </w:r>
    <w:proofErr w:type="spellEnd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9B86A2" w14:textId="77777777" w:rsidR="00B55238" w:rsidRDefault="00B5523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B2E2E1" w14:textId="77777777" w:rsidR="00DE7F3D" w:rsidRDefault="00DE7F3D">
      <w:pPr>
        <w:spacing w:after="0" w:line="240" w:lineRule="auto"/>
      </w:pPr>
      <w:r>
        <w:separator/>
      </w:r>
    </w:p>
  </w:footnote>
  <w:footnote w:type="continuationSeparator" w:id="0">
    <w:p w14:paraId="72B9E54E" w14:textId="77777777" w:rsidR="00DE7F3D" w:rsidRDefault="00DE7F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12F5AE" w14:textId="77777777" w:rsidR="00B55238" w:rsidRDefault="00B5523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609001" w14:textId="16925FC8" w:rsidR="003117E6" w:rsidRDefault="00DB3222" w:rsidP="00A31682">
    <w:pPr>
      <w:pStyle w:val="NoSpacing"/>
      <w:ind w:right="-109"/>
      <w:rPr>
        <w:lang w:val="sr-Cyrl-CS"/>
      </w:rPr>
    </w:pPr>
    <w:r w:rsidRPr="00B00C81">
      <w:rPr>
        <w:rFonts w:asciiTheme="minorHAnsi" w:hAnsiTheme="minorHAnsi" w:cs="Arial"/>
        <w:b/>
        <w:noProof/>
      </w:rPr>
      <w:drawing>
        <wp:anchor distT="0" distB="0" distL="114300" distR="114300" simplePos="0" relativeHeight="251659264" behindDoc="0" locked="0" layoutInCell="1" allowOverlap="1" wp14:anchorId="460A4833" wp14:editId="1F5FA884">
          <wp:simplePos x="0" y="0"/>
          <wp:positionH relativeFrom="margin">
            <wp:align>center</wp:align>
          </wp:positionH>
          <wp:positionV relativeFrom="paragraph">
            <wp:posOffset>12700</wp:posOffset>
          </wp:positionV>
          <wp:extent cx="6448425" cy="1249045"/>
          <wp:effectExtent l="0" t="0" r="9525" b="8255"/>
          <wp:wrapNone/>
          <wp:docPr id="7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448425" cy="1249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7B71F7" w14:textId="344001D0" w:rsidR="00A31682" w:rsidRDefault="00A31682" w:rsidP="00A31682">
    <w:pPr>
      <w:jc w:val="center"/>
      <w:rPr>
        <w:lang w:val="sr-Cyrl-CS"/>
      </w:rPr>
    </w:pPr>
  </w:p>
  <w:p w14:paraId="2A0F739B" w14:textId="68D633EC" w:rsidR="00A31682" w:rsidRDefault="00A31682" w:rsidP="00DB3222">
    <w:pPr>
      <w:rPr>
        <w:lang w:val="sr-Cyrl-CS"/>
      </w:rPr>
    </w:pPr>
  </w:p>
  <w:p w14:paraId="0D59308A" w14:textId="0DB38122" w:rsidR="00A31682" w:rsidRDefault="00A31682" w:rsidP="00A31682">
    <w:pPr>
      <w:jc w:val="center"/>
      <w:rPr>
        <w:lang w:val="sr-Cyrl-CS"/>
      </w:rPr>
    </w:pPr>
  </w:p>
  <w:p w14:paraId="4F01838D" w14:textId="25A392DB" w:rsidR="00A31682" w:rsidRDefault="00A31682" w:rsidP="00A31682">
    <w:pPr>
      <w:jc w:val="center"/>
      <w:rPr>
        <w:lang w:val="sr-Cyrl-CS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61DB9C" w14:textId="77777777" w:rsidR="00B55238" w:rsidRDefault="00B5523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8E31A8"/>
    <w:multiLevelType w:val="hybridMultilevel"/>
    <w:tmpl w:val="C3BA4144"/>
    <w:lvl w:ilvl="0" w:tplc="B970B058">
      <w:start w:val="1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5024E5"/>
    <w:multiLevelType w:val="hybridMultilevel"/>
    <w:tmpl w:val="B95472F0"/>
    <w:lvl w:ilvl="0" w:tplc="B478E6B8">
      <w:start w:val="1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97238"/>
    <w:rsid w:val="000008A3"/>
    <w:rsid w:val="00016BCD"/>
    <w:rsid w:val="000255F6"/>
    <w:rsid w:val="000273D4"/>
    <w:rsid w:val="00030475"/>
    <w:rsid w:val="00065996"/>
    <w:rsid w:val="000B64DC"/>
    <w:rsid w:val="000E71F3"/>
    <w:rsid w:val="00101040"/>
    <w:rsid w:val="00114299"/>
    <w:rsid w:val="001210B3"/>
    <w:rsid w:val="00134E27"/>
    <w:rsid w:val="00165960"/>
    <w:rsid w:val="0018559E"/>
    <w:rsid w:val="00186238"/>
    <w:rsid w:val="001B39C1"/>
    <w:rsid w:val="001C1810"/>
    <w:rsid w:val="001E331C"/>
    <w:rsid w:val="001F6487"/>
    <w:rsid w:val="002217E6"/>
    <w:rsid w:val="00221B1A"/>
    <w:rsid w:val="00224DB9"/>
    <w:rsid w:val="00231E2E"/>
    <w:rsid w:val="00237816"/>
    <w:rsid w:val="00246ABB"/>
    <w:rsid w:val="00247360"/>
    <w:rsid w:val="00250E02"/>
    <w:rsid w:val="002511E5"/>
    <w:rsid w:val="00261567"/>
    <w:rsid w:val="00272861"/>
    <w:rsid w:val="00276FB0"/>
    <w:rsid w:val="00297238"/>
    <w:rsid w:val="002C0F47"/>
    <w:rsid w:val="002E1C7C"/>
    <w:rsid w:val="002E25CD"/>
    <w:rsid w:val="002E25E8"/>
    <w:rsid w:val="003117E6"/>
    <w:rsid w:val="003129F8"/>
    <w:rsid w:val="00342EBA"/>
    <w:rsid w:val="003F333C"/>
    <w:rsid w:val="00400FFB"/>
    <w:rsid w:val="00446AA5"/>
    <w:rsid w:val="00455EE1"/>
    <w:rsid w:val="00471575"/>
    <w:rsid w:val="00482507"/>
    <w:rsid w:val="00494994"/>
    <w:rsid w:val="00497A80"/>
    <w:rsid w:val="004A34FF"/>
    <w:rsid w:val="004E48D6"/>
    <w:rsid w:val="004E6BE8"/>
    <w:rsid w:val="004F0540"/>
    <w:rsid w:val="004F7089"/>
    <w:rsid w:val="005025B2"/>
    <w:rsid w:val="005328AD"/>
    <w:rsid w:val="00533F2E"/>
    <w:rsid w:val="0053685C"/>
    <w:rsid w:val="00595E1D"/>
    <w:rsid w:val="005A7F19"/>
    <w:rsid w:val="005B4427"/>
    <w:rsid w:val="005C39A6"/>
    <w:rsid w:val="0061316A"/>
    <w:rsid w:val="006237B9"/>
    <w:rsid w:val="00626A82"/>
    <w:rsid w:val="00641E4F"/>
    <w:rsid w:val="00645EF6"/>
    <w:rsid w:val="00665B9D"/>
    <w:rsid w:val="006745E5"/>
    <w:rsid w:val="00683167"/>
    <w:rsid w:val="00694727"/>
    <w:rsid w:val="006B408F"/>
    <w:rsid w:val="006C5FC6"/>
    <w:rsid w:val="007117F4"/>
    <w:rsid w:val="007200BA"/>
    <w:rsid w:val="007259CE"/>
    <w:rsid w:val="00726D6D"/>
    <w:rsid w:val="00757CC3"/>
    <w:rsid w:val="00787AFB"/>
    <w:rsid w:val="007B0C1A"/>
    <w:rsid w:val="007C4A23"/>
    <w:rsid w:val="007D226B"/>
    <w:rsid w:val="007D414D"/>
    <w:rsid w:val="007E249D"/>
    <w:rsid w:val="00800AA9"/>
    <w:rsid w:val="008102E2"/>
    <w:rsid w:val="00822D10"/>
    <w:rsid w:val="0083405E"/>
    <w:rsid w:val="008471D5"/>
    <w:rsid w:val="008562C3"/>
    <w:rsid w:val="00882BE7"/>
    <w:rsid w:val="00894968"/>
    <w:rsid w:val="00897AC7"/>
    <w:rsid w:val="008C5C51"/>
    <w:rsid w:val="008D1DCF"/>
    <w:rsid w:val="008E73DF"/>
    <w:rsid w:val="008E79B4"/>
    <w:rsid w:val="00923D5D"/>
    <w:rsid w:val="00946109"/>
    <w:rsid w:val="00956B61"/>
    <w:rsid w:val="009C0DB8"/>
    <w:rsid w:val="009F6617"/>
    <w:rsid w:val="00A06B14"/>
    <w:rsid w:val="00A11ADD"/>
    <w:rsid w:val="00A31682"/>
    <w:rsid w:val="00A52C15"/>
    <w:rsid w:val="00A86A25"/>
    <w:rsid w:val="00A908AA"/>
    <w:rsid w:val="00A9564E"/>
    <w:rsid w:val="00AB24A1"/>
    <w:rsid w:val="00B00C81"/>
    <w:rsid w:val="00B02636"/>
    <w:rsid w:val="00B23615"/>
    <w:rsid w:val="00B55238"/>
    <w:rsid w:val="00B73907"/>
    <w:rsid w:val="00B91DEF"/>
    <w:rsid w:val="00BE2D14"/>
    <w:rsid w:val="00C317BD"/>
    <w:rsid w:val="00C376E0"/>
    <w:rsid w:val="00C5006C"/>
    <w:rsid w:val="00C5011C"/>
    <w:rsid w:val="00C611F8"/>
    <w:rsid w:val="00C85430"/>
    <w:rsid w:val="00C93180"/>
    <w:rsid w:val="00CA19B9"/>
    <w:rsid w:val="00CB008D"/>
    <w:rsid w:val="00CD0513"/>
    <w:rsid w:val="00CE4450"/>
    <w:rsid w:val="00CE674C"/>
    <w:rsid w:val="00CF0D8A"/>
    <w:rsid w:val="00CF5536"/>
    <w:rsid w:val="00D4434F"/>
    <w:rsid w:val="00D472CD"/>
    <w:rsid w:val="00D758EF"/>
    <w:rsid w:val="00DA1413"/>
    <w:rsid w:val="00DA58C6"/>
    <w:rsid w:val="00DB3222"/>
    <w:rsid w:val="00DD2B2C"/>
    <w:rsid w:val="00DD45FB"/>
    <w:rsid w:val="00DE432C"/>
    <w:rsid w:val="00DE7F3D"/>
    <w:rsid w:val="00E0070F"/>
    <w:rsid w:val="00E36DBB"/>
    <w:rsid w:val="00E37842"/>
    <w:rsid w:val="00E80242"/>
    <w:rsid w:val="00E82F8F"/>
    <w:rsid w:val="00EF02DE"/>
    <w:rsid w:val="00F0036B"/>
    <w:rsid w:val="00F21AEF"/>
    <w:rsid w:val="00F24CD0"/>
    <w:rsid w:val="00F31FFE"/>
    <w:rsid w:val="00F47FAE"/>
    <w:rsid w:val="00F76792"/>
    <w:rsid w:val="00F93E6D"/>
    <w:rsid w:val="00FE2B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Cyrl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DBF770B"/>
  <w15:docId w15:val="{F238A5FC-6A3E-4DF7-A89A-01E38A418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r-Cyrl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7238"/>
    <w:rPr>
      <w:rFonts w:ascii="Calibri" w:eastAsia="Calibri" w:hAnsi="Calibri" w:cs="Times New Roman"/>
      <w:lang w:val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9723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972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97238"/>
    <w:rPr>
      <w:rFonts w:ascii="Calibri" w:eastAsia="Calibri" w:hAnsi="Calibri" w:cs="Times New Roman"/>
      <w:lang w:val="sr-Latn-CS"/>
    </w:rPr>
  </w:style>
  <w:style w:type="paragraph" w:styleId="Footer">
    <w:name w:val="footer"/>
    <w:basedOn w:val="Normal"/>
    <w:link w:val="FooterChar"/>
    <w:uiPriority w:val="99"/>
    <w:unhideWhenUsed/>
    <w:rsid w:val="0029723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97238"/>
    <w:rPr>
      <w:rFonts w:ascii="Calibri" w:eastAsia="Calibri" w:hAnsi="Calibri" w:cs="Times New Roman"/>
      <w:lang w:val="sr-Latn-C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6A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6AA5"/>
    <w:rPr>
      <w:rFonts w:ascii="Segoe UI" w:eastAsia="Calibri" w:hAnsi="Segoe UI" w:cs="Segoe UI"/>
      <w:sz w:val="18"/>
      <w:szCs w:val="18"/>
      <w:lang w:val="sr-Latn-CS"/>
    </w:rPr>
  </w:style>
  <w:style w:type="table" w:styleId="TableGrid">
    <w:name w:val="Table Grid"/>
    <w:basedOn w:val="TableNormal"/>
    <w:uiPriority w:val="39"/>
    <w:rsid w:val="003117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E37842"/>
    <w:pPr>
      <w:spacing w:after="0" w:line="240" w:lineRule="auto"/>
    </w:pPr>
    <w:rPr>
      <w:rFonts w:ascii="Calibri" w:eastAsia="Calibri" w:hAnsi="Calibri" w:cs="Times New Roman"/>
      <w:lang w:val="sr-Latn-CS"/>
    </w:rPr>
  </w:style>
  <w:style w:type="character" w:styleId="CommentReference">
    <w:name w:val="annotation reference"/>
    <w:basedOn w:val="DefaultParagraphFont"/>
    <w:uiPriority w:val="99"/>
    <w:semiHidden/>
    <w:unhideWhenUsed/>
    <w:rsid w:val="003129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129F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129F8"/>
    <w:rPr>
      <w:rFonts w:ascii="Calibri" w:eastAsia="Calibri" w:hAnsi="Calibri" w:cs="Times New Roman"/>
      <w:sz w:val="20"/>
      <w:szCs w:val="20"/>
      <w:lang w:val="sr-Latn-C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129F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129F8"/>
    <w:rPr>
      <w:rFonts w:ascii="Calibri" w:eastAsia="Calibri" w:hAnsi="Calibri" w:cs="Times New Roman"/>
      <w:b/>
      <w:bCs/>
      <w:sz w:val="20"/>
      <w:szCs w:val="20"/>
      <w:lang w:val="sr-Latn-CS"/>
    </w:rPr>
  </w:style>
  <w:style w:type="paragraph" w:styleId="Revision">
    <w:name w:val="Revision"/>
    <w:hidden/>
    <w:uiPriority w:val="99"/>
    <w:semiHidden/>
    <w:rsid w:val="00B00C81"/>
    <w:pPr>
      <w:spacing w:after="0" w:line="240" w:lineRule="auto"/>
    </w:pPr>
    <w:rPr>
      <w:rFonts w:ascii="Calibri" w:eastAsia="Calibri" w:hAnsi="Calibri" w:cs="Times New Roman"/>
      <w:lang w:val="sr-Latn-CS"/>
    </w:rPr>
  </w:style>
  <w:style w:type="paragraph" w:styleId="NormalWeb">
    <w:name w:val="Normal (Web)"/>
    <w:basedOn w:val="Normal"/>
    <w:uiPriority w:val="99"/>
    <w:unhideWhenUsed/>
    <w:rsid w:val="00C5006C"/>
    <w:pPr>
      <w:spacing w:before="100" w:beforeAutospacing="1" w:after="100" w:afterAutospacing="1" w:line="240" w:lineRule="auto"/>
    </w:pPr>
    <w:rPr>
      <w:rFonts w:eastAsiaTheme="minorHAnsi" w:cs="Calibri"/>
      <w:lang w:val="en-US"/>
    </w:rPr>
  </w:style>
  <w:style w:type="character" w:styleId="Emphasis">
    <w:name w:val="Emphasis"/>
    <w:basedOn w:val="DefaultParagraphFont"/>
    <w:uiPriority w:val="20"/>
    <w:qFormat/>
    <w:rsid w:val="00C5006C"/>
    <w:rPr>
      <w:i/>
      <w:iCs/>
    </w:rPr>
  </w:style>
  <w:style w:type="paragraph" w:styleId="ListParagraph">
    <w:name w:val="List Paragraph"/>
    <w:basedOn w:val="Normal"/>
    <w:uiPriority w:val="34"/>
    <w:qFormat/>
    <w:rsid w:val="00641E4F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132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2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C3F1559CF83341B70B752718C4A840" ma:contentTypeVersion="12" ma:contentTypeDescription="Create a new document." ma:contentTypeScope="" ma:versionID="80a8b84f8202743694c21691c99a74a7">
  <xsd:schema xmlns:xsd="http://www.w3.org/2001/XMLSchema" xmlns:xs="http://www.w3.org/2001/XMLSchema" xmlns:p="http://schemas.microsoft.com/office/2006/metadata/properties" xmlns:ns2="a341329c-3813-483b-b4c8-7ef273dab2c5" xmlns:ns3="551a70d6-b6be-4d1d-936f-9491e5ae7387" targetNamespace="http://schemas.microsoft.com/office/2006/metadata/properties" ma:root="true" ma:fieldsID="c549f77d5f9a83f5d78fab80dbe0c077" ns2:_="" ns3:_="">
    <xsd:import namespace="a341329c-3813-483b-b4c8-7ef273dab2c5"/>
    <xsd:import namespace="551a70d6-b6be-4d1d-936f-9491e5ae73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341329c-3813-483b-b4c8-7ef273dab2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1a70d6-b6be-4d1d-936f-9491e5ae738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DB08353-14A4-4644-A624-4BA05761C7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5FA18DAB-1DD2-411A-B890-E1011DC4100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E90ED2B-B5C0-4D67-AF6C-D9529793FC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341329c-3813-483b-b4c8-7ef273dab2c5"/>
    <ds:schemaRef ds:uri="551a70d6-b6be-4d1d-936f-9491e5ae73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A1B3F24-5402-4A89-B258-0B9F0B8AFAB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1236</TotalTime>
  <Pages>1</Pages>
  <Words>151</Words>
  <Characters>863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B.Knezevic</dc:creator>
  <cp:lastModifiedBy>Natasa Dimitrijevic</cp:lastModifiedBy>
  <cp:revision>5</cp:revision>
  <cp:lastPrinted>2018-04-02T10:59:00Z</cp:lastPrinted>
  <dcterms:created xsi:type="dcterms:W3CDTF">2021-06-03T16:11:00Z</dcterms:created>
  <dcterms:modified xsi:type="dcterms:W3CDTF">2021-06-10T07:21:00Z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0x0101008EC3F1559CF83341B70B752718C4A840</vt:lpwstr>
  </property>
</Properties>
</file>