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A7F" w:rsidRPr="00BB6FCD" w:rsidRDefault="00AD7A7F" w:rsidP="00523AE3">
      <w:pPr>
        <w:jc w:val="center"/>
        <w:rPr>
          <w:rFonts w:ascii="Times New Roman" w:hAnsi="Times New Roman" w:cs="Times New Roman"/>
          <w:sz w:val="24"/>
          <w:szCs w:val="24"/>
        </w:rPr>
      </w:pPr>
    </w:p>
    <w:p w:rsidR="009D0EE5" w:rsidRPr="00BB6FCD" w:rsidRDefault="009D0EE5" w:rsidP="009D0EE5">
      <w:pPr>
        <w:ind w:firstLine="720"/>
        <w:rPr>
          <w:rFonts w:ascii="Times New Roman" w:hAnsi="Times New Roman" w:cs="Times New Roman"/>
          <w:b/>
          <w:bCs/>
          <w:i/>
          <w:iCs/>
          <w:sz w:val="24"/>
          <w:szCs w:val="24"/>
          <w:lang w:val="sr-Cyrl-CS"/>
        </w:rPr>
      </w:pPr>
      <w:r w:rsidRPr="00BB6FCD">
        <w:rPr>
          <w:rFonts w:ascii="Times New Roman" w:hAnsi="Times New Roman" w:cs="Times New Roman"/>
          <w:sz w:val="24"/>
          <w:szCs w:val="24"/>
        </w:rPr>
        <w:t xml:space="preserve">       </w:t>
      </w:r>
      <w:r w:rsidRPr="00BB6FCD">
        <w:rPr>
          <w:rFonts w:ascii="Times New Roman" w:hAnsi="Times New Roman" w:cs="Times New Roman"/>
          <w:noProof/>
          <w:sz w:val="24"/>
          <w:szCs w:val="24"/>
          <w:lang w:bidi="ar-SA"/>
        </w:rPr>
        <w:drawing>
          <wp:inline distT="0" distB="0" distL="0" distR="0" wp14:anchorId="4457EB68" wp14:editId="7BEEC374">
            <wp:extent cx="6096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457200"/>
                    </a:xfrm>
                    <a:prstGeom prst="rect">
                      <a:avLst/>
                    </a:prstGeom>
                    <a:solidFill>
                      <a:srgbClr val="FFFFFF"/>
                    </a:solidFill>
                    <a:ln>
                      <a:noFill/>
                    </a:ln>
                  </pic:spPr>
                </pic:pic>
              </a:graphicData>
            </a:graphic>
          </wp:inline>
        </w:drawing>
      </w:r>
    </w:p>
    <w:p w:rsidR="009D0EE5" w:rsidRPr="00BB6FCD" w:rsidRDefault="009D0EE5" w:rsidP="009D0EE5">
      <w:pPr>
        <w:ind w:firstLine="720"/>
        <w:rPr>
          <w:rFonts w:ascii="Times New Roman" w:hAnsi="Times New Roman" w:cs="Times New Roman"/>
          <w:b/>
          <w:bCs/>
          <w:i/>
          <w:iCs/>
          <w:sz w:val="24"/>
          <w:szCs w:val="24"/>
          <w:lang w:val="sr-Cyrl-CS"/>
        </w:rPr>
      </w:pPr>
      <w:r w:rsidRPr="00BB6FCD">
        <w:rPr>
          <w:rFonts w:ascii="Times New Roman" w:hAnsi="Times New Roman" w:cs="Times New Roman"/>
          <w:b/>
          <w:bCs/>
          <w:i/>
          <w:iCs/>
          <w:sz w:val="24"/>
          <w:szCs w:val="24"/>
          <w:lang w:val="sr-Cyrl-CS"/>
        </w:rPr>
        <w:t>Република Србија</w:t>
      </w:r>
    </w:p>
    <w:p w:rsidR="009D0EE5" w:rsidRPr="00BB6FCD" w:rsidRDefault="009D0EE5" w:rsidP="009D0EE5">
      <w:pPr>
        <w:rPr>
          <w:rFonts w:ascii="Times New Roman" w:hAnsi="Times New Roman" w:cs="Times New Roman"/>
          <w:b/>
          <w:sz w:val="24"/>
          <w:szCs w:val="24"/>
          <w:lang w:val="sr-Cyrl-CS"/>
        </w:rPr>
      </w:pPr>
      <w:r w:rsidRPr="00BB6FCD">
        <w:rPr>
          <w:rFonts w:ascii="Times New Roman" w:hAnsi="Times New Roman" w:cs="Times New Roman"/>
          <w:b/>
          <w:sz w:val="24"/>
          <w:szCs w:val="24"/>
          <w:lang w:val="sr-Cyrl-CS"/>
        </w:rPr>
        <w:t xml:space="preserve"> НАЦИОНАЛНА АКАДЕМИЈА </w:t>
      </w:r>
    </w:p>
    <w:p w:rsidR="009D0EE5" w:rsidRPr="00BB6FCD" w:rsidRDefault="009D0EE5" w:rsidP="009D0EE5">
      <w:pPr>
        <w:ind w:firstLine="360"/>
        <w:rPr>
          <w:rFonts w:ascii="Times New Roman" w:hAnsi="Times New Roman" w:cs="Times New Roman"/>
          <w:b/>
          <w:sz w:val="24"/>
          <w:szCs w:val="24"/>
          <w:lang w:val="sr-Cyrl-CS"/>
        </w:rPr>
      </w:pPr>
      <w:r w:rsidRPr="00BB6FCD">
        <w:rPr>
          <w:rFonts w:ascii="Times New Roman" w:hAnsi="Times New Roman" w:cs="Times New Roman"/>
          <w:b/>
          <w:sz w:val="24"/>
          <w:szCs w:val="24"/>
          <w:lang w:val="sr-Cyrl-CS"/>
        </w:rPr>
        <w:t xml:space="preserve"> ЗА ЈАВНУ УПРАВУ</w:t>
      </w:r>
    </w:p>
    <w:p w:rsidR="009D0EE5" w:rsidRPr="00BB6FCD" w:rsidRDefault="009D0EE5" w:rsidP="009D0EE5">
      <w:pPr>
        <w:ind w:firstLine="360"/>
        <w:rPr>
          <w:rFonts w:ascii="Times New Roman" w:hAnsi="Times New Roman" w:cs="Times New Roman"/>
          <w:b/>
          <w:sz w:val="24"/>
          <w:szCs w:val="24"/>
          <w:lang w:val="sr-Latn-CS"/>
        </w:rPr>
      </w:pPr>
      <w:r w:rsidRPr="00BB6FCD">
        <w:rPr>
          <w:rFonts w:ascii="Times New Roman" w:hAnsi="Times New Roman" w:cs="Times New Roman"/>
          <w:b/>
          <w:sz w:val="24"/>
          <w:szCs w:val="24"/>
          <w:lang w:val="sr-Cyrl-CS"/>
        </w:rPr>
        <w:t xml:space="preserve">   Број: </w:t>
      </w:r>
      <w:r w:rsidRPr="00BB6FCD">
        <w:rPr>
          <w:rFonts w:ascii="Times New Roman" w:hAnsi="Times New Roman" w:cs="Times New Roman"/>
          <w:b/>
          <w:sz w:val="24"/>
          <w:szCs w:val="24"/>
          <w:lang w:val="sr-Latn-CS"/>
        </w:rPr>
        <w:t>404-02-00015/2018-05</w:t>
      </w:r>
    </w:p>
    <w:p w:rsidR="009D0EE5" w:rsidRPr="00BB6FCD" w:rsidRDefault="009D0EE5" w:rsidP="009D0EE5">
      <w:pPr>
        <w:rPr>
          <w:rFonts w:ascii="Times New Roman" w:hAnsi="Times New Roman" w:cs="Times New Roman"/>
          <w:b/>
          <w:bCs/>
          <w:sz w:val="24"/>
          <w:szCs w:val="24"/>
          <w:lang w:val="sr-Cyrl-CS"/>
        </w:rPr>
      </w:pPr>
      <w:r w:rsidRPr="00BB6FCD">
        <w:rPr>
          <w:rFonts w:ascii="Times New Roman" w:hAnsi="Times New Roman" w:cs="Times New Roman"/>
          <w:sz w:val="24"/>
          <w:szCs w:val="24"/>
          <w:lang w:val="sr-Cyrl-CS"/>
        </w:rPr>
        <w:t xml:space="preserve"> </w:t>
      </w:r>
      <w:r w:rsidRPr="00BB6FCD">
        <w:rPr>
          <w:rFonts w:ascii="Times New Roman" w:hAnsi="Times New Roman" w:cs="Times New Roman"/>
          <w:b/>
          <w:bCs/>
          <w:sz w:val="24"/>
          <w:szCs w:val="24"/>
          <w:lang w:val="sr-Cyrl-CS"/>
        </w:rPr>
        <w:t xml:space="preserve">      Датум</w:t>
      </w:r>
      <w:r w:rsidRPr="008C21A6">
        <w:rPr>
          <w:rFonts w:ascii="Times New Roman" w:hAnsi="Times New Roman" w:cs="Times New Roman"/>
          <w:b/>
          <w:bCs/>
          <w:sz w:val="24"/>
          <w:szCs w:val="24"/>
          <w:lang w:val="sr-Cyrl-CS"/>
        </w:rPr>
        <w:t xml:space="preserve">: </w:t>
      </w:r>
      <w:r w:rsidR="008C21A6">
        <w:rPr>
          <w:rFonts w:ascii="Times New Roman" w:hAnsi="Times New Roman" w:cs="Times New Roman"/>
          <w:b/>
          <w:bCs/>
          <w:sz w:val="24"/>
          <w:szCs w:val="24"/>
          <w:lang w:val="sr-Latn-CS"/>
        </w:rPr>
        <w:t>21</w:t>
      </w:r>
      <w:r w:rsidRPr="008C21A6">
        <w:rPr>
          <w:rFonts w:ascii="Times New Roman" w:hAnsi="Times New Roman" w:cs="Times New Roman"/>
          <w:b/>
          <w:bCs/>
          <w:sz w:val="24"/>
          <w:szCs w:val="24"/>
          <w:lang w:val="sr-Cyrl-CS"/>
        </w:rPr>
        <w:t>.06.2018. године</w:t>
      </w:r>
    </w:p>
    <w:p w:rsidR="009D0EE5" w:rsidRPr="00BB6FCD" w:rsidRDefault="009D0EE5" w:rsidP="009D0EE5">
      <w:pPr>
        <w:ind w:firstLine="360"/>
        <w:rPr>
          <w:rFonts w:ascii="Times New Roman" w:hAnsi="Times New Roman" w:cs="Times New Roman"/>
          <w:b/>
          <w:bCs/>
          <w:sz w:val="24"/>
          <w:szCs w:val="24"/>
          <w:lang w:val="sr-Cyrl-CS"/>
        </w:rPr>
      </w:pPr>
      <w:r w:rsidRPr="00BB6FCD">
        <w:rPr>
          <w:rFonts w:ascii="Times New Roman" w:hAnsi="Times New Roman" w:cs="Times New Roman"/>
          <w:b/>
          <w:bCs/>
          <w:sz w:val="24"/>
          <w:szCs w:val="24"/>
          <w:lang w:val="sr-Cyrl-CS"/>
        </w:rPr>
        <w:t xml:space="preserve">            Б е о г р а д</w:t>
      </w: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b/>
          <w:sz w:val="24"/>
          <w:szCs w:val="24"/>
        </w:rPr>
      </w:pPr>
      <w:r w:rsidRPr="00BB6FCD">
        <w:rPr>
          <w:rFonts w:ascii="Times New Roman" w:hAnsi="Times New Roman" w:cs="Times New Roman"/>
          <w:b/>
          <w:sz w:val="24"/>
          <w:szCs w:val="24"/>
        </w:rPr>
        <w:t>КОНКУРСНА ДОКУМЕНТАЦИЈА</w:t>
      </w:r>
    </w:p>
    <w:p w:rsidR="00AD7A7F" w:rsidRPr="00BB6FCD" w:rsidRDefault="00AD7A7F" w:rsidP="00523AE3">
      <w:pPr>
        <w:jc w:val="center"/>
        <w:rPr>
          <w:rFonts w:ascii="Times New Roman" w:hAnsi="Times New Roman" w:cs="Times New Roman"/>
          <w:b/>
          <w:sz w:val="24"/>
          <w:szCs w:val="24"/>
        </w:rPr>
      </w:pPr>
    </w:p>
    <w:p w:rsidR="00AD7A7F" w:rsidRPr="00BB6FCD" w:rsidRDefault="00AD7A7F" w:rsidP="00523AE3">
      <w:pPr>
        <w:jc w:val="center"/>
        <w:rPr>
          <w:rFonts w:ascii="Times New Roman" w:hAnsi="Times New Roman" w:cs="Times New Roman"/>
          <w:b/>
          <w:sz w:val="24"/>
          <w:szCs w:val="24"/>
        </w:rPr>
      </w:pPr>
    </w:p>
    <w:p w:rsidR="00AD7A7F" w:rsidRPr="00BB6FCD" w:rsidRDefault="00AD7A7F" w:rsidP="00523AE3">
      <w:pPr>
        <w:jc w:val="center"/>
        <w:rPr>
          <w:rFonts w:ascii="Times New Roman" w:hAnsi="Times New Roman" w:cs="Times New Roman"/>
          <w:b/>
          <w:sz w:val="24"/>
          <w:szCs w:val="24"/>
        </w:rPr>
      </w:pPr>
      <w:r w:rsidRPr="00BB6FCD">
        <w:rPr>
          <w:rFonts w:ascii="Times New Roman" w:hAnsi="Times New Roman" w:cs="Times New Roman"/>
          <w:b/>
          <w:sz w:val="24"/>
          <w:szCs w:val="24"/>
        </w:rPr>
        <w:t xml:space="preserve">НАБАВКА </w:t>
      </w:r>
      <w:r w:rsidR="00CF38E1" w:rsidRPr="00BB6FCD">
        <w:rPr>
          <w:rFonts w:ascii="Times New Roman" w:hAnsi="Times New Roman" w:cs="Times New Roman"/>
          <w:b/>
          <w:sz w:val="24"/>
          <w:szCs w:val="24"/>
        </w:rPr>
        <w:t>УСЛУГА</w:t>
      </w:r>
      <w:r w:rsidRPr="00BB6FCD">
        <w:rPr>
          <w:rFonts w:ascii="Times New Roman" w:hAnsi="Times New Roman" w:cs="Times New Roman"/>
          <w:b/>
          <w:sz w:val="24"/>
          <w:szCs w:val="24"/>
        </w:rPr>
        <w:t xml:space="preserve"> ПИСАНОГ И УСМЕНОГ ПРЕВОЂЕЊА</w:t>
      </w:r>
    </w:p>
    <w:p w:rsidR="00AD7A7F" w:rsidRPr="00BB6FCD" w:rsidRDefault="00AD7A7F" w:rsidP="00523AE3">
      <w:pPr>
        <w:jc w:val="center"/>
        <w:rPr>
          <w:rFonts w:ascii="Times New Roman" w:hAnsi="Times New Roman" w:cs="Times New Roman"/>
          <w:b/>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r w:rsidRPr="00BB6FCD">
        <w:rPr>
          <w:rFonts w:ascii="Times New Roman" w:hAnsi="Times New Roman" w:cs="Times New Roman"/>
          <w:sz w:val="24"/>
          <w:szCs w:val="24"/>
        </w:rPr>
        <w:t>ЈАВНА НАБАВКА МАЛЕ ВРЕДНОСТИ</w:t>
      </w: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r w:rsidRPr="00BB6FCD">
        <w:rPr>
          <w:rFonts w:ascii="Times New Roman" w:hAnsi="Times New Roman" w:cs="Times New Roman"/>
          <w:sz w:val="24"/>
          <w:szCs w:val="24"/>
        </w:rPr>
        <w:t xml:space="preserve">ЈН број: </w:t>
      </w:r>
      <w:r w:rsidR="00BB6FCD" w:rsidRPr="00BB6FCD">
        <w:rPr>
          <w:rFonts w:ascii="Times New Roman" w:hAnsi="Times New Roman" w:cs="Times New Roman"/>
          <w:sz w:val="24"/>
          <w:szCs w:val="24"/>
        </w:rPr>
        <w:t>1/2018</w:t>
      </w: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r w:rsidRPr="00BB6FCD">
        <w:rPr>
          <w:rFonts w:ascii="Times New Roman" w:hAnsi="Times New Roman" w:cs="Times New Roman"/>
          <w:sz w:val="24"/>
          <w:szCs w:val="24"/>
        </w:rPr>
        <w:t>(Објављено на Порталу јавних набавки и интернет страници Националне академије за јавну управу,</w:t>
      </w:r>
      <w:r w:rsidR="00E340C2" w:rsidRPr="00BB6FCD">
        <w:rPr>
          <w:rFonts w:ascii="Times New Roman" w:hAnsi="Times New Roman" w:cs="Times New Roman"/>
          <w:sz w:val="24"/>
          <w:szCs w:val="24"/>
        </w:rPr>
        <w:t xml:space="preserve"> </w:t>
      </w:r>
      <w:r w:rsidR="00AF7023" w:rsidRPr="00BB6FCD">
        <w:rPr>
          <w:rFonts w:ascii="Times New Roman" w:hAnsi="Times New Roman" w:cs="Times New Roman"/>
          <w:sz w:val="24"/>
          <w:szCs w:val="24"/>
          <w:lang w:val="sr-Cyrl-RS"/>
        </w:rPr>
        <w:t>јун</w:t>
      </w:r>
      <w:r w:rsidRPr="00BB6FCD">
        <w:rPr>
          <w:rFonts w:ascii="Times New Roman" w:hAnsi="Times New Roman" w:cs="Times New Roman"/>
          <w:sz w:val="24"/>
          <w:szCs w:val="24"/>
        </w:rPr>
        <w:t xml:space="preserve"> 2018. године)</w:t>
      </w: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4925"/>
      </w:tblGrid>
      <w:tr w:rsidR="00E340C2" w:rsidRPr="00BB6FCD" w:rsidTr="00E340C2">
        <w:trPr>
          <w:trHeight w:val="258"/>
        </w:trPr>
        <w:tc>
          <w:tcPr>
            <w:tcW w:w="4081" w:type="dxa"/>
          </w:tcPr>
          <w:p w:rsidR="00E340C2" w:rsidRPr="00BB6FCD" w:rsidRDefault="00E340C2" w:rsidP="00523AE3">
            <w:pPr>
              <w:jc w:val="center"/>
              <w:rPr>
                <w:rFonts w:ascii="Times New Roman" w:hAnsi="Times New Roman" w:cs="Times New Roman"/>
                <w:sz w:val="24"/>
                <w:szCs w:val="24"/>
              </w:rPr>
            </w:pPr>
            <w:r w:rsidRPr="00BB6FCD">
              <w:rPr>
                <w:rFonts w:ascii="Times New Roman" w:hAnsi="Times New Roman" w:cs="Times New Roman"/>
                <w:sz w:val="24"/>
                <w:szCs w:val="24"/>
              </w:rPr>
              <w:t>Рок за подношење понуда</w:t>
            </w:r>
          </w:p>
        </w:tc>
        <w:tc>
          <w:tcPr>
            <w:tcW w:w="4925" w:type="dxa"/>
          </w:tcPr>
          <w:p w:rsidR="00E340C2" w:rsidRPr="00FA7688" w:rsidRDefault="00FA7688" w:rsidP="00AF7023">
            <w:pPr>
              <w:jc w:val="center"/>
              <w:rPr>
                <w:rFonts w:ascii="Times New Roman" w:hAnsi="Times New Roman" w:cs="Times New Roman"/>
                <w:sz w:val="24"/>
                <w:szCs w:val="24"/>
              </w:rPr>
            </w:pPr>
            <w:r w:rsidRPr="00FA7688">
              <w:rPr>
                <w:rFonts w:ascii="Times New Roman" w:hAnsi="Times New Roman" w:cs="Times New Roman"/>
                <w:sz w:val="24"/>
                <w:szCs w:val="24"/>
              </w:rPr>
              <w:t>2</w:t>
            </w:r>
            <w:r w:rsidR="00AF7023" w:rsidRPr="00FA7688">
              <w:rPr>
                <w:rFonts w:ascii="Times New Roman" w:hAnsi="Times New Roman" w:cs="Times New Roman"/>
                <w:sz w:val="24"/>
                <w:szCs w:val="24"/>
              </w:rPr>
              <w:t xml:space="preserve">. </w:t>
            </w:r>
            <w:r w:rsidR="008C21A6">
              <w:rPr>
                <w:rFonts w:ascii="Times New Roman" w:hAnsi="Times New Roman" w:cs="Times New Roman"/>
                <w:sz w:val="24"/>
                <w:szCs w:val="24"/>
                <w:lang w:val="sr-Cyrl-RS"/>
              </w:rPr>
              <w:t>јул</w:t>
            </w:r>
            <w:r w:rsidR="00E340C2" w:rsidRPr="00FA7688">
              <w:rPr>
                <w:rFonts w:ascii="Times New Roman" w:hAnsi="Times New Roman" w:cs="Times New Roman"/>
                <w:sz w:val="24"/>
                <w:szCs w:val="24"/>
              </w:rPr>
              <w:t xml:space="preserve"> 2018. године до 10.00 часова</w:t>
            </w:r>
          </w:p>
        </w:tc>
      </w:tr>
      <w:tr w:rsidR="00E340C2" w:rsidRPr="00BB6FCD" w:rsidTr="00E340C2">
        <w:trPr>
          <w:trHeight w:val="259"/>
        </w:trPr>
        <w:tc>
          <w:tcPr>
            <w:tcW w:w="4081" w:type="dxa"/>
          </w:tcPr>
          <w:p w:rsidR="00E340C2" w:rsidRPr="00BB6FCD" w:rsidRDefault="00E340C2" w:rsidP="00523AE3">
            <w:pPr>
              <w:jc w:val="center"/>
              <w:rPr>
                <w:rFonts w:ascii="Times New Roman" w:hAnsi="Times New Roman" w:cs="Times New Roman"/>
                <w:sz w:val="24"/>
                <w:szCs w:val="24"/>
              </w:rPr>
            </w:pPr>
            <w:r w:rsidRPr="00BB6FCD">
              <w:rPr>
                <w:rFonts w:ascii="Times New Roman" w:hAnsi="Times New Roman" w:cs="Times New Roman"/>
                <w:sz w:val="24"/>
                <w:szCs w:val="24"/>
              </w:rPr>
              <w:t>Јавно отварање понуда</w:t>
            </w:r>
          </w:p>
        </w:tc>
        <w:tc>
          <w:tcPr>
            <w:tcW w:w="4925" w:type="dxa"/>
          </w:tcPr>
          <w:p w:rsidR="00E340C2" w:rsidRPr="00FA7688" w:rsidRDefault="00FA7688" w:rsidP="00523AE3">
            <w:pPr>
              <w:jc w:val="center"/>
              <w:rPr>
                <w:rFonts w:ascii="Times New Roman" w:hAnsi="Times New Roman" w:cs="Times New Roman"/>
                <w:sz w:val="24"/>
                <w:szCs w:val="24"/>
              </w:rPr>
            </w:pPr>
            <w:r w:rsidRPr="00FA7688">
              <w:rPr>
                <w:rFonts w:ascii="Times New Roman" w:hAnsi="Times New Roman" w:cs="Times New Roman"/>
                <w:sz w:val="24"/>
                <w:szCs w:val="24"/>
              </w:rPr>
              <w:t>2</w:t>
            </w:r>
            <w:r w:rsidR="00AF7023" w:rsidRPr="00FA7688">
              <w:rPr>
                <w:rFonts w:ascii="Times New Roman" w:hAnsi="Times New Roman" w:cs="Times New Roman"/>
                <w:sz w:val="24"/>
                <w:szCs w:val="24"/>
              </w:rPr>
              <w:t xml:space="preserve">. </w:t>
            </w:r>
            <w:r w:rsidRPr="00FA7688">
              <w:rPr>
                <w:rFonts w:ascii="Times New Roman" w:hAnsi="Times New Roman" w:cs="Times New Roman"/>
                <w:sz w:val="24"/>
                <w:szCs w:val="24"/>
              </w:rPr>
              <w:t>ју</w:t>
            </w:r>
            <w:r w:rsidRPr="00FA7688">
              <w:rPr>
                <w:rFonts w:ascii="Times New Roman" w:hAnsi="Times New Roman" w:cs="Times New Roman"/>
                <w:sz w:val="24"/>
                <w:szCs w:val="24"/>
                <w:lang w:val="sr-Cyrl-RS"/>
              </w:rPr>
              <w:t>л</w:t>
            </w:r>
            <w:r w:rsidR="00E340C2" w:rsidRPr="00FA7688">
              <w:rPr>
                <w:rFonts w:ascii="Times New Roman" w:hAnsi="Times New Roman" w:cs="Times New Roman"/>
                <w:sz w:val="24"/>
                <w:szCs w:val="24"/>
              </w:rPr>
              <w:t xml:space="preserve"> 2018. године у </w:t>
            </w:r>
            <w:r w:rsidRPr="00FA7688">
              <w:rPr>
                <w:rFonts w:ascii="Times New Roman" w:hAnsi="Times New Roman" w:cs="Times New Roman"/>
                <w:sz w:val="24"/>
                <w:szCs w:val="24"/>
              </w:rPr>
              <w:t>11</w:t>
            </w:r>
            <w:r w:rsidR="00772496" w:rsidRPr="00FA7688">
              <w:rPr>
                <w:rFonts w:ascii="Times New Roman" w:hAnsi="Times New Roman" w:cs="Times New Roman"/>
                <w:sz w:val="24"/>
                <w:szCs w:val="24"/>
              </w:rPr>
              <w:t>.00</w:t>
            </w:r>
            <w:r w:rsidR="00E340C2" w:rsidRPr="00FA7688">
              <w:rPr>
                <w:rFonts w:ascii="Times New Roman" w:hAnsi="Times New Roman" w:cs="Times New Roman"/>
                <w:sz w:val="24"/>
                <w:szCs w:val="24"/>
              </w:rPr>
              <w:t xml:space="preserve"> часова</w:t>
            </w:r>
          </w:p>
        </w:tc>
      </w:tr>
    </w:tbl>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p>
    <w:p w:rsidR="00AD7A7F" w:rsidRPr="00BB6FCD" w:rsidRDefault="00AD7A7F" w:rsidP="00523AE3">
      <w:pPr>
        <w:jc w:val="center"/>
        <w:rPr>
          <w:rFonts w:ascii="Times New Roman" w:hAnsi="Times New Roman" w:cs="Times New Roman"/>
          <w:sz w:val="24"/>
          <w:szCs w:val="24"/>
        </w:rPr>
      </w:pPr>
      <w:r w:rsidRPr="00BB6FCD">
        <w:rPr>
          <w:rFonts w:ascii="Times New Roman" w:hAnsi="Times New Roman" w:cs="Times New Roman"/>
          <w:sz w:val="24"/>
          <w:szCs w:val="24"/>
        </w:rPr>
        <w:t xml:space="preserve">Београд, </w:t>
      </w:r>
      <w:r w:rsidR="00AF7023" w:rsidRPr="00BB6FCD">
        <w:rPr>
          <w:rFonts w:ascii="Times New Roman" w:hAnsi="Times New Roman" w:cs="Times New Roman"/>
          <w:sz w:val="24"/>
          <w:szCs w:val="24"/>
        </w:rPr>
        <w:t>јун</w:t>
      </w:r>
      <w:r w:rsidRPr="00BB6FCD">
        <w:rPr>
          <w:rFonts w:ascii="Times New Roman" w:hAnsi="Times New Roman" w:cs="Times New Roman"/>
          <w:sz w:val="24"/>
          <w:szCs w:val="24"/>
        </w:rPr>
        <w:t xml:space="preserve"> 2018. године </w:t>
      </w:r>
      <w:r w:rsidRPr="00BB6FCD">
        <w:rPr>
          <w:rFonts w:ascii="Times New Roman" w:hAnsi="Times New Roman" w:cs="Times New Roman"/>
          <w:sz w:val="24"/>
          <w:szCs w:val="24"/>
        </w:rPr>
        <w:br w:type="page"/>
      </w:r>
    </w:p>
    <w:p w:rsidR="00AD7A7F" w:rsidRPr="00BB6FCD" w:rsidRDefault="00523AE3" w:rsidP="00523AE3">
      <w:pPr>
        <w:jc w:val="both"/>
        <w:rPr>
          <w:rFonts w:ascii="Times New Roman" w:hAnsi="Times New Roman" w:cs="Times New Roman"/>
          <w:sz w:val="24"/>
          <w:szCs w:val="24"/>
        </w:rPr>
      </w:pPr>
      <w:r w:rsidRPr="00BB6FCD">
        <w:rPr>
          <w:rFonts w:ascii="Times New Roman" w:hAnsi="Times New Roman" w:cs="Times New Roman"/>
          <w:sz w:val="24"/>
          <w:szCs w:val="24"/>
        </w:rPr>
        <w:lastRenderedPageBreak/>
        <w:tab/>
      </w:r>
      <w:r w:rsidR="00AD7A7F" w:rsidRPr="00BB6FCD">
        <w:rPr>
          <w:rFonts w:ascii="Times New Roman" w:hAnsi="Times New Roman" w:cs="Times New Roman"/>
          <w:sz w:val="24"/>
          <w:szCs w:val="24"/>
        </w:rPr>
        <w:t xml:space="preserve">На основу чл. 39. и 61. Закона о јавним набавкама (“Службени гласник РС” број 124/2012, 14/15 и 68/15,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86/2015), Одлуке о покретању поступка јавне набавке </w:t>
      </w:r>
      <w:r w:rsidR="00E340C2" w:rsidRPr="00BB6FCD">
        <w:rPr>
          <w:rFonts w:ascii="Times New Roman" w:hAnsi="Times New Roman" w:cs="Times New Roman"/>
          <w:sz w:val="24"/>
          <w:szCs w:val="24"/>
        </w:rPr>
        <w:t xml:space="preserve">Број: </w:t>
      </w:r>
      <w:r w:rsidR="009D0EE5" w:rsidRPr="00BB6FCD">
        <w:rPr>
          <w:rFonts w:ascii="Times New Roman" w:hAnsi="Times New Roman" w:cs="Times New Roman"/>
          <w:sz w:val="24"/>
          <w:szCs w:val="24"/>
        </w:rPr>
        <w:t>404-02-00015/2018-05 од 14</w:t>
      </w:r>
      <w:r w:rsidR="00AF7023" w:rsidRPr="00BB6FCD">
        <w:rPr>
          <w:rFonts w:ascii="Times New Roman" w:hAnsi="Times New Roman" w:cs="Times New Roman"/>
          <w:sz w:val="24"/>
          <w:szCs w:val="24"/>
        </w:rPr>
        <w:t>. јун</w:t>
      </w:r>
      <w:r w:rsidR="009D0EE5" w:rsidRPr="00BB6FCD">
        <w:rPr>
          <w:rFonts w:ascii="Times New Roman" w:hAnsi="Times New Roman" w:cs="Times New Roman"/>
          <w:sz w:val="24"/>
          <w:szCs w:val="24"/>
        </w:rPr>
        <w:t>a</w:t>
      </w:r>
      <w:r w:rsidR="00E340C2" w:rsidRPr="00BB6FCD">
        <w:rPr>
          <w:rFonts w:ascii="Times New Roman" w:hAnsi="Times New Roman" w:cs="Times New Roman"/>
          <w:sz w:val="24"/>
          <w:szCs w:val="24"/>
        </w:rPr>
        <w:t xml:space="preserve"> 2018. године</w:t>
      </w:r>
      <w:r w:rsidR="00AD7A7F" w:rsidRPr="00BB6FCD">
        <w:rPr>
          <w:rFonts w:ascii="Times New Roman" w:hAnsi="Times New Roman" w:cs="Times New Roman"/>
          <w:sz w:val="24"/>
          <w:szCs w:val="24"/>
        </w:rPr>
        <w:t>, Решења о образовању комисије за јавну набавку</w:t>
      </w:r>
      <w:r w:rsidR="00E340C2" w:rsidRPr="00BB6FCD">
        <w:rPr>
          <w:rFonts w:ascii="Times New Roman" w:hAnsi="Times New Roman" w:cs="Times New Roman"/>
          <w:sz w:val="24"/>
          <w:szCs w:val="24"/>
        </w:rPr>
        <w:t xml:space="preserve"> Број:</w:t>
      </w:r>
      <w:r w:rsidR="00AD7A7F" w:rsidRPr="00BB6FCD">
        <w:rPr>
          <w:rFonts w:ascii="Times New Roman" w:hAnsi="Times New Roman" w:cs="Times New Roman"/>
          <w:sz w:val="24"/>
          <w:szCs w:val="24"/>
        </w:rPr>
        <w:t xml:space="preserve"> </w:t>
      </w:r>
      <w:r w:rsidR="009D0EE5" w:rsidRPr="00BB6FCD">
        <w:rPr>
          <w:rFonts w:ascii="Times New Roman" w:hAnsi="Times New Roman" w:cs="Times New Roman"/>
          <w:sz w:val="24"/>
          <w:szCs w:val="24"/>
        </w:rPr>
        <w:t>404-02-00015/2018-05 од 14</w:t>
      </w:r>
      <w:r w:rsidR="00E340C2" w:rsidRPr="00BB6FCD">
        <w:rPr>
          <w:rFonts w:ascii="Times New Roman" w:hAnsi="Times New Roman" w:cs="Times New Roman"/>
          <w:sz w:val="24"/>
          <w:szCs w:val="24"/>
        </w:rPr>
        <w:t xml:space="preserve">. </w:t>
      </w:r>
      <w:r w:rsidR="00AF7023" w:rsidRPr="00BB6FCD">
        <w:rPr>
          <w:rFonts w:ascii="Times New Roman" w:hAnsi="Times New Roman" w:cs="Times New Roman"/>
          <w:sz w:val="24"/>
          <w:szCs w:val="24"/>
          <w:lang w:val="sr-Cyrl-RS"/>
        </w:rPr>
        <w:t>јун</w:t>
      </w:r>
      <w:r w:rsidR="009D0EE5" w:rsidRPr="00BB6FCD">
        <w:rPr>
          <w:rFonts w:ascii="Times New Roman" w:hAnsi="Times New Roman" w:cs="Times New Roman"/>
          <w:sz w:val="24"/>
          <w:szCs w:val="24"/>
        </w:rPr>
        <w:t>a</w:t>
      </w:r>
      <w:r w:rsidR="00E340C2" w:rsidRPr="00BB6FCD">
        <w:rPr>
          <w:rFonts w:ascii="Times New Roman" w:hAnsi="Times New Roman" w:cs="Times New Roman"/>
          <w:sz w:val="24"/>
          <w:szCs w:val="24"/>
        </w:rPr>
        <w:t xml:space="preserve"> 2018. године</w:t>
      </w:r>
      <w:r w:rsidR="00AD7A7F" w:rsidRPr="00BB6FCD">
        <w:rPr>
          <w:rFonts w:ascii="Times New Roman" w:hAnsi="Times New Roman" w:cs="Times New Roman"/>
          <w:sz w:val="24"/>
          <w:szCs w:val="24"/>
        </w:rPr>
        <w:t>, припремљена је:</w:t>
      </w:r>
    </w:p>
    <w:p w:rsidR="00F87DC0" w:rsidRPr="00BB6FCD" w:rsidRDefault="00F87DC0" w:rsidP="00523AE3">
      <w:pPr>
        <w:jc w:val="both"/>
        <w:rPr>
          <w:rFonts w:ascii="Times New Roman" w:hAnsi="Times New Roman" w:cs="Times New Roman"/>
          <w:sz w:val="24"/>
          <w:szCs w:val="24"/>
        </w:rPr>
      </w:pPr>
    </w:p>
    <w:p w:rsidR="00AD7A7F" w:rsidRPr="00BB6FCD" w:rsidRDefault="00AD7A7F" w:rsidP="00523AE3">
      <w:pPr>
        <w:jc w:val="both"/>
        <w:rPr>
          <w:rFonts w:ascii="Times New Roman" w:hAnsi="Times New Roman" w:cs="Times New Roman"/>
          <w:sz w:val="24"/>
          <w:szCs w:val="24"/>
        </w:rPr>
      </w:pPr>
    </w:p>
    <w:p w:rsidR="00AD7A7F" w:rsidRPr="00BB6FCD" w:rsidRDefault="00AD7A7F" w:rsidP="00F87DC0">
      <w:pPr>
        <w:jc w:val="center"/>
        <w:rPr>
          <w:rFonts w:ascii="Times New Roman" w:hAnsi="Times New Roman" w:cs="Times New Roman"/>
          <w:b/>
          <w:sz w:val="24"/>
          <w:szCs w:val="24"/>
        </w:rPr>
      </w:pPr>
      <w:r w:rsidRPr="00BB6FCD">
        <w:rPr>
          <w:rFonts w:ascii="Times New Roman" w:hAnsi="Times New Roman" w:cs="Times New Roman"/>
          <w:b/>
          <w:sz w:val="24"/>
          <w:szCs w:val="24"/>
        </w:rPr>
        <w:t>КОНКУРСНА ДОКУМЕНТАЦИЈА</w:t>
      </w:r>
    </w:p>
    <w:p w:rsidR="00AD7A7F" w:rsidRPr="00BB6FCD" w:rsidRDefault="00AD7A7F" w:rsidP="00F87DC0">
      <w:pPr>
        <w:jc w:val="center"/>
        <w:rPr>
          <w:rFonts w:ascii="Times New Roman" w:hAnsi="Times New Roman" w:cs="Times New Roman"/>
          <w:sz w:val="24"/>
          <w:szCs w:val="24"/>
        </w:rPr>
      </w:pPr>
      <w:r w:rsidRPr="00BB6FCD">
        <w:rPr>
          <w:rFonts w:ascii="Times New Roman" w:hAnsi="Times New Roman" w:cs="Times New Roman"/>
          <w:sz w:val="24"/>
          <w:szCs w:val="24"/>
        </w:rPr>
        <w:t>Јавна набавка мале вредности</w:t>
      </w:r>
    </w:p>
    <w:p w:rsidR="00AD7A7F" w:rsidRPr="00BB6FCD" w:rsidRDefault="00AD7A7F" w:rsidP="00F87DC0">
      <w:pPr>
        <w:jc w:val="center"/>
        <w:rPr>
          <w:rFonts w:ascii="Times New Roman" w:hAnsi="Times New Roman" w:cs="Times New Roman"/>
          <w:sz w:val="24"/>
          <w:szCs w:val="24"/>
        </w:rPr>
      </w:pPr>
    </w:p>
    <w:p w:rsidR="00AD7A7F" w:rsidRPr="00BB6FCD" w:rsidRDefault="00AD7A7F" w:rsidP="00F87DC0">
      <w:pPr>
        <w:jc w:val="center"/>
        <w:rPr>
          <w:rFonts w:ascii="Times New Roman" w:hAnsi="Times New Roman" w:cs="Times New Roman"/>
          <w:sz w:val="24"/>
          <w:szCs w:val="24"/>
        </w:rPr>
      </w:pPr>
      <w:r w:rsidRPr="00BB6FCD">
        <w:rPr>
          <w:rFonts w:ascii="Times New Roman" w:hAnsi="Times New Roman" w:cs="Times New Roman"/>
          <w:sz w:val="24"/>
          <w:szCs w:val="24"/>
        </w:rPr>
        <w:t>Набавка услуга писаног и усменог превођења</w:t>
      </w:r>
    </w:p>
    <w:p w:rsidR="00AD7A7F" w:rsidRPr="00BB6FCD" w:rsidRDefault="00AD7A7F" w:rsidP="00F87DC0">
      <w:pPr>
        <w:jc w:val="center"/>
        <w:rPr>
          <w:rFonts w:ascii="Times New Roman" w:hAnsi="Times New Roman" w:cs="Times New Roman"/>
          <w:sz w:val="24"/>
          <w:szCs w:val="24"/>
        </w:rPr>
      </w:pPr>
    </w:p>
    <w:p w:rsidR="00AD7A7F" w:rsidRPr="00BB6FCD" w:rsidRDefault="00AD7A7F" w:rsidP="00F87DC0">
      <w:pPr>
        <w:jc w:val="center"/>
        <w:rPr>
          <w:rFonts w:ascii="Times New Roman" w:hAnsi="Times New Roman" w:cs="Times New Roman"/>
          <w:sz w:val="24"/>
          <w:szCs w:val="24"/>
        </w:rPr>
      </w:pPr>
      <w:r w:rsidRPr="00BB6FCD">
        <w:rPr>
          <w:rFonts w:ascii="Times New Roman" w:hAnsi="Times New Roman" w:cs="Times New Roman"/>
          <w:sz w:val="24"/>
          <w:szCs w:val="24"/>
        </w:rPr>
        <w:t xml:space="preserve">Број јавне набавке: </w:t>
      </w:r>
      <w:r w:rsidR="00BB6FCD" w:rsidRPr="00BB6FCD">
        <w:rPr>
          <w:rFonts w:ascii="Times New Roman" w:hAnsi="Times New Roman" w:cs="Times New Roman"/>
          <w:sz w:val="24"/>
          <w:szCs w:val="24"/>
        </w:rPr>
        <w:t>1/2018</w:t>
      </w:r>
    </w:p>
    <w:p w:rsidR="00632448" w:rsidRPr="00BB6FCD" w:rsidRDefault="00632448" w:rsidP="00523AE3">
      <w:pPr>
        <w:rPr>
          <w:rFonts w:ascii="Times New Roman" w:hAnsi="Times New Roman" w:cs="Times New Roman"/>
          <w:sz w:val="24"/>
          <w:szCs w:val="24"/>
        </w:rPr>
      </w:pPr>
    </w:p>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Конкурсна документација садржи:</w:t>
      </w:r>
    </w:p>
    <w:p w:rsidR="00632448" w:rsidRPr="00BB6FCD" w:rsidRDefault="00632448" w:rsidP="00523AE3">
      <w:pPr>
        <w:rPr>
          <w:rFonts w:ascii="Times New Roman" w:hAnsi="Times New Roman" w:cs="Times New Roman"/>
          <w:sz w:val="24"/>
          <w:szCs w:val="24"/>
        </w:rPr>
      </w:pPr>
    </w:p>
    <w:p w:rsidR="00CC1074" w:rsidRPr="00BB6FCD" w:rsidRDefault="00F50B58" w:rsidP="00CC1074">
      <w:pPr>
        <w:pStyle w:val="TOC1"/>
        <w:rPr>
          <w:rFonts w:ascii="Times New Roman" w:eastAsiaTheme="minorEastAsia" w:hAnsi="Times New Roman" w:cs="Times New Roman"/>
          <w:noProof/>
          <w:sz w:val="24"/>
          <w:szCs w:val="24"/>
          <w:lang w:bidi="ar-SA"/>
        </w:rPr>
      </w:pPr>
      <w:r w:rsidRPr="00BB6FCD">
        <w:rPr>
          <w:rFonts w:ascii="Times New Roman" w:hAnsi="Times New Roman" w:cs="Times New Roman"/>
          <w:sz w:val="24"/>
          <w:szCs w:val="24"/>
        </w:rPr>
        <w:fldChar w:fldCharType="begin"/>
      </w:r>
      <w:r w:rsidRPr="00BB6FCD">
        <w:rPr>
          <w:rFonts w:ascii="Times New Roman" w:hAnsi="Times New Roman" w:cs="Times New Roman"/>
          <w:sz w:val="24"/>
          <w:szCs w:val="24"/>
        </w:rPr>
        <w:instrText xml:space="preserve"> TOC \o "1-3" \h \z \u </w:instrText>
      </w:r>
      <w:r w:rsidRPr="00BB6FCD">
        <w:rPr>
          <w:rFonts w:ascii="Times New Roman" w:hAnsi="Times New Roman" w:cs="Times New Roman"/>
          <w:sz w:val="24"/>
          <w:szCs w:val="24"/>
        </w:rPr>
        <w:fldChar w:fldCharType="separate"/>
      </w:r>
      <w:hyperlink w:anchor="_Toc516035788" w:history="1">
        <w:r w:rsidR="00CC1074" w:rsidRPr="00BB6FCD">
          <w:rPr>
            <w:rStyle w:val="Hyperlink"/>
            <w:rFonts w:ascii="Times New Roman" w:hAnsi="Times New Roman" w:cs="Times New Roman"/>
            <w:noProof/>
            <w:sz w:val="24"/>
            <w:szCs w:val="24"/>
          </w:rPr>
          <w:t>I.</w:t>
        </w:r>
        <w:r w:rsidR="00CC1074" w:rsidRPr="00BB6FCD">
          <w:rPr>
            <w:rFonts w:ascii="Times New Roman" w:eastAsiaTheme="minorEastAsia" w:hAnsi="Times New Roman" w:cs="Times New Roman"/>
            <w:noProof/>
            <w:sz w:val="24"/>
            <w:szCs w:val="24"/>
            <w:lang w:bidi="ar-SA"/>
          </w:rPr>
          <w:tab/>
        </w:r>
        <w:r w:rsidR="00CC1074" w:rsidRPr="00BB6FCD">
          <w:rPr>
            <w:rStyle w:val="Hyperlink"/>
            <w:rFonts w:ascii="Times New Roman" w:hAnsi="Times New Roman" w:cs="Times New Roman"/>
            <w:noProof/>
            <w:sz w:val="24"/>
            <w:szCs w:val="24"/>
          </w:rPr>
          <w:t>ОПШТИ ПОДАЦИ О ЈАВНОЈ НАБАВЦИ</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_Toc516035788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3</w:t>
        </w:r>
        <w:r w:rsidR="00CC1074" w:rsidRPr="00BB6FCD">
          <w:rPr>
            <w:rFonts w:ascii="Times New Roman" w:hAnsi="Times New Roman" w:cs="Times New Roman"/>
            <w:noProof/>
            <w:webHidden/>
            <w:sz w:val="24"/>
            <w:szCs w:val="24"/>
          </w:rPr>
          <w:fldChar w:fldCharType="end"/>
        </w:r>
      </w:hyperlink>
    </w:p>
    <w:p w:rsidR="00CC1074" w:rsidRPr="00BB6FCD" w:rsidRDefault="00F156C0" w:rsidP="00CC1074">
      <w:pPr>
        <w:pStyle w:val="TOC1"/>
        <w:rPr>
          <w:rFonts w:ascii="Times New Roman" w:eastAsiaTheme="minorEastAsia" w:hAnsi="Times New Roman" w:cs="Times New Roman"/>
          <w:noProof/>
          <w:sz w:val="24"/>
          <w:szCs w:val="24"/>
          <w:lang w:bidi="ar-SA"/>
        </w:rPr>
      </w:pPr>
      <w:hyperlink w:anchor="_Toc516035789" w:history="1">
        <w:r w:rsidR="00CC1074" w:rsidRPr="00BB6FCD">
          <w:rPr>
            <w:rStyle w:val="Hyperlink"/>
            <w:rFonts w:ascii="Times New Roman" w:hAnsi="Times New Roman" w:cs="Times New Roman"/>
            <w:noProof/>
            <w:sz w:val="24"/>
            <w:szCs w:val="24"/>
          </w:rPr>
          <w:t>II.</w:t>
        </w:r>
        <w:r w:rsidR="00CC1074" w:rsidRPr="00BB6FCD">
          <w:rPr>
            <w:rFonts w:ascii="Times New Roman" w:eastAsiaTheme="minorEastAsia" w:hAnsi="Times New Roman" w:cs="Times New Roman"/>
            <w:noProof/>
            <w:sz w:val="24"/>
            <w:szCs w:val="24"/>
            <w:lang w:bidi="ar-SA"/>
          </w:rPr>
          <w:tab/>
        </w:r>
        <w:r w:rsidR="00CC1074" w:rsidRPr="00BB6FCD">
          <w:rPr>
            <w:rStyle w:val="Hyperlink"/>
            <w:rFonts w:ascii="Times New Roman" w:hAnsi="Times New Roman" w:cs="Times New Roman"/>
            <w:noProof/>
            <w:sz w:val="24"/>
            <w:szCs w:val="24"/>
          </w:rPr>
          <w:t>ВРСТА, ТЕХНИЧКЕ КАРАКТЕРИСТИКЕ, КВАЛИТЕТ, КОЛИЧИНА И ОПИС УСЛУГА, НАЧИН СПРОВОЂЕЊА КОНТРОЛЕ И ОБЕЗБЕЂИВАЊА ГАРАНЦИЈЕ КВАЛИТЕТА, РОК ИЗВРШЕЊА, ЕВЕНТУАЛНЕ ДОДАТНЕ УСЛУГЕ И СЛ.</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_Toc516035789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4</w:t>
        </w:r>
        <w:r w:rsidR="00CC1074" w:rsidRPr="00BB6FCD">
          <w:rPr>
            <w:rFonts w:ascii="Times New Roman" w:hAnsi="Times New Roman" w:cs="Times New Roman"/>
            <w:noProof/>
            <w:webHidden/>
            <w:sz w:val="24"/>
            <w:szCs w:val="24"/>
          </w:rPr>
          <w:fldChar w:fldCharType="end"/>
        </w:r>
      </w:hyperlink>
    </w:p>
    <w:p w:rsidR="00CC1074" w:rsidRPr="00BB6FCD" w:rsidRDefault="00F156C0" w:rsidP="00CC1074">
      <w:pPr>
        <w:pStyle w:val="TOC1"/>
        <w:rPr>
          <w:rFonts w:ascii="Times New Roman" w:eastAsiaTheme="minorEastAsia" w:hAnsi="Times New Roman" w:cs="Times New Roman"/>
          <w:noProof/>
          <w:sz w:val="24"/>
          <w:szCs w:val="24"/>
          <w:lang w:bidi="ar-SA"/>
        </w:rPr>
      </w:pPr>
      <w:hyperlink w:anchor="_Toc516035790" w:history="1">
        <w:r w:rsidR="00CC1074" w:rsidRPr="00BB6FCD">
          <w:rPr>
            <w:rStyle w:val="Hyperlink"/>
            <w:rFonts w:ascii="Times New Roman" w:hAnsi="Times New Roman" w:cs="Times New Roman"/>
            <w:noProof/>
            <w:sz w:val="24"/>
            <w:szCs w:val="24"/>
          </w:rPr>
          <w:t>III.</w:t>
        </w:r>
        <w:r w:rsidR="00CC1074" w:rsidRPr="00BB6FCD">
          <w:rPr>
            <w:rFonts w:ascii="Times New Roman" w:eastAsiaTheme="minorEastAsia" w:hAnsi="Times New Roman" w:cs="Times New Roman"/>
            <w:noProof/>
            <w:sz w:val="24"/>
            <w:szCs w:val="24"/>
            <w:lang w:bidi="ar-SA"/>
          </w:rPr>
          <w:tab/>
        </w:r>
        <w:r w:rsidR="00CC1074" w:rsidRPr="00BB6FCD">
          <w:rPr>
            <w:rStyle w:val="Hyperlink"/>
            <w:rFonts w:ascii="Times New Roman" w:hAnsi="Times New Roman" w:cs="Times New Roman"/>
            <w:noProof/>
            <w:sz w:val="24"/>
            <w:szCs w:val="24"/>
          </w:rPr>
          <w:t>УСЛОВИ ЗА УЧЕШЋЕ У ПОСТУПКУ ЈАВНЕ НАБАВКЕ ИЗ ЧЛ. 75. И 76. ЗАКОНА И УПУТСТВО КАКО СЕ ДОКАЗУЈЕ ИСПУЊЕНОСТ ТИХ УСЛОВА</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_Toc516035790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5</w:t>
        </w:r>
        <w:r w:rsidR="00CC1074" w:rsidRPr="00BB6FCD">
          <w:rPr>
            <w:rFonts w:ascii="Times New Roman" w:hAnsi="Times New Roman" w:cs="Times New Roman"/>
            <w:noProof/>
            <w:webHidden/>
            <w:sz w:val="24"/>
            <w:szCs w:val="24"/>
          </w:rPr>
          <w:fldChar w:fldCharType="end"/>
        </w:r>
      </w:hyperlink>
    </w:p>
    <w:p w:rsidR="00CC1074" w:rsidRPr="00BB6FCD" w:rsidRDefault="00F156C0" w:rsidP="00CC1074">
      <w:pPr>
        <w:pStyle w:val="TOC1"/>
        <w:rPr>
          <w:rFonts w:ascii="Times New Roman" w:eastAsiaTheme="minorEastAsia" w:hAnsi="Times New Roman" w:cs="Times New Roman"/>
          <w:noProof/>
          <w:sz w:val="24"/>
          <w:szCs w:val="24"/>
          <w:lang w:bidi="ar-SA"/>
        </w:rPr>
      </w:pPr>
      <w:hyperlink w:anchor="_Toc516035791" w:history="1">
        <w:r w:rsidR="00CC1074" w:rsidRPr="00BB6FCD">
          <w:rPr>
            <w:rStyle w:val="Hyperlink"/>
            <w:rFonts w:ascii="Times New Roman" w:hAnsi="Times New Roman" w:cs="Times New Roman"/>
            <w:noProof/>
            <w:sz w:val="24"/>
            <w:szCs w:val="24"/>
          </w:rPr>
          <w:t>IV.</w:t>
        </w:r>
        <w:r w:rsidR="00CC1074" w:rsidRPr="00BB6FCD">
          <w:rPr>
            <w:rFonts w:ascii="Times New Roman" w:eastAsiaTheme="minorEastAsia" w:hAnsi="Times New Roman" w:cs="Times New Roman"/>
            <w:noProof/>
            <w:sz w:val="24"/>
            <w:szCs w:val="24"/>
            <w:lang w:bidi="ar-SA"/>
          </w:rPr>
          <w:tab/>
        </w:r>
        <w:r w:rsidR="00CC1074" w:rsidRPr="00BB6FCD">
          <w:rPr>
            <w:rStyle w:val="Hyperlink"/>
            <w:rFonts w:ascii="Times New Roman" w:hAnsi="Times New Roman" w:cs="Times New Roman"/>
            <w:noProof/>
            <w:sz w:val="24"/>
            <w:szCs w:val="24"/>
          </w:rPr>
          <w:t>УПУТСТВО ПОНУЂАЧИМА КАКО ДА САЧИНЕ ПОНУДУ</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_Toc516035791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7</w:t>
        </w:r>
        <w:r w:rsidR="00CC1074" w:rsidRPr="00BB6FCD">
          <w:rPr>
            <w:rFonts w:ascii="Times New Roman" w:hAnsi="Times New Roman" w:cs="Times New Roman"/>
            <w:noProof/>
            <w:webHidden/>
            <w:sz w:val="24"/>
            <w:szCs w:val="24"/>
          </w:rPr>
          <w:fldChar w:fldCharType="end"/>
        </w:r>
      </w:hyperlink>
    </w:p>
    <w:p w:rsidR="00CC1074" w:rsidRPr="00BB6FCD" w:rsidRDefault="00F156C0" w:rsidP="00CC1074">
      <w:pPr>
        <w:pStyle w:val="TOC1"/>
        <w:rPr>
          <w:rFonts w:ascii="Times New Roman" w:eastAsiaTheme="minorEastAsia" w:hAnsi="Times New Roman" w:cs="Times New Roman"/>
          <w:noProof/>
          <w:sz w:val="24"/>
          <w:szCs w:val="24"/>
          <w:lang w:bidi="ar-SA"/>
        </w:rPr>
      </w:pPr>
      <w:hyperlink w:anchor="_Toc516035792" w:history="1">
        <w:r w:rsidR="00CC1074" w:rsidRPr="00BB6FCD">
          <w:rPr>
            <w:rStyle w:val="Hyperlink"/>
            <w:rFonts w:ascii="Times New Roman" w:hAnsi="Times New Roman" w:cs="Times New Roman"/>
            <w:noProof/>
            <w:sz w:val="24"/>
            <w:szCs w:val="24"/>
          </w:rPr>
          <w:t>V.</w:t>
        </w:r>
        <w:r w:rsidR="00CC1074" w:rsidRPr="00BB6FCD">
          <w:rPr>
            <w:rFonts w:ascii="Times New Roman" w:eastAsiaTheme="minorEastAsia" w:hAnsi="Times New Roman" w:cs="Times New Roman"/>
            <w:noProof/>
            <w:sz w:val="24"/>
            <w:szCs w:val="24"/>
            <w:lang w:bidi="ar-SA"/>
          </w:rPr>
          <w:tab/>
        </w:r>
        <w:r w:rsidR="00CC1074" w:rsidRPr="00BB6FCD">
          <w:rPr>
            <w:rStyle w:val="Hyperlink"/>
            <w:rFonts w:ascii="Times New Roman" w:hAnsi="Times New Roman" w:cs="Times New Roman"/>
            <w:noProof/>
            <w:sz w:val="24"/>
            <w:szCs w:val="24"/>
          </w:rPr>
          <w:t>ОБРАСЦИ ЗА САЧИЊАВАЊЕ ПОНУДА</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_Toc516035792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17</w:t>
        </w:r>
        <w:r w:rsidR="00CC1074" w:rsidRPr="00BB6FCD">
          <w:rPr>
            <w:rFonts w:ascii="Times New Roman" w:hAnsi="Times New Roman" w:cs="Times New Roman"/>
            <w:noProof/>
            <w:webHidden/>
            <w:sz w:val="24"/>
            <w:szCs w:val="24"/>
          </w:rPr>
          <w:fldChar w:fldCharType="end"/>
        </w:r>
      </w:hyperlink>
    </w:p>
    <w:p w:rsidR="00CC1074" w:rsidRPr="00BB6FCD" w:rsidRDefault="00F156C0">
      <w:pPr>
        <w:pStyle w:val="TOC2"/>
        <w:tabs>
          <w:tab w:val="right" w:leader="dot" w:pos="9737"/>
        </w:tabs>
        <w:rPr>
          <w:rFonts w:ascii="Times New Roman" w:eastAsiaTheme="minorEastAsia" w:hAnsi="Times New Roman" w:cs="Times New Roman"/>
          <w:smallCaps w:val="0"/>
          <w:noProof/>
          <w:sz w:val="24"/>
          <w:szCs w:val="24"/>
          <w:lang w:bidi="ar-SA"/>
        </w:rPr>
      </w:pPr>
      <w:hyperlink w:anchor="_Toc516035793" w:history="1">
        <w:r w:rsidR="00CC1074" w:rsidRPr="00BB6FCD">
          <w:rPr>
            <w:rStyle w:val="Hyperlink"/>
            <w:rFonts w:ascii="Times New Roman" w:hAnsi="Times New Roman" w:cs="Times New Roman"/>
            <w:noProof/>
            <w:sz w:val="24"/>
            <w:szCs w:val="24"/>
          </w:rPr>
          <w:t>Образац 1 – Образац понуде</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_Toc516035793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17</w:t>
        </w:r>
        <w:r w:rsidR="00CC1074" w:rsidRPr="00BB6FCD">
          <w:rPr>
            <w:rFonts w:ascii="Times New Roman" w:hAnsi="Times New Roman" w:cs="Times New Roman"/>
            <w:noProof/>
            <w:webHidden/>
            <w:sz w:val="24"/>
            <w:szCs w:val="24"/>
          </w:rPr>
          <w:fldChar w:fldCharType="end"/>
        </w:r>
      </w:hyperlink>
    </w:p>
    <w:p w:rsidR="00CC1074" w:rsidRPr="00BB6FCD" w:rsidRDefault="00F156C0">
      <w:pPr>
        <w:pStyle w:val="TOC2"/>
        <w:tabs>
          <w:tab w:val="right" w:leader="dot" w:pos="9737"/>
        </w:tabs>
        <w:rPr>
          <w:rFonts w:ascii="Times New Roman" w:eastAsiaTheme="minorEastAsia" w:hAnsi="Times New Roman" w:cs="Times New Roman"/>
          <w:smallCaps w:val="0"/>
          <w:noProof/>
          <w:sz w:val="24"/>
          <w:szCs w:val="24"/>
          <w:lang w:bidi="ar-SA"/>
        </w:rPr>
      </w:pPr>
      <w:hyperlink w:anchor="_Toc516035794" w:history="1">
        <w:r w:rsidR="00CC1074" w:rsidRPr="00BB6FCD">
          <w:rPr>
            <w:rStyle w:val="Hyperlink"/>
            <w:rFonts w:ascii="Times New Roman" w:hAnsi="Times New Roman" w:cs="Times New Roman"/>
            <w:noProof/>
            <w:sz w:val="24"/>
            <w:szCs w:val="24"/>
          </w:rPr>
          <w:t>Образац 2 – Образац структуре цена</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_Toc516035794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21</w:t>
        </w:r>
        <w:r w:rsidR="00CC1074" w:rsidRPr="00BB6FCD">
          <w:rPr>
            <w:rFonts w:ascii="Times New Roman" w:hAnsi="Times New Roman" w:cs="Times New Roman"/>
            <w:noProof/>
            <w:webHidden/>
            <w:sz w:val="24"/>
            <w:szCs w:val="24"/>
          </w:rPr>
          <w:fldChar w:fldCharType="end"/>
        </w:r>
      </w:hyperlink>
    </w:p>
    <w:p w:rsidR="00CC1074" w:rsidRPr="00BB6FCD" w:rsidRDefault="00F156C0">
      <w:pPr>
        <w:pStyle w:val="TOC2"/>
        <w:tabs>
          <w:tab w:val="right" w:leader="dot" w:pos="9737"/>
        </w:tabs>
        <w:rPr>
          <w:rFonts w:ascii="Times New Roman" w:eastAsiaTheme="minorEastAsia" w:hAnsi="Times New Roman" w:cs="Times New Roman"/>
          <w:smallCaps w:val="0"/>
          <w:noProof/>
          <w:sz w:val="24"/>
          <w:szCs w:val="24"/>
          <w:lang w:bidi="ar-SA"/>
        </w:rPr>
      </w:pPr>
      <w:hyperlink w:anchor="_Toc516035795" w:history="1">
        <w:r w:rsidR="00CC1074" w:rsidRPr="00BB6FCD">
          <w:rPr>
            <w:rStyle w:val="Hyperlink"/>
            <w:rFonts w:ascii="Times New Roman" w:hAnsi="Times New Roman" w:cs="Times New Roman"/>
            <w:noProof/>
            <w:sz w:val="24"/>
            <w:szCs w:val="24"/>
          </w:rPr>
          <w:t>Образац 3 – Образац изјаве о независној понуди</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_Toc516035795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22</w:t>
        </w:r>
        <w:r w:rsidR="00CC1074" w:rsidRPr="00BB6FCD">
          <w:rPr>
            <w:rFonts w:ascii="Times New Roman" w:hAnsi="Times New Roman" w:cs="Times New Roman"/>
            <w:noProof/>
            <w:webHidden/>
            <w:sz w:val="24"/>
            <w:szCs w:val="24"/>
          </w:rPr>
          <w:fldChar w:fldCharType="end"/>
        </w:r>
      </w:hyperlink>
    </w:p>
    <w:p w:rsidR="00CC1074" w:rsidRPr="00BB6FCD" w:rsidRDefault="00F156C0">
      <w:pPr>
        <w:pStyle w:val="TOC2"/>
        <w:tabs>
          <w:tab w:val="right" w:leader="dot" w:pos="9737"/>
        </w:tabs>
        <w:rPr>
          <w:rFonts w:ascii="Times New Roman" w:eastAsiaTheme="minorEastAsia" w:hAnsi="Times New Roman" w:cs="Times New Roman"/>
          <w:smallCaps w:val="0"/>
          <w:noProof/>
          <w:sz w:val="24"/>
          <w:szCs w:val="24"/>
          <w:lang w:bidi="ar-SA"/>
        </w:rPr>
      </w:pPr>
      <w:hyperlink w:anchor="_Toc516035796" w:history="1">
        <w:r w:rsidR="00CC1074" w:rsidRPr="00BB6FCD">
          <w:rPr>
            <w:rStyle w:val="Hyperlink"/>
            <w:rFonts w:ascii="Times New Roman" w:hAnsi="Times New Roman" w:cs="Times New Roman"/>
            <w:noProof/>
            <w:sz w:val="24"/>
            <w:szCs w:val="24"/>
          </w:rPr>
          <w:t xml:space="preserve">Образац 4 – Образац изјаве понуђача о испуњавању услова из чл. 75. ст. 1. тач. 1) до 4) </w:t>
        </w:r>
        <w:r w:rsidR="00CC1074" w:rsidRPr="00BB6FCD">
          <w:rPr>
            <w:rStyle w:val="Hyperlink"/>
            <w:rFonts w:ascii="Times New Roman" w:hAnsi="Times New Roman" w:cs="Times New Roman"/>
            <w:noProof/>
            <w:sz w:val="24"/>
            <w:szCs w:val="24"/>
            <w:lang w:val="sr-Cyrl-RS"/>
          </w:rPr>
          <w:t xml:space="preserve">     </w:t>
        </w:r>
        <w:r w:rsidR="00CC1074" w:rsidRPr="00BB6FCD">
          <w:rPr>
            <w:rStyle w:val="Hyperlink"/>
            <w:rFonts w:ascii="Times New Roman" w:hAnsi="Times New Roman" w:cs="Times New Roman"/>
            <w:noProof/>
            <w:sz w:val="24"/>
            <w:szCs w:val="24"/>
          </w:rPr>
          <w:t>Закона</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_Toc516035796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23</w:t>
        </w:r>
        <w:r w:rsidR="00CC1074" w:rsidRPr="00BB6FCD">
          <w:rPr>
            <w:rFonts w:ascii="Times New Roman" w:hAnsi="Times New Roman" w:cs="Times New Roman"/>
            <w:noProof/>
            <w:webHidden/>
            <w:sz w:val="24"/>
            <w:szCs w:val="24"/>
          </w:rPr>
          <w:fldChar w:fldCharType="end"/>
        </w:r>
      </w:hyperlink>
    </w:p>
    <w:p w:rsidR="00CC1074" w:rsidRPr="00BB6FCD" w:rsidRDefault="00F156C0">
      <w:pPr>
        <w:pStyle w:val="TOC2"/>
        <w:tabs>
          <w:tab w:val="right" w:leader="dot" w:pos="9737"/>
        </w:tabs>
        <w:rPr>
          <w:rFonts w:ascii="Times New Roman" w:eastAsiaTheme="minorEastAsia" w:hAnsi="Times New Roman" w:cs="Times New Roman"/>
          <w:smallCaps w:val="0"/>
          <w:noProof/>
          <w:sz w:val="24"/>
          <w:szCs w:val="24"/>
          <w:lang w:bidi="ar-SA"/>
        </w:rPr>
      </w:pPr>
      <w:hyperlink w:anchor="_Toc516035797" w:history="1">
        <w:r w:rsidR="00CC1074" w:rsidRPr="00BB6FCD">
          <w:rPr>
            <w:rStyle w:val="Hyperlink"/>
            <w:rFonts w:ascii="Times New Roman" w:hAnsi="Times New Roman" w:cs="Times New Roman"/>
            <w:noProof/>
            <w:sz w:val="24"/>
            <w:szCs w:val="24"/>
          </w:rPr>
          <w:t>Образац 5 – Образац изјаве подизвођача о испуњавању услова из чл. 75. ст. 1. тач. 1) до 4) Закона</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_Toc516035797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24</w:t>
        </w:r>
        <w:r w:rsidR="00CC1074" w:rsidRPr="00BB6FCD">
          <w:rPr>
            <w:rFonts w:ascii="Times New Roman" w:hAnsi="Times New Roman" w:cs="Times New Roman"/>
            <w:noProof/>
            <w:webHidden/>
            <w:sz w:val="24"/>
            <w:szCs w:val="24"/>
          </w:rPr>
          <w:fldChar w:fldCharType="end"/>
        </w:r>
      </w:hyperlink>
    </w:p>
    <w:p w:rsidR="00CC1074" w:rsidRPr="00BB6FCD" w:rsidRDefault="00F156C0">
      <w:pPr>
        <w:pStyle w:val="TOC2"/>
        <w:tabs>
          <w:tab w:val="right" w:leader="dot" w:pos="9737"/>
        </w:tabs>
        <w:rPr>
          <w:rFonts w:ascii="Times New Roman" w:eastAsiaTheme="minorEastAsia" w:hAnsi="Times New Roman" w:cs="Times New Roman"/>
          <w:smallCaps w:val="0"/>
          <w:noProof/>
          <w:sz w:val="24"/>
          <w:szCs w:val="24"/>
          <w:lang w:bidi="ar-SA"/>
        </w:rPr>
      </w:pPr>
      <w:hyperlink w:anchor="_Toc516035798" w:history="1">
        <w:r w:rsidR="00CC1074" w:rsidRPr="00BB6FCD">
          <w:rPr>
            <w:rStyle w:val="Hyperlink"/>
            <w:rFonts w:ascii="Times New Roman" w:hAnsi="Times New Roman" w:cs="Times New Roman"/>
            <w:noProof/>
            <w:sz w:val="24"/>
            <w:szCs w:val="24"/>
          </w:rPr>
          <w:t>Образац  6 – Образац изјаве у складу са чл. 75. ст. 2. Закона</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_Toc516035798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25</w:t>
        </w:r>
        <w:r w:rsidR="00CC1074" w:rsidRPr="00BB6FCD">
          <w:rPr>
            <w:rFonts w:ascii="Times New Roman" w:hAnsi="Times New Roman" w:cs="Times New Roman"/>
            <w:noProof/>
            <w:webHidden/>
            <w:sz w:val="24"/>
            <w:szCs w:val="24"/>
          </w:rPr>
          <w:fldChar w:fldCharType="end"/>
        </w:r>
      </w:hyperlink>
    </w:p>
    <w:p w:rsidR="00CC1074" w:rsidRPr="00BB6FCD" w:rsidRDefault="00F156C0">
      <w:pPr>
        <w:pStyle w:val="TOC2"/>
        <w:tabs>
          <w:tab w:val="right" w:leader="dot" w:pos="9737"/>
        </w:tabs>
        <w:rPr>
          <w:rFonts w:ascii="Times New Roman" w:eastAsiaTheme="minorEastAsia" w:hAnsi="Times New Roman" w:cs="Times New Roman"/>
          <w:smallCaps w:val="0"/>
          <w:noProof/>
          <w:sz w:val="24"/>
          <w:szCs w:val="24"/>
          <w:lang w:bidi="ar-SA"/>
        </w:rPr>
      </w:pPr>
      <w:hyperlink w:anchor="_Toc516035799" w:history="1">
        <w:r w:rsidR="00CC1074" w:rsidRPr="00BB6FCD">
          <w:rPr>
            <w:rStyle w:val="Hyperlink"/>
            <w:rFonts w:ascii="Times New Roman" w:hAnsi="Times New Roman" w:cs="Times New Roman"/>
            <w:noProof/>
            <w:sz w:val="24"/>
            <w:szCs w:val="24"/>
          </w:rPr>
          <w:t>Образац 7 – Образац трошкова припреме понуде</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_Toc516035799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26</w:t>
        </w:r>
        <w:r w:rsidR="00CC1074" w:rsidRPr="00BB6FCD">
          <w:rPr>
            <w:rFonts w:ascii="Times New Roman" w:hAnsi="Times New Roman" w:cs="Times New Roman"/>
            <w:noProof/>
            <w:webHidden/>
            <w:sz w:val="24"/>
            <w:szCs w:val="24"/>
          </w:rPr>
          <w:fldChar w:fldCharType="end"/>
        </w:r>
      </w:hyperlink>
    </w:p>
    <w:p w:rsidR="00CC1074" w:rsidRPr="00BB6FCD" w:rsidRDefault="00F156C0">
      <w:pPr>
        <w:pStyle w:val="TOC2"/>
        <w:tabs>
          <w:tab w:val="right" w:leader="dot" w:pos="9737"/>
        </w:tabs>
        <w:rPr>
          <w:rFonts w:ascii="Times New Roman" w:eastAsiaTheme="minorEastAsia" w:hAnsi="Times New Roman" w:cs="Times New Roman"/>
          <w:smallCaps w:val="0"/>
          <w:noProof/>
          <w:sz w:val="24"/>
          <w:szCs w:val="24"/>
          <w:lang w:bidi="ar-SA"/>
        </w:rPr>
      </w:pPr>
      <w:hyperlink w:anchor="_Toc516035800" w:history="1">
        <w:r w:rsidR="00CC1074" w:rsidRPr="00BB6FCD">
          <w:rPr>
            <w:rStyle w:val="Hyperlink"/>
            <w:rFonts w:ascii="Times New Roman" w:hAnsi="Times New Roman" w:cs="Times New Roman"/>
            <w:noProof/>
            <w:sz w:val="24"/>
            <w:szCs w:val="24"/>
            <w:lang w:val="sr-Cyrl-RS"/>
          </w:rPr>
          <w:t>Образац 8 – Образац потврде о испуњености пословног капацитета</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_Toc516035800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27</w:t>
        </w:r>
        <w:r w:rsidR="00CC1074" w:rsidRPr="00BB6FCD">
          <w:rPr>
            <w:rFonts w:ascii="Times New Roman" w:hAnsi="Times New Roman" w:cs="Times New Roman"/>
            <w:noProof/>
            <w:webHidden/>
            <w:sz w:val="24"/>
            <w:szCs w:val="24"/>
          </w:rPr>
          <w:fldChar w:fldCharType="end"/>
        </w:r>
      </w:hyperlink>
    </w:p>
    <w:p w:rsidR="00CC1074" w:rsidRPr="00BB6FCD" w:rsidRDefault="00F156C0">
      <w:pPr>
        <w:pStyle w:val="TOC2"/>
        <w:tabs>
          <w:tab w:val="right" w:leader="dot" w:pos="9737"/>
        </w:tabs>
        <w:rPr>
          <w:rFonts w:ascii="Times New Roman" w:eastAsiaTheme="minorEastAsia" w:hAnsi="Times New Roman" w:cs="Times New Roman"/>
          <w:smallCaps w:val="0"/>
          <w:noProof/>
          <w:sz w:val="24"/>
          <w:szCs w:val="24"/>
          <w:lang w:bidi="ar-SA"/>
        </w:rPr>
      </w:pPr>
      <w:hyperlink w:anchor="_Toc516035801" w:history="1">
        <w:r w:rsidR="00CC1074" w:rsidRPr="00BB6FCD">
          <w:rPr>
            <w:rStyle w:val="Hyperlink"/>
            <w:rFonts w:ascii="Times New Roman" w:hAnsi="Times New Roman" w:cs="Times New Roman"/>
            <w:noProof/>
            <w:sz w:val="24"/>
            <w:szCs w:val="24"/>
            <w:lang w:val="sr-Cyrl-RS"/>
          </w:rPr>
          <w:t>Образац 9 - Образац изјаве о испуњености кадровског капацитета</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_Toc516035801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28</w:t>
        </w:r>
        <w:r w:rsidR="00CC1074" w:rsidRPr="00BB6FCD">
          <w:rPr>
            <w:rFonts w:ascii="Times New Roman" w:hAnsi="Times New Roman" w:cs="Times New Roman"/>
            <w:noProof/>
            <w:webHidden/>
            <w:sz w:val="24"/>
            <w:szCs w:val="24"/>
          </w:rPr>
          <w:fldChar w:fldCharType="end"/>
        </w:r>
      </w:hyperlink>
    </w:p>
    <w:p w:rsidR="00CC1074" w:rsidRPr="00BB6FCD" w:rsidRDefault="00F156C0">
      <w:pPr>
        <w:pStyle w:val="TOC2"/>
        <w:tabs>
          <w:tab w:val="right" w:leader="dot" w:pos="9737"/>
        </w:tabs>
        <w:rPr>
          <w:rFonts w:ascii="Times New Roman" w:eastAsiaTheme="minorEastAsia" w:hAnsi="Times New Roman" w:cs="Times New Roman"/>
          <w:smallCaps w:val="0"/>
          <w:noProof/>
          <w:sz w:val="24"/>
          <w:szCs w:val="24"/>
          <w:lang w:bidi="ar-SA"/>
        </w:rPr>
      </w:pPr>
      <w:hyperlink w:anchor="_Toc516035802" w:history="1">
        <w:r w:rsidR="00CC1074" w:rsidRPr="00BB6FCD">
          <w:rPr>
            <w:rStyle w:val="Hyperlink"/>
            <w:rFonts w:ascii="Times New Roman" w:hAnsi="Times New Roman" w:cs="Times New Roman"/>
            <w:noProof/>
            <w:sz w:val="24"/>
            <w:szCs w:val="24"/>
          </w:rPr>
          <w:t>Образац 10 – Модел уговора</w:t>
        </w:r>
        <w:r w:rsidR="00CC1074" w:rsidRPr="00BB6FCD">
          <w:rPr>
            <w:rFonts w:ascii="Times New Roman" w:hAnsi="Times New Roman" w:cs="Times New Roman"/>
            <w:noProof/>
            <w:webHidden/>
            <w:sz w:val="24"/>
            <w:szCs w:val="24"/>
          </w:rPr>
          <w:tab/>
        </w:r>
        <w:r w:rsidR="00CC1074" w:rsidRPr="00BB6FCD">
          <w:rPr>
            <w:rFonts w:ascii="Times New Roman" w:hAnsi="Times New Roman" w:cs="Times New Roman"/>
            <w:noProof/>
            <w:webHidden/>
            <w:sz w:val="24"/>
            <w:szCs w:val="24"/>
          </w:rPr>
          <w:fldChar w:fldCharType="begin"/>
        </w:r>
        <w:r w:rsidR="00CC1074" w:rsidRPr="00BB6FCD">
          <w:rPr>
            <w:rFonts w:ascii="Times New Roman" w:hAnsi="Times New Roman" w:cs="Times New Roman"/>
            <w:noProof/>
            <w:webHidden/>
            <w:sz w:val="24"/>
            <w:szCs w:val="24"/>
          </w:rPr>
          <w:instrText xml:space="preserve"> PAGEREF _Toc516035802 \h </w:instrText>
        </w:r>
        <w:r w:rsidR="00CC1074" w:rsidRPr="00BB6FCD">
          <w:rPr>
            <w:rFonts w:ascii="Times New Roman" w:hAnsi="Times New Roman" w:cs="Times New Roman"/>
            <w:noProof/>
            <w:webHidden/>
            <w:sz w:val="24"/>
            <w:szCs w:val="24"/>
          </w:rPr>
        </w:r>
        <w:r w:rsidR="00CC1074" w:rsidRPr="00BB6FCD">
          <w:rPr>
            <w:rFonts w:ascii="Times New Roman" w:hAnsi="Times New Roman" w:cs="Times New Roman"/>
            <w:noProof/>
            <w:webHidden/>
            <w:sz w:val="24"/>
            <w:szCs w:val="24"/>
          </w:rPr>
          <w:fldChar w:fldCharType="separate"/>
        </w:r>
        <w:r w:rsidR="008C21A6">
          <w:rPr>
            <w:rFonts w:ascii="Times New Roman" w:hAnsi="Times New Roman" w:cs="Times New Roman"/>
            <w:noProof/>
            <w:webHidden/>
            <w:sz w:val="24"/>
            <w:szCs w:val="24"/>
          </w:rPr>
          <w:t>29</w:t>
        </w:r>
        <w:r w:rsidR="00CC1074" w:rsidRPr="00BB6FCD">
          <w:rPr>
            <w:rFonts w:ascii="Times New Roman" w:hAnsi="Times New Roman" w:cs="Times New Roman"/>
            <w:noProof/>
            <w:webHidden/>
            <w:sz w:val="24"/>
            <w:szCs w:val="24"/>
          </w:rPr>
          <w:fldChar w:fldCharType="end"/>
        </w:r>
      </w:hyperlink>
    </w:p>
    <w:p w:rsidR="00632448" w:rsidRPr="00BB6FCD" w:rsidRDefault="00F50B58" w:rsidP="00523AE3">
      <w:pPr>
        <w:rPr>
          <w:rFonts w:ascii="Times New Roman" w:hAnsi="Times New Roman" w:cs="Times New Roman"/>
          <w:sz w:val="24"/>
          <w:szCs w:val="24"/>
        </w:rPr>
        <w:sectPr w:rsidR="00632448" w:rsidRPr="00BB6FCD" w:rsidSect="00523AE3">
          <w:footerReference w:type="default" r:id="rId9"/>
          <w:type w:val="continuous"/>
          <w:pgSz w:w="11907" w:h="16839" w:code="9"/>
          <w:pgMar w:top="1440" w:right="1080" w:bottom="1440" w:left="1080" w:header="0" w:footer="917" w:gutter="0"/>
          <w:cols w:space="720"/>
          <w:docGrid w:linePitch="299"/>
        </w:sectPr>
      </w:pPr>
      <w:r w:rsidRPr="00BB6FCD">
        <w:rPr>
          <w:rFonts w:ascii="Times New Roman" w:hAnsi="Times New Roman" w:cs="Times New Roman"/>
          <w:sz w:val="24"/>
          <w:szCs w:val="24"/>
          <w:u w:val="single"/>
        </w:rPr>
        <w:fldChar w:fldCharType="end"/>
      </w:r>
    </w:p>
    <w:p w:rsidR="00632448" w:rsidRPr="00BB6FCD" w:rsidRDefault="00AD7A7F" w:rsidP="00F87DC0">
      <w:pPr>
        <w:pStyle w:val="Heading1"/>
        <w:rPr>
          <w:rFonts w:ascii="Times New Roman" w:hAnsi="Times New Roman" w:cs="Times New Roman"/>
          <w:sz w:val="24"/>
        </w:rPr>
      </w:pPr>
      <w:bookmarkStart w:id="0" w:name="_Toc516035788"/>
      <w:r w:rsidRPr="00BB6FCD">
        <w:rPr>
          <w:rFonts w:ascii="Times New Roman" w:hAnsi="Times New Roman" w:cs="Times New Roman"/>
          <w:sz w:val="24"/>
        </w:rPr>
        <w:lastRenderedPageBreak/>
        <w:t>ОПШТИ ПОДАЦИ О ЈАВНОЈ НАБАВЦИ</w:t>
      </w:r>
      <w:bookmarkEnd w:id="0"/>
    </w:p>
    <w:p w:rsidR="00632448" w:rsidRPr="00BB6FCD" w:rsidRDefault="00632448" w:rsidP="00523AE3">
      <w:pPr>
        <w:rPr>
          <w:rFonts w:ascii="Times New Roman" w:hAnsi="Times New Roman" w:cs="Times New Roman"/>
          <w:sz w:val="24"/>
          <w:szCs w:val="24"/>
        </w:rPr>
      </w:pPr>
    </w:p>
    <w:p w:rsidR="00632448" w:rsidRPr="00BB6FCD" w:rsidRDefault="004C7936" w:rsidP="00DB2569">
      <w:pPr>
        <w:ind w:left="709"/>
        <w:rPr>
          <w:rFonts w:ascii="Times New Roman" w:hAnsi="Times New Roman" w:cs="Times New Roman"/>
          <w:b/>
          <w:i/>
          <w:sz w:val="24"/>
          <w:szCs w:val="24"/>
        </w:rPr>
      </w:pPr>
      <w:r w:rsidRPr="00BB6FCD">
        <w:rPr>
          <w:rFonts w:ascii="Times New Roman" w:hAnsi="Times New Roman" w:cs="Times New Roman"/>
          <w:b/>
          <w:i/>
          <w:sz w:val="24"/>
          <w:szCs w:val="24"/>
          <w:lang w:val="sr-Cyrl-RS"/>
        </w:rPr>
        <w:t xml:space="preserve">1. </w:t>
      </w:r>
      <w:r w:rsidR="00AD7A7F" w:rsidRPr="00BB6FCD">
        <w:rPr>
          <w:rFonts w:ascii="Times New Roman" w:hAnsi="Times New Roman" w:cs="Times New Roman"/>
          <w:b/>
          <w:i/>
          <w:sz w:val="24"/>
          <w:szCs w:val="24"/>
        </w:rPr>
        <w:t>Подаци о наручиоцу</w:t>
      </w:r>
    </w:p>
    <w:p w:rsidR="00AD7A7F" w:rsidRPr="00BB6FCD" w:rsidRDefault="00BE6344" w:rsidP="00F87DC0">
      <w:pPr>
        <w:ind w:firstLine="709"/>
        <w:jc w:val="both"/>
        <w:rPr>
          <w:rFonts w:ascii="Times New Roman" w:hAnsi="Times New Roman" w:cs="Times New Roman"/>
          <w:sz w:val="24"/>
          <w:szCs w:val="24"/>
        </w:rPr>
      </w:pPr>
      <w:r w:rsidRPr="00BB6FCD">
        <w:rPr>
          <w:rFonts w:ascii="Times New Roman" w:hAnsi="Times New Roman" w:cs="Times New Roman"/>
          <w:sz w:val="24"/>
          <w:szCs w:val="24"/>
        </w:rPr>
        <w:t>Наручилац: Национала академија за јавну управу</w:t>
      </w:r>
      <w:r w:rsidR="00AD7A7F" w:rsidRPr="00BB6FCD">
        <w:rPr>
          <w:rFonts w:ascii="Times New Roman" w:hAnsi="Times New Roman" w:cs="Times New Roman"/>
          <w:sz w:val="24"/>
          <w:szCs w:val="24"/>
        </w:rPr>
        <w:t xml:space="preserve"> (у даљем тексту: Наручилац) </w:t>
      </w:r>
    </w:p>
    <w:p w:rsidR="00AD7A7F" w:rsidRPr="00BB6FCD" w:rsidRDefault="00AD7A7F" w:rsidP="00F87DC0">
      <w:pPr>
        <w:ind w:firstLine="709"/>
        <w:jc w:val="both"/>
        <w:rPr>
          <w:rFonts w:ascii="Times New Roman" w:hAnsi="Times New Roman" w:cs="Times New Roman"/>
          <w:sz w:val="24"/>
          <w:szCs w:val="24"/>
        </w:rPr>
      </w:pPr>
      <w:r w:rsidRPr="00BB6FCD">
        <w:rPr>
          <w:rFonts w:ascii="Times New Roman" w:hAnsi="Times New Roman" w:cs="Times New Roman"/>
          <w:sz w:val="24"/>
          <w:szCs w:val="24"/>
        </w:rPr>
        <w:t xml:space="preserve">Седиште Наручиоца: Нови Београд, Булевар Михајла Пупина </w:t>
      </w:r>
      <w:r w:rsidR="00BE6344" w:rsidRPr="00BB6FCD">
        <w:rPr>
          <w:rFonts w:ascii="Times New Roman" w:hAnsi="Times New Roman" w:cs="Times New Roman"/>
          <w:sz w:val="24"/>
          <w:szCs w:val="24"/>
        </w:rPr>
        <w:t xml:space="preserve">број </w:t>
      </w:r>
      <w:r w:rsidRPr="00BB6FCD">
        <w:rPr>
          <w:rFonts w:ascii="Times New Roman" w:hAnsi="Times New Roman" w:cs="Times New Roman"/>
          <w:sz w:val="24"/>
          <w:szCs w:val="24"/>
        </w:rPr>
        <w:t xml:space="preserve">2 </w:t>
      </w:r>
    </w:p>
    <w:p w:rsidR="00AD7A7F" w:rsidRPr="00BB6FCD" w:rsidRDefault="00AD7A7F" w:rsidP="00F87DC0">
      <w:pPr>
        <w:ind w:firstLine="709"/>
        <w:jc w:val="both"/>
        <w:rPr>
          <w:rFonts w:ascii="Times New Roman" w:hAnsi="Times New Roman" w:cs="Times New Roman"/>
          <w:sz w:val="24"/>
          <w:szCs w:val="24"/>
        </w:rPr>
      </w:pPr>
      <w:r w:rsidRPr="00BB6FCD">
        <w:rPr>
          <w:rFonts w:ascii="Times New Roman" w:hAnsi="Times New Roman" w:cs="Times New Roman"/>
          <w:sz w:val="24"/>
          <w:szCs w:val="24"/>
        </w:rPr>
        <w:t xml:space="preserve">ПИБ: 110464012 </w:t>
      </w:r>
    </w:p>
    <w:p w:rsidR="00AD7A7F" w:rsidRPr="00BB6FCD" w:rsidRDefault="00AD7A7F" w:rsidP="00F87DC0">
      <w:pPr>
        <w:ind w:firstLine="709"/>
        <w:jc w:val="both"/>
        <w:rPr>
          <w:rFonts w:ascii="Times New Roman" w:hAnsi="Times New Roman" w:cs="Times New Roman"/>
          <w:sz w:val="24"/>
          <w:szCs w:val="24"/>
        </w:rPr>
      </w:pPr>
      <w:r w:rsidRPr="00BB6FCD">
        <w:rPr>
          <w:rFonts w:ascii="Times New Roman" w:hAnsi="Times New Roman" w:cs="Times New Roman"/>
          <w:sz w:val="24"/>
          <w:szCs w:val="24"/>
        </w:rPr>
        <w:t>Матични</w:t>
      </w:r>
      <w:r w:rsidR="00DC134E" w:rsidRPr="00BB6FCD">
        <w:rPr>
          <w:rFonts w:ascii="Times New Roman" w:hAnsi="Times New Roman" w:cs="Times New Roman"/>
          <w:sz w:val="24"/>
          <w:szCs w:val="24"/>
        </w:rPr>
        <w:t xml:space="preserve"> број:</w:t>
      </w:r>
      <w:r w:rsidRPr="00BB6FCD">
        <w:rPr>
          <w:rFonts w:ascii="Times New Roman" w:hAnsi="Times New Roman" w:cs="Times New Roman"/>
          <w:sz w:val="24"/>
          <w:szCs w:val="24"/>
        </w:rPr>
        <w:t xml:space="preserve"> 17910892 </w:t>
      </w:r>
    </w:p>
    <w:p w:rsidR="00DC134E" w:rsidRPr="00BB6FCD" w:rsidRDefault="00DC134E" w:rsidP="00F87DC0">
      <w:pPr>
        <w:ind w:firstLine="709"/>
        <w:jc w:val="both"/>
        <w:rPr>
          <w:rFonts w:ascii="Times New Roman" w:hAnsi="Times New Roman" w:cs="Times New Roman"/>
          <w:sz w:val="24"/>
          <w:szCs w:val="24"/>
        </w:rPr>
      </w:pPr>
      <w:r w:rsidRPr="00BB6FCD">
        <w:rPr>
          <w:rFonts w:ascii="Times New Roman" w:hAnsi="Times New Roman" w:cs="Times New Roman"/>
          <w:sz w:val="24"/>
          <w:szCs w:val="24"/>
        </w:rPr>
        <w:t xml:space="preserve">Интернет страница: </w:t>
      </w:r>
      <w:hyperlink r:id="rId10" w:history="1">
        <w:r w:rsidRPr="00BB6FCD">
          <w:rPr>
            <w:rStyle w:val="Hyperlink"/>
            <w:rFonts w:ascii="Times New Roman" w:hAnsi="Times New Roman" w:cs="Times New Roman"/>
            <w:sz w:val="24"/>
            <w:szCs w:val="24"/>
          </w:rPr>
          <w:t>www.napa.gov.rs</w:t>
        </w:r>
      </w:hyperlink>
    </w:p>
    <w:p w:rsidR="00DC134E" w:rsidRPr="00BB6FCD" w:rsidRDefault="00DC134E" w:rsidP="00523AE3">
      <w:pPr>
        <w:rPr>
          <w:rFonts w:ascii="Times New Roman" w:hAnsi="Times New Roman" w:cs="Times New Roman"/>
          <w:sz w:val="24"/>
          <w:szCs w:val="24"/>
        </w:rPr>
      </w:pPr>
    </w:p>
    <w:p w:rsidR="00632448" w:rsidRPr="00BB6FCD" w:rsidRDefault="004C7936" w:rsidP="00DB2569">
      <w:pPr>
        <w:ind w:left="709"/>
        <w:rPr>
          <w:rFonts w:ascii="Times New Roman" w:hAnsi="Times New Roman" w:cs="Times New Roman"/>
          <w:b/>
          <w:i/>
          <w:sz w:val="24"/>
          <w:szCs w:val="24"/>
        </w:rPr>
      </w:pPr>
      <w:r w:rsidRPr="00BB6FCD">
        <w:rPr>
          <w:rFonts w:ascii="Times New Roman" w:hAnsi="Times New Roman" w:cs="Times New Roman"/>
          <w:b/>
          <w:i/>
          <w:sz w:val="24"/>
          <w:szCs w:val="24"/>
          <w:lang w:val="sr-Cyrl-RS"/>
        </w:rPr>
        <w:t xml:space="preserve">2. </w:t>
      </w:r>
      <w:r w:rsidR="00AD7A7F" w:rsidRPr="00BB6FCD">
        <w:rPr>
          <w:rFonts w:ascii="Times New Roman" w:hAnsi="Times New Roman" w:cs="Times New Roman"/>
          <w:b/>
          <w:i/>
          <w:sz w:val="24"/>
          <w:szCs w:val="24"/>
        </w:rPr>
        <w:t>Врста поступка јавне набавке</w:t>
      </w:r>
    </w:p>
    <w:p w:rsidR="00632448" w:rsidRPr="00BB6FCD" w:rsidRDefault="00AD7A7F" w:rsidP="00F87DC0">
      <w:pPr>
        <w:ind w:left="709"/>
        <w:jc w:val="both"/>
        <w:rPr>
          <w:rFonts w:ascii="Times New Roman" w:hAnsi="Times New Roman" w:cs="Times New Roman"/>
          <w:sz w:val="24"/>
          <w:szCs w:val="24"/>
        </w:rPr>
      </w:pPr>
      <w:r w:rsidRPr="00BB6FCD">
        <w:rPr>
          <w:rFonts w:ascii="Times New Roman" w:hAnsi="Times New Roman" w:cs="Times New Roman"/>
          <w:sz w:val="24"/>
          <w:szCs w:val="24"/>
        </w:rPr>
        <w:t>Предметна јавна набавка се спроводи у поступку</w:t>
      </w:r>
      <w:r w:rsidR="00CF38E1" w:rsidRPr="00BB6FCD">
        <w:rPr>
          <w:rFonts w:ascii="Times New Roman" w:hAnsi="Times New Roman" w:cs="Times New Roman"/>
          <w:sz w:val="24"/>
          <w:szCs w:val="24"/>
        </w:rPr>
        <w:t xml:space="preserve"> јавне набавке мале вредности у </w:t>
      </w:r>
      <w:r w:rsidRPr="00BB6FCD">
        <w:rPr>
          <w:rFonts w:ascii="Times New Roman" w:hAnsi="Times New Roman" w:cs="Times New Roman"/>
          <w:sz w:val="24"/>
          <w:szCs w:val="24"/>
        </w:rPr>
        <w:t>складу са Законом и подзаконским актима којима се уређују јавне набавке.</w:t>
      </w:r>
    </w:p>
    <w:p w:rsidR="00632448" w:rsidRPr="00BB6FCD" w:rsidRDefault="00632448" w:rsidP="00523AE3">
      <w:pPr>
        <w:rPr>
          <w:rFonts w:ascii="Times New Roman" w:hAnsi="Times New Roman" w:cs="Times New Roman"/>
          <w:sz w:val="24"/>
          <w:szCs w:val="24"/>
        </w:rPr>
      </w:pPr>
    </w:p>
    <w:p w:rsidR="00632448" w:rsidRPr="00BB6FCD" w:rsidRDefault="004C7936" w:rsidP="00DB2569">
      <w:pPr>
        <w:ind w:left="709"/>
        <w:rPr>
          <w:rFonts w:ascii="Times New Roman" w:hAnsi="Times New Roman" w:cs="Times New Roman"/>
          <w:b/>
          <w:i/>
          <w:sz w:val="24"/>
          <w:szCs w:val="24"/>
        </w:rPr>
      </w:pPr>
      <w:r w:rsidRPr="00BB6FCD">
        <w:rPr>
          <w:rFonts w:ascii="Times New Roman" w:hAnsi="Times New Roman" w:cs="Times New Roman"/>
          <w:b/>
          <w:i/>
          <w:sz w:val="24"/>
          <w:szCs w:val="24"/>
          <w:lang w:val="sr-Cyrl-RS"/>
        </w:rPr>
        <w:t xml:space="preserve">3. </w:t>
      </w:r>
      <w:r w:rsidR="00AD7A7F" w:rsidRPr="00BB6FCD">
        <w:rPr>
          <w:rFonts w:ascii="Times New Roman" w:hAnsi="Times New Roman" w:cs="Times New Roman"/>
          <w:b/>
          <w:i/>
          <w:sz w:val="24"/>
          <w:szCs w:val="24"/>
        </w:rPr>
        <w:t>Предмет јавне набавке</w:t>
      </w:r>
    </w:p>
    <w:p w:rsidR="00DC134E" w:rsidRPr="00BB6FCD" w:rsidRDefault="00DC134E" w:rsidP="00F87DC0">
      <w:pPr>
        <w:ind w:left="709"/>
        <w:jc w:val="both"/>
        <w:rPr>
          <w:rFonts w:ascii="Times New Roman" w:hAnsi="Times New Roman" w:cs="Times New Roman"/>
          <w:sz w:val="24"/>
          <w:szCs w:val="24"/>
        </w:rPr>
      </w:pPr>
      <w:r w:rsidRPr="00BB6FCD">
        <w:rPr>
          <w:rFonts w:ascii="Times New Roman" w:hAnsi="Times New Roman" w:cs="Times New Roman"/>
          <w:sz w:val="24"/>
          <w:szCs w:val="24"/>
        </w:rPr>
        <w:t>Предмет јавне набавке су услуге писаног и усменог превођења</w:t>
      </w:r>
      <w:r w:rsidR="001A65F0" w:rsidRPr="00BB6FCD">
        <w:rPr>
          <w:rFonts w:ascii="Times New Roman" w:hAnsi="Times New Roman" w:cs="Times New Roman"/>
          <w:sz w:val="24"/>
          <w:szCs w:val="24"/>
        </w:rPr>
        <w:t>, које</w:t>
      </w:r>
      <w:r w:rsidR="00E340C2" w:rsidRPr="00BB6FCD">
        <w:rPr>
          <w:rFonts w:ascii="Times New Roman" w:hAnsi="Times New Roman" w:cs="Times New Roman"/>
          <w:sz w:val="24"/>
          <w:szCs w:val="24"/>
        </w:rPr>
        <w:t xml:space="preserve"> </w:t>
      </w:r>
      <w:r w:rsidR="001A65F0" w:rsidRPr="00BB6FCD">
        <w:rPr>
          <w:rFonts w:ascii="Times New Roman" w:hAnsi="Times New Roman" w:cs="Times New Roman"/>
          <w:sz w:val="24"/>
          <w:szCs w:val="24"/>
        </w:rPr>
        <w:t>обухватају</w:t>
      </w:r>
      <w:r w:rsidRPr="00BB6FCD">
        <w:rPr>
          <w:rFonts w:ascii="Times New Roman" w:hAnsi="Times New Roman" w:cs="Times New Roman"/>
          <w:sz w:val="24"/>
          <w:szCs w:val="24"/>
        </w:rPr>
        <w:t xml:space="preserve"> услуге превођења са српског језика на друге</w:t>
      </w:r>
      <w:r w:rsidR="00BE6344" w:rsidRPr="00BB6FCD">
        <w:rPr>
          <w:rFonts w:ascii="Times New Roman" w:hAnsi="Times New Roman" w:cs="Times New Roman"/>
          <w:sz w:val="24"/>
          <w:szCs w:val="24"/>
        </w:rPr>
        <w:t xml:space="preserve"> језике</w:t>
      </w:r>
      <w:r w:rsidRPr="00BB6FCD">
        <w:rPr>
          <w:rFonts w:ascii="Times New Roman" w:hAnsi="Times New Roman" w:cs="Times New Roman"/>
          <w:sz w:val="24"/>
          <w:szCs w:val="24"/>
        </w:rPr>
        <w:t xml:space="preserve"> и са других језика на српски</w:t>
      </w:r>
      <w:r w:rsidR="00BE6344" w:rsidRPr="00BB6FCD">
        <w:rPr>
          <w:rFonts w:ascii="Times New Roman" w:hAnsi="Times New Roman" w:cs="Times New Roman"/>
          <w:sz w:val="24"/>
          <w:szCs w:val="24"/>
        </w:rPr>
        <w:t xml:space="preserve"> језик</w:t>
      </w:r>
      <w:r w:rsidRPr="00BB6FCD">
        <w:rPr>
          <w:rFonts w:ascii="Times New Roman" w:hAnsi="Times New Roman" w:cs="Times New Roman"/>
          <w:sz w:val="24"/>
          <w:szCs w:val="24"/>
        </w:rPr>
        <w:t xml:space="preserve"> – симултано, консекутивно и превођење текста за потребе Националне академије за јавну управу.</w:t>
      </w:r>
    </w:p>
    <w:p w:rsidR="00DC134E" w:rsidRPr="00BB6FCD" w:rsidRDefault="00DC134E" w:rsidP="00F87DC0">
      <w:pPr>
        <w:ind w:left="709"/>
        <w:jc w:val="both"/>
        <w:rPr>
          <w:rFonts w:ascii="Times New Roman" w:hAnsi="Times New Roman" w:cs="Times New Roman"/>
          <w:sz w:val="24"/>
          <w:szCs w:val="24"/>
        </w:rPr>
      </w:pPr>
      <w:r w:rsidRPr="00BB6FCD">
        <w:rPr>
          <w:rFonts w:ascii="Times New Roman" w:hAnsi="Times New Roman" w:cs="Times New Roman"/>
          <w:sz w:val="24"/>
          <w:szCs w:val="24"/>
        </w:rPr>
        <w:t xml:space="preserve">Назив и ознака из општег речника набавке: </w:t>
      </w:r>
    </w:p>
    <w:p w:rsidR="00DC134E" w:rsidRPr="00BB6FCD" w:rsidRDefault="00BE6344" w:rsidP="00F87DC0">
      <w:pPr>
        <w:ind w:left="709"/>
        <w:jc w:val="both"/>
        <w:rPr>
          <w:rFonts w:ascii="Times New Roman" w:hAnsi="Times New Roman" w:cs="Times New Roman"/>
          <w:sz w:val="24"/>
          <w:szCs w:val="24"/>
        </w:rPr>
      </w:pPr>
      <w:r w:rsidRPr="00BB6FCD">
        <w:rPr>
          <w:rFonts w:ascii="Times New Roman" w:hAnsi="Times New Roman" w:cs="Times New Roman"/>
          <w:sz w:val="24"/>
          <w:szCs w:val="24"/>
        </w:rPr>
        <w:t>79530000 -</w:t>
      </w:r>
      <w:r w:rsidR="00DC134E" w:rsidRPr="00BB6FCD">
        <w:rPr>
          <w:rFonts w:ascii="Times New Roman" w:hAnsi="Times New Roman" w:cs="Times New Roman"/>
          <w:sz w:val="24"/>
          <w:szCs w:val="24"/>
        </w:rPr>
        <w:t xml:space="preserve"> Услуге превођења текста, </w:t>
      </w:r>
    </w:p>
    <w:p w:rsidR="00DC134E" w:rsidRPr="00BB6FCD" w:rsidRDefault="00BE6344" w:rsidP="00F87DC0">
      <w:pPr>
        <w:ind w:left="709"/>
        <w:jc w:val="both"/>
        <w:rPr>
          <w:rFonts w:ascii="Times New Roman" w:hAnsi="Times New Roman" w:cs="Times New Roman"/>
          <w:sz w:val="24"/>
          <w:szCs w:val="24"/>
        </w:rPr>
      </w:pPr>
      <w:r w:rsidRPr="00BB6FCD">
        <w:rPr>
          <w:rFonts w:ascii="Times New Roman" w:hAnsi="Times New Roman" w:cs="Times New Roman"/>
          <w:sz w:val="24"/>
          <w:szCs w:val="24"/>
        </w:rPr>
        <w:t>79540000 -</w:t>
      </w:r>
      <w:r w:rsidR="00DC134E" w:rsidRPr="00BB6FCD">
        <w:rPr>
          <w:rFonts w:ascii="Times New Roman" w:hAnsi="Times New Roman" w:cs="Times New Roman"/>
          <w:sz w:val="24"/>
          <w:szCs w:val="24"/>
        </w:rPr>
        <w:t xml:space="preserve"> Услуге усменог превођења.</w:t>
      </w:r>
    </w:p>
    <w:p w:rsidR="00DC134E" w:rsidRPr="00BB6FCD" w:rsidRDefault="00DC134E" w:rsidP="00F87DC0">
      <w:pPr>
        <w:ind w:left="709"/>
        <w:jc w:val="both"/>
        <w:rPr>
          <w:rFonts w:ascii="Times New Roman" w:hAnsi="Times New Roman" w:cs="Times New Roman"/>
          <w:sz w:val="24"/>
          <w:szCs w:val="24"/>
        </w:rPr>
      </w:pPr>
      <w:r w:rsidRPr="00BB6FCD">
        <w:rPr>
          <w:rFonts w:ascii="Times New Roman" w:hAnsi="Times New Roman" w:cs="Times New Roman"/>
          <w:sz w:val="24"/>
          <w:szCs w:val="24"/>
        </w:rPr>
        <w:t xml:space="preserve">Редни број јавне набавке </w:t>
      </w:r>
      <w:r w:rsidR="00BB6FCD" w:rsidRPr="00BB6FCD">
        <w:rPr>
          <w:rFonts w:ascii="Times New Roman" w:hAnsi="Times New Roman" w:cs="Times New Roman"/>
          <w:sz w:val="24"/>
          <w:szCs w:val="24"/>
        </w:rPr>
        <w:t>1/2018</w:t>
      </w:r>
    </w:p>
    <w:p w:rsidR="00AD7A7F" w:rsidRPr="00BB6FCD" w:rsidRDefault="00AD7A7F" w:rsidP="00F87DC0">
      <w:pPr>
        <w:ind w:left="709"/>
        <w:jc w:val="both"/>
        <w:rPr>
          <w:rFonts w:ascii="Times New Roman" w:hAnsi="Times New Roman" w:cs="Times New Roman"/>
          <w:sz w:val="24"/>
          <w:szCs w:val="24"/>
        </w:rPr>
      </w:pPr>
      <w:r w:rsidRPr="00BB6FCD">
        <w:rPr>
          <w:rFonts w:ascii="Times New Roman" w:hAnsi="Times New Roman" w:cs="Times New Roman"/>
          <w:sz w:val="24"/>
          <w:szCs w:val="24"/>
        </w:rPr>
        <w:t>Понуђене услуге морају у целини да одговарају захтевима из конкурсне документације.</w:t>
      </w:r>
    </w:p>
    <w:p w:rsidR="00DC134E" w:rsidRPr="00BB6FCD" w:rsidRDefault="00DC134E" w:rsidP="00523AE3">
      <w:pPr>
        <w:rPr>
          <w:rFonts w:ascii="Times New Roman" w:hAnsi="Times New Roman" w:cs="Times New Roman"/>
          <w:sz w:val="24"/>
          <w:szCs w:val="24"/>
        </w:rPr>
      </w:pPr>
    </w:p>
    <w:p w:rsidR="00DC134E" w:rsidRPr="00BB6FCD" w:rsidRDefault="004C7936" w:rsidP="00DB2569">
      <w:pPr>
        <w:ind w:left="709"/>
        <w:rPr>
          <w:rFonts w:ascii="Times New Roman" w:hAnsi="Times New Roman" w:cs="Times New Roman"/>
          <w:b/>
          <w:i/>
          <w:sz w:val="24"/>
          <w:szCs w:val="24"/>
        </w:rPr>
      </w:pPr>
      <w:r w:rsidRPr="00BB6FCD">
        <w:rPr>
          <w:rFonts w:ascii="Times New Roman" w:hAnsi="Times New Roman" w:cs="Times New Roman"/>
          <w:b/>
          <w:i/>
          <w:sz w:val="24"/>
          <w:szCs w:val="24"/>
          <w:lang w:val="sr-Cyrl-RS"/>
        </w:rPr>
        <w:t xml:space="preserve">4. </w:t>
      </w:r>
      <w:r w:rsidR="00DC134E" w:rsidRPr="00BB6FCD">
        <w:rPr>
          <w:rFonts w:ascii="Times New Roman" w:hAnsi="Times New Roman" w:cs="Times New Roman"/>
          <w:b/>
          <w:i/>
          <w:sz w:val="24"/>
          <w:szCs w:val="24"/>
        </w:rPr>
        <w:t>Циљ поступка</w:t>
      </w:r>
    </w:p>
    <w:p w:rsidR="00DC134E" w:rsidRPr="00BB6FCD" w:rsidRDefault="00DC134E" w:rsidP="00F87DC0">
      <w:pPr>
        <w:ind w:firstLine="709"/>
        <w:rPr>
          <w:rFonts w:ascii="Times New Roman" w:hAnsi="Times New Roman" w:cs="Times New Roman"/>
          <w:sz w:val="24"/>
          <w:szCs w:val="24"/>
        </w:rPr>
      </w:pPr>
      <w:r w:rsidRPr="00BB6FCD">
        <w:rPr>
          <w:rFonts w:ascii="Times New Roman" w:hAnsi="Times New Roman" w:cs="Times New Roman"/>
          <w:sz w:val="24"/>
          <w:szCs w:val="24"/>
        </w:rPr>
        <w:t>Поступак јавне набавке се спроводи ради закључења уговора о јавној набавци.</w:t>
      </w:r>
    </w:p>
    <w:p w:rsidR="00632448" w:rsidRPr="00BB6FCD" w:rsidRDefault="00632448" w:rsidP="00523AE3">
      <w:pPr>
        <w:rPr>
          <w:rFonts w:ascii="Times New Roman" w:hAnsi="Times New Roman" w:cs="Times New Roman"/>
          <w:sz w:val="24"/>
          <w:szCs w:val="24"/>
        </w:rPr>
      </w:pPr>
    </w:p>
    <w:p w:rsidR="00632448" w:rsidRPr="00BB6FCD" w:rsidRDefault="004C7936" w:rsidP="00DB2569">
      <w:pPr>
        <w:ind w:left="709"/>
        <w:rPr>
          <w:rFonts w:ascii="Times New Roman" w:hAnsi="Times New Roman" w:cs="Times New Roman"/>
          <w:sz w:val="24"/>
          <w:szCs w:val="24"/>
        </w:rPr>
      </w:pPr>
      <w:r w:rsidRPr="00BB6FCD">
        <w:rPr>
          <w:rFonts w:ascii="Times New Roman" w:hAnsi="Times New Roman" w:cs="Times New Roman"/>
          <w:b/>
          <w:i/>
          <w:sz w:val="24"/>
          <w:szCs w:val="24"/>
          <w:lang w:val="sr-Cyrl-RS"/>
        </w:rPr>
        <w:t>5</w:t>
      </w:r>
      <w:r w:rsidRPr="00BB6FCD">
        <w:rPr>
          <w:rFonts w:ascii="Times New Roman" w:hAnsi="Times New Roman" w:cs="Times New Roman"/>
          <w:sz w:val="24"/>
          <w:szCs w:val="24"/>
          <w:lang w:val="sr-Cyrl-RS"/>
        </w:rPr>
        <w:t xml:space="preserve">. </w:t>
      </w:r>
      <w:r w:rsidR="00AD7A7F" w:rsidRPr="00BB6FCD">
        <w:rPr>
          <w:rFonts w:ascii="Times New Roman" w:hAnsi="Times New Roman" w:cs="Times New Roman"/>
          <w:b/>
          <w:i/>
          <w:sz w:val="24"/>
          <w:szCs w:val="24"/>
        </w:rPr>
        <w:t>Контакт (лице или служба)</w:t>
      </w:r>
    </w:p>
    <w:p w:rsidR="00AD7A7F" w:rsidRPr="00285F79" w:rsidRDefault="00AD7A7F" w:rsidP="00F87DC0">
      <w:pPr>
        <w:ind w:left="709"/>
        <w:rPr>
          <w:rFonts w:ascii="Times New Roman" w:hAnsi="Times New Roman" w:cs="Times New Roman"/>
          <w:sz w:val="24"/>
          <w:szCs w:val="24"/>
        </w:rPr>
      </w:pPr>
      <w:r w:rsidRPr="00BB6FCD">
        <w:rPr>
          <w:rFonts w:ascii="Times New Roman" w:hAnsi="Times New Roman" w:cs="Times New Roman"/>
          <w:sz w:val="24"/>
          <w:szCs w:val="24"/>
        </w:rPr>
        <w:t xml:space="preserve">Лице за </w:t>
      </w:r>
      <w:r w:rsidRPr="00285F79">
        <w:rPr>
          <w:rFonts w:ascii="Times New Roman" w:hAnsi="Times New Roman" w:cs="Times New Roman"/>
          <w:sz w:val="24"/>
          <w:szCs w:val="24"/>
        </w:rPr>
        <w:t xml:space="preserve">контакт: </w:t>
      </w:r>
      <w:r w:rsidR="00DC134E" w:rsidRPr="00285F79">
        <w:rPr>
          <w:rFonts w:ascii="Times New Roman" w:hAnsi="Times New Roman" w:cs="Times New Roman"/>
          <w:sz w:val="24"/>
          <w:szCs w:val="24"/>
        </w:rPr>
        <w:t>Јована Цветковић</w:t>
      </w:r>
      <w:r w:rsidRPr="00285F79">
        <w:rPr>
          <w:rFonts w:ascii="Times New Roman" w:hAnsi="Times New Roman" w:cs="Times New Roman"/>
          <w:sz w:val="24"/>
          <w:szCs w:val="24"/>
        </w:rPr>
        <w:t xml:space="preserve"> </w:t>
      </w:r>
    </w:p>
    <w:p w:rsidR="00AD7A7F" w:rsidRPr="00BB6FCD" w:rsidRDefault="000273B5" w:rsidP="00F87DC0">
      <w:pPr>
        <w:ind w:left="709"/>
        <w:rPr>
          <w:rFonts w:ascii="Times New Roman" w:hAnsi="Times New Roman" w:cs="Times New Roman"/>
          <w:sz w:val="24"/>
          <w:szCs w:val="24"/>
        </w:rPr>
      </w:pPr>
      <w:r w:rsidRPr="00285F79">
        <w:rPr>
          <w:rFonts w:ascii="Times New Roman" w:hAnsi="Times New Roman" w:cs="Times New Roman"/>
          <w:sz w:val="24"/>
          <w:szCs w:val="24"/>
          <w:lang w:val="sr-Cyrl-RS"/>
        </w:rPr>
        <w:t>И - мејл</w:t>
      </w:r>
      <w:r w:rsidR="00AD7A7F" w:rsidRPr="00285F79">
        <w:rPr>
          <w:rFonts w:ascii="Times New Roman" w:hAnsi="Times New Roman" w:cs="Times New Roman"/>
          <w:sz w:val="24"/>
          <w:szCs w:val="24"/>
        </w:rPr>
        <w:t xml:space="preserve"> адреса: </w:t>
      </w:r>
      <w:r w:rsidR="00DC134E" w:rsidRPr="00285F79">
        <w:rPr>
          <w:rFonts w:ascii="Times New Roman" w:hAnsi="Times New Roman" w:cs="Times New Roman"/>
          <w:sz w:val="24"/>
          <w:szCs w:val="24"/>
        </w:rPr>
        <w:t>jovana.cvetkovic</w:t>
      </w:r>
      <w:r w:rsidR="00AD7A7F" w:rsidRPr="00285F79">
        <w:rPr>
          <w:rFonts w:ascii="Times New Roman" w:hAnsi="Times New Roman" w:cs="Times New Roman"/>
          <w:sz w:val="24"/>
          <w:szCs w:val="24"/>
        </w:rPr>
        <w:t>@napa.gov.rs (</w:t>
      </w:r>
      <w:r w:rsidR="00AD7A7F" w:rsidRPr="00BB6FCD">
        <w:rPr>
          <w:rFonts w:ascii="Times New Roman" w:hAnsi="Times New Roman" w:cs="Times New Roman"/>
          <w:sz w:val="24"/>
          <w:szCs w:val="24"/>
        </w:rPr>
        <w:t xml:space="preserve">Предмет: </w:t>
      </w:r>
      <w:r w:rsidR="00FA7688">
        <w:rPr>
          <w:rFonts w:ascii="Times New Roman" w:hAnsi="Times New Roman" w:cs="Times New Roman"/>
          <w:sz w:val="24"/>
          <w:szCs w:val="24"/>
          <w:lang w:val="sr-Cyrl-RS"/>
        </w:rPr>
        <w:t>Н</w:t>
      </w:r>
      <w:r w:rsidR="00FA7688">
        <w:rPr>
          <w:rFonts w:ascii="Times New Roman" w:hAnsi="Times New Roman" w:cs="Times New Roman"/>
          <w:sz w:val="24"/>
          <w:szCs w:val="24"/>
        </w:rPr>
        <w:t>абавка услуга</w:t>
      </w:r>
      <w:r w:rsidR="00AD7A7F" w:rsidRPr="00BB6FCD">
        <w:rPr>
          <w:rFonts w:ascii="Times New Roman" w:hAnsi="Times New Roman" w:cs="Times New Roman"/>
          <w:sz w:val="24"/>
          <w:szCs w:val="24"/>
        </w:rPr>
        <w:t xml:space="preserve"> писаног и усменог превођења</w:t>
      </w:r>
      <w:r w:rsidR="00FA7688">
        <w:rPr>
          <w:rFonts w:ascii="Times New Roman" w:hAnsi="Times New Roman" w:cs="Times New Roman"/>
          <w:sz w:val="24"/>
          <w:szCs w:val="24"/>
          <w:lang w:val="sr-Cyrl-RS"/>
        </w:rPr>
        <w:t>, број 1/2018</w:t>
      </w:r>
      <w:r w:rsidR="00AD7A7F" w:rsidRPr="00BB6FCD">
        <w:rPr>
          <w:rFonts w:ascii="Times New Roman" w:hAnsi="Times New Roman" w:cs="Times New Roman"/>
          <w:sz w:val="24"/>
          <w:szCs w:val="24"/>
        </w:rPr>
        <w:t xml:space="preserve">) </w:t>
      </w:r>
    </w:p>
    <w:p w:rsidR="00632448" w:rsidRPr="00BB6FCD" w:rsidRDefault="00AD7A7F" w:rsidP="00F87DC0">
      <w:pPr>
        <w:ind w:left="709"/>
        <w:rPr>
          <w:rFonts w:ascii="Times New Roman" w:hAnsi="Times New Roman" w:cs="Times New Roman"/>
          <w:sz w:val="24"/>
          <w:szCs w:val="24"/>
        </w:rPr>
      </w:pPr>
      <w:r w:rsidRPr="00285F79">
        <w:rPr>
          <w:rFonts w:ascii="Times New Roman" w:hAnsi="Times New Roman" w:cs="Times New Roman"/>
          <w:sz w:val="24"/>
          <w:szCs w:val="24"/>
        </w:rPr>
        <w:t xml:space="preserve">Телефон: </w:t>
      </w:r>
      <w:r w:rsidR="00DC134E" w:rsidRPr="00285F79">
        <w:rPr>
          <w:rFonts w:ascii="Times New Roman" w:hAnsi="Times New Roman" w:cs="Times New Roman"/>
          <w:sz w:val="24"/>
          <w:szCs w:val="24"/>
        </w:rPr>
        <w:t>011/</w:t>
      </w:r>
      <w:r w:rsidR="00285F79" w:rsidRPr="00285F79">
        <w:rPr>
          <w:rFonts w:ascii="Times New Roman" w:hAnsi="Times New Roman" w:cs="Times New Roman"/>
          <w:sz w:val="24"/>
          <w:szCs w:val="24"/>
        </w:rPr>
        <w:t>3014236</w:t>
      </w:r>
    </w:p>
    <w:p w:rsidR="00DC134E" w:rsidRPr="00BB6FCD" w:rsidRDefault="00DC134E" w:rsidP="00F87DC0">
      <w:pPr>
        <w:ind w:left="709"/>
        <w:rPr>
          <w:rFonts w:ascii="Times New Roman" w:hAnsi="Times New Roman" w:cs="Times New Roman"/>
          <w:sz w:val="24"/>
          <w:szCs w:val="24"/>
        </w:rPr>
      </w:pPr>
      <w:r w:rsidRPr="00BB6FCD">
        <w:rPr>
          <w:rFonts w:ascii="Times New Roman" w:hAnsi="Times New Roman" w:cs="Times New Roman"/>
          <w:sz w:val="24"/>
          <w:szCs w:val="24"/>
        </w:rPr>
        <w:t>Радно време Наручиоца је радним данима од 07:30-15:30 часова.</w:t>
      </w:r>
    </w:p>
    <w:p w:rsidR="00483CA8" w:rsidRPr="00BB6FCD" w:rsidRDefault="00483CA8" w:rsidP="00523AE3">
      <w:pPr>
        <w:rPr>
          <w:rFonts w:ascii="Times New Roman" w:hAnsi="Times New Roman" w:cs="Times New Roman"/>
          <w:sz w:val="24"/>
          <w:szCs w:val="24"/>
        </w:rPr>
      </w:pPr>
    </w:p>
    <w:p w:rsidR="00632448" w:rsidRPr="00BB6FCD" w:rsidRDefault="004C7936" w:rsidP="00DB2569">
      <w:pPr>
        <w:ind w:left="709"/>
        <w:rPr>
          <w:rFonts w:ascii="Times New Roman" w:hAnsi="Times New Roman" w:cs="Times New Roman"/>
          <w:b/>
          <w:i/>
          <w:sz w:val="24"/>
          <w:szCs w:val="24"/>
        </w:rPr>
      </w:pPr>
      <w:r w:rsidRPr="00BB6FCD">
        <w:rPr>
          <w:rFonts w:ascii="Times New Roman" w:hAnsi="Times New Roman" w:cs="Times New Roman"/>
          <w:b/>
          <w:i/>
          <w:sz w:val="24"/>
          <w:szCs w:val="24"/>
          <w:lang w:val="sr-Cyrl-RS"/>
        </w:rPr>
        <w:t xml:space="preserve">6. </w:t>
      </w:r>
      <w:r w:rsidR="00AD7A7F" w:rsidRPr="00BB6FCD">
        <w:rPr>
          <w:rFonts w:ascii="Times New Roman" w:hAnsi="Times New Roman" w:cs="Times New Roman"/>
          <w:b/>
          <w:i/>
          <w:sz w:val="24"/>
          <w:szCs w:val="24"/>
        </w:rPr>
        <w:t>Партије</w:t>
      </w:r>
    </w:p>
    <w:p w:rsidR="00632448" w:rsidRPr="00BB6FCD" w:rsidRDefault="0094012B" w:rsidP="00F87DC0">
      <w:pPr>
        <w:ind w:firstLine="709"/>
        <w:rPr>
          <w:rFonts w:ascii="Times New Roman" w:hAnsi="Times New Roman" w:cs="Times New Roman"/>
          <w:sz w:val="24"/>
          <w:szCs w:val="24"/>
        </w:rPr>
      </w:pPr>
      <w:r w:rsidRPr="00BB6FCD">
        <w:rPr>
          <w:rFonts w:ascii="Times New Roman" w:hAnsi="Times New Roman" w:cs="Times New Roman"/>
          <w:sz w:val="24"/>
          <w:szCs w:val="24"/>
        </w:rPr>
        <w:t xml:space="preserve">Предмет јавне набавке није обликован </w:t>
      </w:r>
      <w:r w:rsidR="00074B68" w:rsidRPr="00BB6FCD">
        <w:rPr>
          <w:rFonts w:ascii="Times New Roman" w:hAnsi="Times New Roman" w:cs="Times New Roman"/>
          <w:sz w:val="24"/>
          <w:szCs w:val="24"/>
        </w:rPr>
        <w:t>п</w:t>
      </w:r>
      <w:r w:rsidRPr="00BB6FCD">
        <w:rPr>
          <w:rFonts w:ascii="Times New Roman" w:hAnsi="Times New Roman" w:cs="Times New Roman"/>
          <w:sz w:val="24"/>
          <w:szCs w:val="24"/>
        </w:rPr>
        <w:t>о партијама.</w:t>
      </w:r>
    </w:p>
    <w:p w:rsidR="0094012B" w:rsidRPr="00BB6FCD" w:rsidRDefault="0094012B" w:rsidP="00523AE3">
      <w:pPr>
        <w:rPr>
          <w:rFonts w:ascii="Times New Roman" w:hAnsi="Times New Roman" w:cs="Times New Roman"/>
          <w:sz w:val="24"/>
          <w:szCs w:val="24"/>
        </w:rPr>
      </w:pPr>
    </w:p>
    <w:p w:rsidR="00632448" w:rsidRPr="00BB6FCD" w:rsidRDefault="00632448" w:rsidP="00523AE3">
      <w:pPr>
        <w:rPr>
          <w:rFonts w:ascii="Times New Roman" w:hAnsi="Times New Roman" w:cs="Times New Roman"/>
          <w:sz w:val="24"/>
          <w:szCs w:val="24"/>
        </w:rPr>
      </w:pPr>
    </w:p>
    <w:p w:rsidR="0094012B" w:rsidRPr="00BB6FCD" w:rsidRDefault="0094012B" w:rsidP="00523AE3">
      <w:pPr>
        <w:rPr>
          <w:rFonts w:ascii="Times New Roman" w:hAnsi="Times New Roman" w:cs="Times New Roman"/>
          <w:sz w:val="24"/>
          <w:szCs w:val="24"/>
        </w:rPr>
      </w:pPr>
    </w:p>
    <w:p w:rsidR="0094012B" w:rsidRPr="00BB6FCD" w:rsidRDefault="0094012B" w:rsidP="00523AE3">
      <w:pPr>
        <w:rPr>
          <w:rFonts w:ascii="Times New Roman" w:hAnsi="Times New Roman" w:cs="Times New Roman"/>
          <w:sz w:val="24"/>
          <w:szCs w:val="24"/>
        </w:rPr>
        <w:sectPr w:rsidR="0094012B" w:rsidRPr="00BB6FCD" w:rsidSect="00523AE3">
          <w:pgSz w:w="11907" w:h="16839" w:code="9"/>
          <w:pgMar w:top="1440" w:right="1080" w:bottom="1440" w:left="1080" w:header="0" w:footer="917" w:gutter="0"/>
          <w:cols w:space="720"/>
          <w:docGrid w:linePitch="299"/>
        </w:sectPr>
      </w:pPr>
    </w:p>
    <w:p w:rsidR="00632448" w:rsidRPr="00BB6FCD" w:rsidRDefault="00AD7A7F" w:rsidP="00095BD2">
      <w:pPr>
        <w:pStyle w:val="Heading1"/>
        <w:jc w:val="both"/>
        <w:rPr>
          <w:rFonts w:ascii="Times New Roman" w:hAnsi="Times New Roman" w:cs="Times New Roman"/>
          <w:sz w:val="24"/>
        </w:rPr>
      </w:pPr>
      <w:bookmarkStart w:id="1" w:name="_Toc516035789"/>
      <w:r w:rsidRPr="00BB6FCD">
        <w:rPr>
          <w:rFonts w:ascii="Times New Roman" w:hAnsi="Times New Roman" w:cs="Times New Roman"/>
          <w:sz w:val="24"/>
        </w:rPr>
        <w:lastRenderedPageBreak/>
        <w:t xml:space="preserve">ВРСТА, ТЕХНИЧКЕ КАРАКТЕРИСТИКЕ, </w:t>
      </w:r>
      <w:r w:rsidR="001D28FB" w:rsidRPr="00BB6FCD">
        <w:rPr>
          <w:rFonts w:ascii="Times New Roman" w:hAnsi="Times New Roman" w:cs="Times New Roman"/>
          <w:sz w:val="24"/>
        </w:rPr>
        <w:t>КВАЛИТЕТ, КОЛИЧИНА И ОПИС УСЛУГА</w:t>
      </w:r>
      <w:r w:rsidRPr="00BB6FCD">
        <w:rPr>
          <w:rFonts w:ascii="Times New Roman" w:hAnsi="Times New Roman" w:cs="Times New Roman"/>
          <w:sz w:val="24"/>
        </w:rPr>
        <w:t>, НАЧИН СПРОВОЂЕЊА КОНТРОЛЕ И ОБЕЗБЕЂИВАЊА ГАРАНЦИЈЕ КВАЛИТЕТА, РОК ИЗВРШЕЊА, ЕВЕНТУАЛНЕ ДОДАТНЕ УСЛУГЕ И СЛ.</w:t>
      </w:r>
      <w:bookmarkEnd w:id="1"/>
    </w:p>
    <w:p w:rsidR="0056507B" w:rsidRPr="00BB6FCD" w:rsidRDefault="0056507B" w:rsidP="00523AE3">
      <w:pPr>
        <w:rPr>
          <w:rFonts w:ascii="Times New Roman" w:hAnsi="Times New Roman" w:cs="Times New Roman"/>
          <w:sz w:val="24"/>
          <w:szCs w:val="24"/>
        </w:rPr>
      </w:pPr>
    </w:p>
    <w:p w:rsidR="00074B68" w:rsidRPr="00BB6FCD" w:rsidRDefault="00F87DC0" w:rsidP="00F87DC0">
      <w:pPr>
        <w:jc w:val="both"/>
        <w:rPr>
          <w:rFonts w:ascii="Times New Roman" w:hAnsi="Times New Roman" w:cs="Times New Roman"/>
          <w:sz w:val="24"/>
          <w:szCs w:val="24"/>
          <w:lang w:val="sr-Cyrl-CS"/>
        </w:rPr>
      </w:pPr>
      <w:r w:rsidRPr="00BB6FCD">
        <w:rPr>
          <w:rFonts w:ascii="Times New Roman" w:hAnsi="Times New Roman" w:cs="Times New Roman"/>
          <w:sz w:val="24"/>
          <w:szCs w:val="24"/>
        </w:rPr>
        <w:tab/>
      </w:r>
      <w:r w:rsidR="00074B68" w:rsidRPr="00BB6FCD">
        <w:rPr>
          <w:rFonts w:ascii="Times New Roman" w:hAnsi="Times New Roman" w:cs="Times New Roman"/>
          <w:sz w:val="24"/>
          <w:szCs w:val="24"/>
        </w:rPr>
        <w:t>Предметна јавна набавка подразумева услуге писаног и усменог превођења, редактуре и лектуре текстова прописа и других докумената из делокруга рада Наручиоца на српски језик и са српског језика. Услуге превођења врше се за енглески, немачки, француски, италијански, руски, шпански (тзв. стандардни језици), као и за остале (тзв. нестандардне) језике, према потреби Наручиоца.</w:t>
      </w:r>
      <w:r w:rsidRPr="00BB6FCD">
        <w:rPr>
          <w:rFonts w:ascii="Times New Roman" w:hAnsi="Times New Roman" w:cs="Times New Roman"/>
          <w:sz w:val="24"/>
          <w:szCs w:val="24"/>
        </w:rPr>
        <w:t xml:space="preserve"> </w:t>
      </w:r>
      <w:r w:rsidR="00074B68" w:rsidRPr="00BB6FCD">
        <w:rPr>
          <w:rFonts w:ascii="Times New Roman" w:hAnsi="Times New Roman" w:cs="Times New Roman"/>
          <w:sz w:val="24"/>
          <w:szCs w:val="24"/>
        </w:rPr>
        <w:t xml:space="preserve">Услуге се пружају сукцесивно, према потребама и </w:t>
      </w:r>
      <w:r w:rsidR="0036566A" w:rsidRPr="00BB6FCD">
        <w:rPr>
          <w:rFonts w:ascii="Times New Roman" w:hAnsi="Times New Roman" w:cs="Times New Roman"/>
          <w:sz w:val="24"/>
          <w:szCs w:val="24"/>
          <w:lang w:val="sr-Cyrl-RS"/>
        </w:rPr>
        <w:t>динамици коју одређује</w:t>
      </w:r>
      <w:r w:rsidR="0036566A" w:rsidRPr="00BB6FCD">
        <w:rPr>
          <w:rFonts w:ascii="Times New Roman" w:hAnsi="Times New Roman" w:cs="Times New Roman"/>
          <w:sz w:val="24"/>
          <w:szCs w:val="24"/>
        </w:rPr>
        <w:t xml:space="preserve"> Наручилац</w:t>
      </w:r>
      <w:r w:rsidR="00074B68" w:rsidRPr="00BB6FCD">
        <w:rPr>
          <w:rFonts w:ascii="Times New Roman" w:hAnsi="Times New Roman" w:cs="Times New Roman"/>
          <w:sz w:val="24"/>
          <w:szCs w:val="24"/>
        </w:rPr>
        <w:t xml:space="preserve">. Налози за превођење се издају у писаној форми путем поште или путем и-мејла. </w:t>
      </w:r>
      <w:r w:rsidR="007343E0" w:rsidRPr="00BB6FCD">
        <w:rPr>
          <w:rFonts w:ascii="Times New Roman" w:hAnsi="Times New Roman" w:cs="Times New Roman"/>
          <w:sz w:val="24"/>
          <w:szCs w:val="24"/>
          <w:lang w:val="sr-Cyrl-CS"/>
        </w:rPr>
        <w:t xml:space="preserve">Изузетно, у хитним случајевима, налози се издају усменим путем, с тим да у року од 24 часа морају бити потврђени и писаним путем. </w:t>
      </w:r>
    </w:p>
    <w:p w:rsidR="00074B68" w:rsidRPr="00BB6FCD" w:rsidRDefault="00F87DC0" w:rsidP="00F87DC0">
      <w:pPr>
        <w:jc w:val="both"/>
        <w:rPr>
          <w:rFonts w:ascii="Times New Roman" w:hAnsi="Times New Roman" w:cs="Times New Roman"/>
          <w:sz w:val="24"/>
          <w:szCs w:val="24"/>
        </w:rPr>
      </w:pPr>
      <w:r w:rsidRPr="00BB6FCD">
        <w:rPr>
          <w:rFonts w:ascii="Times New Roman" w:hAnsi="Times New Roman" w:cs="Times New Roman"/>
          <w:sz w:val="24"/>
          <w:szCs w:val="24"/>
        </w:rPr>
        <w:tab/>
      </w:r>
      <w:r w:rsidR="00074B68" w:rsidRPr="00BB6FCD">
        <w:rPr>
          <w:rFonts w:ascii="Times New Roman" w:hAnsi="Times New Roman" w:cs="Times New Roman"/>
          <w:sz w:val="24"/>
          <w:szCs w:val="24"/>
        </w:rPr>
        <w:t xml:space="preserve">Преузимање материјала за превођење и достављање преведеног материјала обављаће се путем и-мејла, а уколико није могуће и-мејлом онда непосредно на адреси Наручиоца или путем поште, у ком случају ће све трошкове везано за то сносити </w:t>
      </w:r>
      <w:r w:rsidR="001A65F0" w:rsidRPr="00BB6FCD">
        <w:rPr>
          <w:rFonts w:ascii="Times New Roman" w:hAnsi="Times New Roman" w:cs="Times New Roman"/>
          <w:sz w:val="24"/>
          <w:szCs w:val="24"/>
          <w:lang w:val="sr-Cyrl-RS"/>
        </w:rPr>
        <w:t>извршилац услуге</w:t>
      </w:r>
      <w:r w:rsidR="00074B68" w:rsidRPr="00BB6FCD">
        <w:rPr>
          <w:rFonts w:ascii="Times New Roman" w:hAnsi="Times New Roman" w:cs="Times New Roman"/>
          <w:sz w:val="24"/>
          <w:szCs w:val="24"/>
        </w:rPr>
        <w:t xml:space="preserve">. Преведени материјал доставља се у електронској форми у договореном програму из </w:t>
      </w:r>
      <w:r w:rsidR="007343E0" w:rsidRPr="00BB6FCD">
        <w:rPr>
          <w:rFonts w:ascii="Times New Roman" w:hAnsi="Times New Roman" w:cs="Times New Roman"/>
          <w:sz w:val="24"/>
          <w:szCs w:val="24"/>
        </w:rPr>
        <w:t>Microsoft Office</w:t>
      </w:r>
      <w:r w:rsidR="00074B68" w:rsidRPr="00BB6FCD">
        <w:rPr>
          <w:rFonts w:ascii="Times New Roman" w:hAnsi="Times New Roman" w:cs="Times New Roman"/>
          <w:sz w:val="24"/>
          <w:szCs w:val="24"/>
        </w:rPr>
        <w:t xml:space="preserve"> пакета.</w:t>
      </w:r>
    </w:p>
    <w:p w:rsidR="00074B68" w:rsidRPr="00BB6FCD" w:rsidRDefault="00F87DC0" w:rsidP="00F87DC0">
      <w:pPr>
        <w:jc w:val="both"/>
        <w:rPr>
          <w:rFonts w:ascii="Times New Roman" w:hAnsi="Times New Roman" w:cs="Times New Roman"/>
          <w:sz w:val="24"/>
          <w:szCs w:val="24"/>
        </w:rPr>
      </w:pPr>
      <w:r w:rsidRPr="00BB6FCD">
        <w:rPr>
          <w:rFonts w:ascii="Times New Roman" w:hAnsi="Times New Roman" w:cs="Times New Roman"/>
          <w:sz w:val="24"/>
          <w:szCs w:val="24"/>
        </w:rPr>
        <w:tab/>
      </w:r>
      <w:r w:rsidR="001A65F0" w:rsidRPr="00BB6FCD">
        <w:rPr>
          <w:rFonts w:ascii="Times New Roman" w:hAnsi="Times New Roman" w:cs="Times New Roman"/>
          <w:sz w:val="24"/>
          <w:szCs w:val="24"/>
        </w:rPr>
        <w:t>Извршилац услуге</w:t>
      </w:r>
      <w:r w:rsidR="00074B68" w:rsidRPr="00BB6FCD">
        <w:rPr>
          <w:rFonts w:ascii="Times New Roman" w:hAnsi="Times New Roman" w:cs="Times New Roman"/>
          <w:sz w:val="24"/>
          <w:szCs w:val="24"/>
        </w:rPr>
        <w:t xml:space="preserve"> је дужан да води рачуна о квалитету превода те да по обављеном преводу преведени документ прегледа и провери да ли је превод у потпуности веран оригиналу документа који му је доставио Наручилац, као и то да ли су испуњени уговорени захтеви квалитета и да евентуално уочене грешке исправи пре него што превод достави Наручиоцу.</w:t>
      </w:r>
    </w:p>
    <w:p w:rsidR="00074B68" w:rsidRPr="00BB6FCD" w:rsidRDefault="00F87DC0" w:rsidP="00F87DC0">
      <w:pPr>
        <w:jc w:val="both"/>
        <w:rPr>
          <w:rFonts w:ascii="Times New Roman" w:hAnsi="Times New Roman" w:cs="Times New Roman"/>
          <w:sz w:val="24"/>
          <w:szCs w:val="24"/>
          <w:lang w:val="sr-Cyrl-RS"/>
        </w:rPr>
      </w:pPr>
      <w:r w:rsidRPr="00BB6FCD">
        <w:rPr>
          <w:rFonts w:ascii="Times New Roman" w:hAnsi="Times New Roman" w:cs="Times New Roman"/>
          <w:sz w:val="24"/>
          <w:szCs w:val="24"/>
        </w:rPr>
        <w:tab/>
      </w:r>
      <w:r w:rsidR="00074B68" w:rsidRPr="00BB6FCD">
        <w:rPr>
          <w:rFonts w:ascii="Times New Roman" w:hAnsi="Times New Roman" w:cs="Times New Roman"/>
          <w:sz w:val="24"/>
          <w:szCs w:val="24"/>
        </w:rPr>
        <w:t>Симултано и консекутивно превођење се врши</w:t>
      </w:r>
      <w:r w:rsidR="007343E0" w:rsidRPr="00BB6FCD">
        <w:rPr>
          <w:rFonts w:ascii="Times New Roman" w:hAnsi="Times New Roman" w:cs="Times New Roman"/>
          <w:sz w:val="24"/>
          <w:szCs w:val="24"/>
        </w:rPr>
        <w:t xml:space="preserve"> на месту по потреби Наручиоца, </w:t>
      </w:r>
      <w:r w:rsidR="007343E0" w:rsidRPr="00BB6FCD">
        <w:rPr>
          <w:rFonts w:ascii="Times New Roman" w:hAnsi="Times New Roman" w:cs="Times New Roman"/>
          <w:sz w:val="24"/>
          <w:szCs w:val="24"/>
          <w:lang w:val="sr-Cyrl-RS"/>
        </w:rPr>
        <w:t>при чему ће материјал за припрему Наручилац доставити у примереном року.</w:t>
      </w:r>
    </w:p>
    <w:p w:rsidR="00074B68" w:rsidRPr="00BB6FCD" w:rsidRDefault="00F87DC0" w:rsidP="00F87DC0">
      <w:pPr>
        <w:jc w:val="both"/>
        <w:rPr>
          <w:rFonts w:ascii="Times New Roman" w:hAnsi="Times New Roman" w:cs="Times New Roman"/>
          <w:sz w:val="24"/>
          <w:szCs w:val="24"/>
        </w:rPr>
      </w:pPr>
      <w:r w:rsidRPr="00BB6FCD">
        <w:rPr>
          <w:rFonts w:ascii="Times New Roman" w:hAnsi="Times New Roman" w:cs="Times New Roman"/>
          <w:sz w:val="24"/>
          <w:szCs w:val="24"/>
        </w:rPr>
        <w:tab/>
      </w:r>
      <w:r w:rsidR="00074B68" w:rsidRPr="00BB6FCD">
        <w:rPr>
          <w:rFonts w:ascii="Times New Roman" w:hAnsi="Times New Roman" w:cs="Times New Roman"/>
          <w:sz w:val="24"/>
          <w:szCs w:val="24"/>
        </w:rPr>
        <w:t>Извршене услуге превођења морају задовољавати стандарде у квалитету превођења. Изабрани понуђач је одговоран за стручност, квалитет и познавање нео</w:t>
      </w:r>
      <w:r w:rsidR="0036566A" w:rsidRPr="00BB6FCD">
        <w:rPr>
          <w:rFonts w:ascii="Times New Roman" w:hAnsi="Times New Roman" w:cs="Times New Roman"/>
          <w:sz w:val="24"/>
          <w:szCs w:val="24"/>
        </w:rPr>
        <w:t xml:space="preserve">пходне терминологије </w:t>
      </w:r>
      <w:r w:rsidR="00856779" w:rsidRPr="00BB6FCD">
        <w:rPr>
          <w:rFonts w:ascii="Times New Roman" w:hAnsi="Times New Roman" w:cs="Times New Roman"/>
          <w:sz w:val="24"/>
          <w:szCs w:val="24"/>
          <w:lang w:val="sr-Cyrl-CS"/>
        </w:rPr>
        <w:t>за област која се преводи и квалитет рада ангажованих преводилаца</w:t>
      </w:r>
      <w:r w:rsidR="00074B68" w:rsidRPr="00BB6FCD">
        <w:rPr>
          <w:rFonts w:ascii="Times New Roman" w:hAnsi="Times New Roman" w:cs="Times New Roman"/>
          <w:sz w:val="24"/>
          <w:szCs w:val="24"/>
        </w:rPr>
        <w:t xml:space="preserve">. Преводи који захтевају ангажовање већег броја преводилаца због обимности, сложености и слично морају </w:t>
      </w:r>
      <w:r w:rsidRPr="00BB6FCD">
        <w:rPr>
          <w:rFonts w:ascii="Times New Roman" w:hAnsi="Times New Roman" w:cs="Times New Roman"/>
          <w:sz w:val="24"/>
          <w:szCs w:val="24"/>
        </w:rPr>
        <w:t xml:space="preserve">имати уједначену терминологију. </w:t>
      </w:r>
      <w:r w:rsidR="00074B68" w:rsidRPr="00BB6FCD">
        <w:rPr>
          <w:rFonts w:ascii="Times New Roman" w:hAnsi="Times New Roman" w:cs="Times New Roman"/>
          <w:sz w:val="24"/>
          <w:szCs w:val="24"/>
        </w:rPr>
        <w:t xml:space="preserve">Изабрани понуђач мора да обезбеди да превод у писаној форми најближе одговара датом оригиналу, како по форми тако и по распореду садржаја (текст, графикони и др). </w:t>
      </w:r>
    </w:p>
    <w:p w:rsidR="007343E0" w:rsidRPr="00BB6FCD" w:rsidRDefault="00F87DC0" w:rsidP="007343E0">
      <w:pPr>
        <w:jc w:val="both"/>
        <w:rPr>
          <w:rFonts w:ascii="Times New Roman" w:hAnsi="Times New Roman" w:cs="Times New Roman"/>
          <w:sz w:val="24"/>
          <w:szCs w:val="24"/>
          <w:lang w:val="sr-Cyrl-CS"/>
        </w:rPr>
      </w:pPr>
      <w:r w:rsidRPr="00BB6FCD">
        <w:rPr>
          <w:rFonts w:ascii="Times New Roman" w:hAnsi="Times New Roman" w:cs="Times New Roman"/>
          <w:sz w:val="24"/>
          <w:szCs w:val="24"/>
        </w:rPr>
        <w:tab/>
      </w:r>
      <w:r w:rsidR="00074B68" w:rsidRPr="00BB6FCD">
        <w:rPr>
          <w:rFonts w:ascii="Times New Roman" w:hAnsi="Times New Roman" w:cs="Times New Roman"/>
          <w:sz w:val="24"/>
          <w:szCs w:val="24"/>
        </w:rPr>
        <w:t xml:space="preserve">Уколико превод не испуњава стандарде у квалитету превођења, </w:t>
      </w:r>
      <w:r w:rsidR="007343E0" w:rsidRPr="00BB6FCD">
        <w:rPr>
          <w:rFonts w:ascii="Times New Roman" w:hAnsi="Times New Roman" w:cs="Times New Roman"/>
          <w:sz w:val="24"/>
          <w:szCs w:val="24"/>
          <w:lang w:val="sr-Cyrl-CS"/>
        </w:rPr>
        <w:t>Понуђач  се обавезује да ће на позив наручиоца одмах, у најкраћем могућем року који не може бити дужи од два дана од дана пријема рекламације, отклонити све уочене недостатке у извршеној услузи.</w:t>
      </w:r>
    </w:p>
    <w:p w:rsidR="00483CA8" w:rsidRPr="00BB6FCD" w:rsidRDefault="00F87DC0" w:rsidP="00F87DC0">
      <w:pPr>
        <w:jc w:val="both"/>
        <w:rPr>
          <w:rFonts w:ascii="Times New Roman" w:hAnsi="Times New Roman" w:cs="Times New Roman"/>
          <w:sz w:val="24"/>
          <w:szCs w:val="24"/>
        </w:rPr>
      </w:pPr>
      <w:r w:rsidRPr="00BB6FCD">
        <w:rPr>
          <w:rFonts w:ascii="Times New Roman" w:hAnsi="Times New Roman" w:cs="Times New Roman"/>
          <w:sz w:val="24"/>
          <w:szCs w:val="24"/>
        </w:rPr>
        <w:tab/>
      </w:r>
      <w:r w:rsidR="00074B68" w:rsidRPr="00BB6FCD">
        <w:rPr>
          <w:rFonts w:ascii="Times New Roman" w:hAnsi="Times New Roman" w:cs="Times New Roman"/>
          <w:sz w:val="24"/>
          <w:szCs w:val="24"/>
        </w:rPr>
        <w:t>Наручилац задржава сва ауторска права на урађеним преводима. Изабрани понуђач нема право да самостално дистрибуира преводе трећим лицима. Изабра</w:t>
      </w:r>
      <w:r w:rsidR="00812818" w:rsidRPr="00BB6FCD">
        <w:rPr>
          <w:rFonts w:ascii="Times New Roman" w:hAnsi="Times New Roman" w:cs="Times New Roman"/>
          <w:sz w:val="24"/>
          <w:szCs w:val="24"/>
        </w:rPr>
        <w:t xml:space="preserve">ни понуђач је дужан да приликом </w:t>
      </w:r>
      <w:r w:rsidR="00074B68" w:rsidRPr="00BB6FCD">
        <w:rPr>
          <w:rFonts w:ascii="Times New Roman" w:hAnsi="Times New Roman" w:cs="Times New Roman"/>
          <w:sz w:val="24"/>
          <w:szCs w:val="24"/>
        </w:rPr>
        <w:t xml:space="preserve">реализације посла чува као поверљиве све информације које могу бити злоупотребљене у безбедносном смислу од неовлашћеног коришћења </w:t>
      </w:r>
      <w:r w:rsidR="000A028A" w:rsidRPr="00BB6FCD">
        <w:rPr>
          <w:rFonts w:ascii="Times New Roman" w:hAnsi="Times New Roman" w:cs="Times New Roman"/>
          <w:sz w:val="24"/>
          <w:szCs w:val="24"/>
        </w:rPr>
        <w:t>и откривања, као пословну тајну</w:t>
      </w:r>
      <w:r w:rsidR="00483CA8" w:rsidRPr="00BB6FCD">
        <w:rPr>
          <w:rFonts w:ascii="Times New Roman" w:hAnsi="Times New Roman" w:cs="Times New Roman"/>
          <w:sz w:val="24"/>
          <w:szCs w:val="24"/>
        </w:rPr>
        <w:t>.</w:t>
      </w:r>
    </w:p>
    <w:p w:rsidR="00483CA8" w:rsidRPr="00BB6FCD" w:rsidRDefault="00483CA8" w:rsidP="00F87DC0">
      <w:pPr>
        <w:jc w:val="both"/>
        <w:rPr>
          <w:rFonts w:ascii="Times New Roman" w:hAnsi="Times New Roman" w:cs="Times New Roman"/>
          <w:sz w:val="24"/>
          <w:szCs w:val="24"/>
        </w:rPr>
      </w:pPr>
    </w:p>
    <w:p w:rsidR="004C7936" w:rsidRPr="00BB6FCD" w:rsidRDefault="004C7936" w:rsidP="00F87DC0">
      <w:pPr>
        <w:jc w:val="both"/>
        <w:rPr>
          <w:rFonts w:ascii="Times New Roman" w:hAnsi="Times New Roman" w:cs="Times New Roman"/>
          <w:sz w:val="24"/>
          <w:szCs w:val="24"/>
        </w:rPr>
      </w:pPr>
    </w:p>
    <w:p w:rsidR="004C7936" w:rsidRPr="00BB6FCD" w:rsidRDefault="004C7936" w:rsidP="00F87DC0">
      <w:pPr>
        <w:jc w:val="both"/>
        <w:rPr>
          <w:rFonts w:ascii="Times New Roman" w:hAnsi="Times New Roman" w:cs="Times New Roman"/>
          <w:sz w:val="24"/>
          <w:szCs w:val="24"/>
        </w:rPr>
      </w:pPr>
    </w:p>
    <w:p w:rsidR="004C7936" w:rsidRPr="00BB6FCD" w:rsidRDefault="004C7936" w:rsidP="00F87DC0">
      <w:pPr>
        <w:jc w:val="both"/>
        <w:rPr>
          <w:rFonts w:ascii="Times New Roman" w:hAnsi="Times New Roman" w:cs="Times New Roman"/>
          <w:sz w:val="24"/>
          <w:szCs w:val="24"/>
        </w:rPr>
      </w:pPr>
    </w:p>
    <w:p w:rsidR="004C7936" w:rsidRPr="00BB6FCD" w:rsidRDefault="004C7936" w:rsidP="00F87DC0">
      <w:pPr>
        <w:jc w:val="both"/>
        <w:rPr>
          <w:rFonts w:ascii="Times New Roman" w:hAnsi="Times New Roman" w:cs="Times New Roman"/>
          <w:sz w:val="24"/>
          <w:szCs w:val="24"/>
        </w:rPr>
      </w:pPr>
    </w:p>
    <w:p w:rsidR="004C7936" w:rsidRPr="00BB6FCD" w:rsidRDefault="004C7936" w:rsidP="00F87DC0">
      <w:pPr>
        <w:jc w:val="both"/>
        <w:rPr>
          <w:rFonts w:ascii="Times New Roman" w:hAnsi="Times New Roman" w:cs="Times New Roman"/>
          <w:sz w:val="24"/>
          <w:szCs w:val="24"/>
        </w:rPr>
      </w:pPr>
    </w:p>
    <w:p w:rsidR="004C7936" w:rsidRPr="00BB6FCD" w:rsidRDefault="004C7936" w:rsidP="00F87DC0">
      <w:pPr>
        <w:jc w:val="both"/>
        <w:rPr>
          <w:rFonts w:ascii="Times New Roman" w:hAnsi="Times New Roman" w:cs="Times New Roman"/>
          <w:sz w:val="24"/>
          <w:szCs w:val="24"/>
        </w:rPr>
        <w:sectPr w:rsidR="004C7936" w:rsidRPr="00BB6FCD" w:rsidSect="00523AE3">
          <w:pgSz w:w="11907" w:h="16839" w:code="9"/>
          <w:pgMar w:top="1440" w:right="1080" w:bottom="1440" w:left="1080" w:header="0" w:footer="917" w:gutter="0"/>
          <w:cols w:space="720"/>
          <w:docGrid w:linePitch="299"/>
        </w:sectPr>
      </w:pPr>
    </w:p>
    <w:p w:rsidR="00632448" w:rsidRPr="00BB6FCD" w:rsidRDefault="00AD7A7F" w:rsidP="00F87DC0">
      <w:pPr>
        <w:pStyle w:val="Heading1"/>
        <w:rPr>
          <w:rFonts w:ascii="Times New Roman" w:hAnsi="Times New Roman" w:cs="Times New Roman"/>
          <w:sz w:val="24"/>
        </w:rPr>
      </w:pPr>
      <w:bookmarkStart w:id="2" w:name="_Toc516035790"/>
      <w:r w:rsidRPr="00BB6FCD">
        <w:rPr>
          <w:rFonts w:ascii="Times New Roman" w:hAnsi="Times New Roman" w:cs="Times New Roman"/>
          <w:sz w:val="24"/>
        </w:rPr>
        <w:lastRenderedPageBreak/>
        <w:t xml:space="preserve">УСЛОВИ ЗА УЧЕШЋЕ У ПОСТУПКУ ЈАВНЕ НАБАВКЕ ИЗ ЧЛ. 75. И </w:t>
      </w:r>
      <w:r w:rsidR="00CF38E1" w:rsidRPr="00BB6FCD">
        <w:rPr>
          <w:rFonts w:ascii="Times New Roman" w:hAnsi="Times New Roman" w:cs="Times New Roman"/>
          <w:sz w:val="24"/>
        </w:rPr>
        <w:t xml:space="preserve">76. </w:t>
      </w:r>
      <w:r w:rsidRPr="00BB6FCD">
        <w:rPr>
          <w:rFonts w:ascii="Times New Roman" w:hAnsi="Times New Roman" w:cs="Times New Roman"/>
          <w:sz w:val="24"/>
        </w:rPr>
        <w:t>ЗАКОНА И УПУТСТВО КАКО СЕ ДОКАЗУЈЕ ИСПУЊЕНОСТ ТИХ УСЛОВА</w:t>
      </w:r>
      <w:bookmarkEnd w:id="2"/>
    </w:p>
    <w:p w:rsidR="008F0962" w:rsidRPr="00BB6FCD" w:rsidRDefault="008F0962" w:rsidP="00523AE3">
      <w:pPr>
        <w:rPr>
          <w:rFonts w:ascii="Times New Roman" w:hAnsi="Times New Roman" w:cs="Times New Roman"/>
          <w:sz w:val="24"/>
          <w:szCs w:val="24"/>
        </w:rPr>
      </w:pPr>
    </w:p>
    <w:p w:rsidR="00632448" w:rsidRPr="00BB6FCD" w:rsidRDefault="00F87DC0" w:rsidP="00DB2569">
      <w:pPr>
        <w:rPr>
          <w:rFonts w:ascii="Times New Roman" w:hAnsi="Times New Roman" w:cs="Times New Roman"/>
          <w:b/>
          <w:sz w:val="24"/>
          <w:szCs w:val="24"/>
        </w:rPr>
      </w:pPr>
      <w:r w:rsidRPr="00BB6FCD">
        <w:rPr>
          <w:rFonts w:ascii="Times New Roman" w:hAnsi="Times New Roman" w:cs="Times New Roman"/>
          <w:b/>
          <w:sz w:val="24"/>
          <w:szCs w:val="24"/>
        </w:rPr>
        <w:t xml:space="preserve">1. </w:t>
      </w:r>
      <w:r w:rsidR="00AD7A7F" w:rsidRPr="00BB6FCD">
        <w:rPr>
          <w:rFonts w:ascii="Times New Roman" w:hAnsi="Times New Roman" w:cs="Times New Roman"/>
          <w:b/>
          <w:sz w:val="24"/>
          <w:szCs w:val="24"/>
        </w:rPr>
        <w:t>УСЛОВИ ЗА УЧЕШЋЕ У ПОСТУПКУ ЈАВНЕ НАБАВКЕ ИЗ ЧЛ. 75. И 76. ЗАКОНА</w:t>
      </w:r>
    </w:p>
    <w:p w:rsidR="00F87DC0" w:rsidRPr="00BB6FCD" w:rsidRDefault="00F87DC0" w:rsidP="00523AE3">
      <w:pPr>
        <w:rPr>
          <w:rFonts w:ascii="Times New Roman" w:hAnsi="Times New Roman" w:cs="Times New Roman"/>
          <w:sz w:val="24"/>
          <w:szCs w:val="24"/>
        </w:rPr>
      </w:pPr>
    </w:p>
    <w:p w:rsidR="00632448" w:rsidRPr="00BB6FCD" w:rsidRDefault="00F87DC0" w:rsidP="00F87DC0">
      <w:pPr>
        <w:ind w:left="709" w:right="249" w:hanging="425"/>
        <w:jc w:val="both"/>
        <w:rPr>
          <w:rFonts w:ascii="Times New Roman" w:hAnsi="Times New Roman" w:cs="Times New Roman"/>
          <w:sz w:val="24"/>
          <w:szCs w:val="24"/>
        </w:rPr>
      </w:pPr>
      <w:r w:rsidRPr="00BB6FCD">
        <w:rPr>
          <w:rFonts w:ascii="Times New Roman" w:hAnsi="Times New Roman" w:cs="Times New Roman"/>
          <w:b/>
          <w:sz w:val="24"/>
          <w:szCs w:val="24"/>
        </w:rPr>
        <w:t>1.1.</w:t>
      </w:r>
      <w:r w:rsidRPr="00BB6FCD">
        <w:rPr>
          <w:rFonts w:ascii="Times New Roman" w:hAnsi="Times New Roman" w:cs="Times New Roman"/>
          <w:sz w:val="24"/>
          <w:szCs w:val="24"/>
        </w:rPr>
        <w:t xml:space="preserve"> </w:t>
      </w:r>
      <w:r w:rsidR="00AD7A7F" w:rsidRPr="00BB6FCD">
        <w:rPr>
          <w:rFonts w:ascii="Times New Roman" w:hAnsi="Times New Roman" w:cs="Times New Roman"/>
          <w:sz w:val="24"/>
          <w:szCs w:val="24"/>
        </w:rPr>
        <w:t xml:space="preserve">Право на учешће у поступку предметне јавне набавке има понуђач који испуњава </w:t>
      </w:r>
      <w:r w:rsidR="00AD7A7F" w:rsidRPr="00BB6FCD">
        <w:rPr>
          <w:rFonts w:ascii="Times New Roman" w:hAnsi="Times New Roman" w:cs="Times New Roman"/>
          <w:b/>
          <w:sz w:val="24"/>
          <w:szCs w:val="24"/>
          <w:u w:val="single"/>
        </w:rPr>
        <w:t>обавезне услове</w:t>
      </w:r>
      <w:r w:rsidR="00AD7A7F" w:rsidRPr="00BB6FCD">
        <w:rPr>
          <w:rFonts w:ascii="Times New Roman" w:hAnsi="Times New Roman" w:cs="Times New Roman"/>
          <w:sz w:val="24"/>
          <w:szCs w:val="24"/>
        </w:rPr>
        <w:t xml:space="preserve"> за учешће у поступку јавне набавке дефинисане </w:t>
      </w:r>
      <w:r w:rsidR="009506D6" w:rsidRPr="00BB6FCD">
        <w:rPr>
          <w:rFonts w:ascii="Times New Roman" w:hAnsi="Times New Roman" w:cs="Times New Roman"/>
          <w:sz w:val="24"/>
          <w:szCs w:val="24"/>
        </w:rPr>
        <w:t>чл. 75. ст. 1. тач. 1) до 4)  и ст.2</w:t>
      </w:r>
      <w:r w:rsidR="00AD7A7F" w:rsidRPr="00BB6FCD">
        <w:rPr>
          <w:rFonts w:ascii="Times New Roman" w:hAnsi="Times New Roman" w:cs="Times New Roman"/>
          <w:sz w:val="24"/>
          <w:szCs w:val="24"/>
        </w:rPr>
        <w:t>. Закона, и то:</w:t>
      </w:r>
    </w:p>
    <w:p w:rsidR="00F87DC0" w:rsidRPr="00BB6FCD" w:rsidRDefault="00F87DC0" w:rsidP="00F87DC0">
      <w:pPr>
        <w:ind w:left="709" w:right="249" w:hanging="425"/>
        <w:jc w:val="both"/>
        <w:rPr>
          <w:rFonts w:ascii="Times New Roman" w:hAnsi="Times New Roman" w:cs="Times New Roman"/>
          <w:sz w:val="24"/>
          <w:szCs w:val="24"/>
        </w:rPr>
      </w:pPr>
    </w:p>
    <w:p w:rsidR="00632448" w:rsidRPr="00BB6FCD" w:rsidRDefault="00AD7A7F" w:rsidP="00F87DC0">
      <w:pPr>
        <w:pStyle w:val="ListParagraph"/>
        <w:numPr>
          <w:ilvl w:val="0"/>
          <w:numId w:val="29"/>
        </w:numPr>
        <w:ind w:left="1276" w:hanging="567"/>
        <w:jc w:val="both"/>
        <w:rPr>
          <w:rFonts w:ascii="Times New Roman" w:hAnsi="Times New Roman" w:cs="Times New Roman"/>
          <w:sz w:val="24"/>
          <w:szCs w:val="24"/>
        </w:rPr>
      </w:pPr>
      <w:r w:rsidRPr="00BB6FCD">
        <w:rPr>
          <w:rFonts w:ascii="Times New Roman" w:hAnsi="Times New Roman" w:cs="Times New Roman"/>
          <w:sz w:val="24"/>
          <w:szCs w:val="24"/>
        </w:rPr>
        <w:t>Да је регистрован код надлежног органа, односно уписан у одговарајући регистар (чл. 75. ст. 1. тач. 1) Закона);</w:t>
      </w:r>
    </w:p>
    <w:p w:rsidR="00632448" w:rsidRPr="00BB6FCD" w:rsidRDefault="00AD7A7F" w:rsidP="00F87DC0">
      <w:pPr>
        <w:pStyle w:val="ListParagraph"/>
        <w:numPr>
          <w:ilvl w:val="0"/>
          <w:numId w:val="29"/>
        </w:numPr>
        <w:ind w:left="1276" w:hanging="567"/>
        <w:jc w:val="both"/>
        <w:rPr>
          <w:rFonts w:ascii="Times New Roman" w:hAnsi="Times New Roman" w:cs="Times New Roman"/>
          <w:sz w:val="24"/>
          <w:szCs w:val="24"/>
        </w:rPr>
      </w:pPr>
      <w:r w:rsidRPr="00BB6FCD">
        <w:rPr>
          <w:rFonts w:ascii="Times New Roman" w:hAnsi="Times New Roman" w:cs="Times New Roman"/>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632448" w:rsidRPr="00BB6FCD" w:rsidRDefault="00AD7A7F" w:rsidP="00F87DC0">
      <w:pPr>
        <w:pStyle w:val="ListParagraph"/>
        <w:numPr>
          <w:ilvl w:val="0"/>
          <w:numId w:val="29"/>
        </w:numPr>
        <w:ind w:left="1276" w:hanging="567"/>
        <w:jc w:val="both"/>
        <w:rPr>
          <w:rFonts w:ascii="Times New Roman" w:hAnsi="Times New Roman" w:cs="Times New Roman"/>
          <w:sz w:val="24"/>
          <w:szCs w:val="24"/>
        </w:rPr>
      </w:pPr>
      <w:r w:rsidRPr="00BB6FCD">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w:t>
      </w:r>
    </w:p>
    <w:p w:rsidR="00632448" w:rsidRPr="00BB6FCD" w:rsidRDefault="00AD7A7F" w:rsidP="00F87DC0">
      <w:pPr>
        <w:pStyle w:val="ListParagraph"/>
        <w:numPr>
          <w:ilvl w:val="0"/>
          <w:numId w:val="29"/>
        </w:numPr>
        <w:ind w:left="1276" w:hanging="567"/>
        <w:jc w:val="both"/>
        <w:rPr>
          <w:rFonts w:ascii="Times New Roman" w:hAnsi="Times New Roman" w:cs="Times New Roman"/>
          <w:sz w:val="24"/>
          <w:szCs w:val="24"/>
        </w:rPr>
      </w:pPr>
      <w:r w:rsidRPr="00BB6FCD">
        <w:rPr>
          <w:rFonts w:ascii="Times New Roman" w:hAnsi="Times New Roman" w:cs="Times New Roman"/>
          <w:sz w:val="24"/>
          <w:szCs w:val="24"/>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8D08E8" w:rsidRPr="00BB6FCD" w:rsidRDefault="008D08E8" w:rsidP="008D08E8">
      <w:pPr>
        <w:pStyle w:val="ListParagraph"/>
        <w:ind w:left="1276" w:firstLine="0"/>
        <w:jc w:val="both"/>
        <w:rPr>
          <w:rFonts w:ascii="Times New Roman" w:hAnsi="Times New Roman" w:cs="Times New Roman"/>
          <w:sz w:val="24"/>
          <w:szCs w:val="24"/>
        </w:rPr>
      </w:pPr>
    </w:p>
    <w:p w:rsidR="00632448" w:rsidRPr="00BB6FCD" w:rsidRDefault="008D08E8" w:rsidP="008D08E8">
      <w:pPr>
        <w:ind w:left="709" w:hanging="425"/>
        <w:rPr>
          <w:rFonts w:ascii="Times New Roman" w:hAnsi="Times New Roman" w:cs="Times New Roman"/>
          <w:sz w:val="24"/>
          <w:szCs w:val="24"/>
        </w:rPr>
      </w:pPr>
      <w:r w:rsidRPr="00BB6FCD">
        <w:rPr>
          <w:rFonts w:ascii="Times New Roman" w:hAnsi="Times New Roman" w:cs="Times New Roman"/>
          <w:b/>
          <w:sz w:val="24"/>
          <w:szCs w:val="24"/>
        </w:rPr>
        <w:t>1.2.</w:t>
      </w:r>
      <w:r w:rsidRPr="00BB6FCD">
        <w:rPr>
          <w:rFonts w:ascii="Times New Roman" w:hAnsi="Times New Roman" w:cs="Times New Roman"/>
          <w:sz w:val="24"/>
          <w:szCs w:val="24"/>
        </w:rPr>
        <w:t xml:space="preserve"> </w:t>
      </w:r>
      <w:r w:rsidR="00AD7A7F" w:rsidRPr="00BB6FCD">
        <w:rPr>
          <w:rFonts w:ascii="Times New Roman" w:hAnsi="Times New Roman" w:cs="Times New Roman"/>
          <w:sz w:val="24"/>
          <w:szCs w:val="24"/>
        </w:rPr>
        <w:t xml:space="preserve">Понуђач који учествује у поступку предметне јавне набавке мора испунити </w:t>
      </w:r>
      <w:r w:rsidR="00AD7A7F" w:rsidRPr="00BB6FCD">
        <w:rPr>
          <w:rFonts w:ascii="Times New Roman" w:hAnsi="Times New Roman" w:cs="Times New Roman"/>
          <w:b/>
          <w:sz w:val="24"/>
          <w:szCs w:val="24"/>
          <w:u w:val="single"/>
        </w:rPr>
        <w:t>додатне услове</w:t>
      </w:r>
      <w:r w:rsidR="00AD7A7F" w:rsidRPr="00BB6FCD">
        <w:rPr>
          <w:rFonts w:ascii="Times New Roman" w:hAnsi="Times New Roman" w:cs="Times New Roman"/>
          <w:b/>
          <w:sz w:val="24"/>
          <w:szCs w:val="24"/>
        </w:rPr>
        <w:t xml:space="preserve"> </w:t>
      </w:r>
      <w:r w:rsidR="00AD7A7F" w:rsidRPr="00BB6FCD">
        <w:rPr>
          <w:rFonts w:ascii="Times New Roman" w:hAnsi="Times New Roman" w:cs="Times New Roman"/>
          <w:sz w:val="24"/>
          <w:szCs w:val="24"/>
        </w:rPr>
        <w:t xml:space="preserve">за учешће у поступку јавне набавке, дефинисане чл. 76. </w:t>
      </w:r>
      <w:r w:rsidR="000064F2" w:rsidRPr="00BB6FCD">
        <w:rPr>
          <w:rFonts w:ascii="Times New Roman" w:hAnsi="Times New Roman" w:cs="Times New Roman"/>
          <w:sz w:val="24"/>
          <w:szCs w:val="24"/>
        </w:rPr>
        <w:t xml:space="preserve">ст. 2. </w:t>
      </w:r>
      <w:r w:rsidR="00AD7A7F" w:rsidRPr="00BB6FCD">
        <w:rPr>
          <w:rFonts w:ascii="Times New Roman" w:hAnsi="Times New Roman" w:cs="Times New Roman"/>
          <w:sz w:val="24"/>
          <w:szCs w:val="24"/>
        </w:rPr>
        <w:t>Закона, и то:</w:t>
      </w:r>
    </w:p>
    <w:p w:rsidR="008D08E8" w:rsidRPr="00BB6FCD" w:rsidRDefault="008D08E8" w:rsidP="008D08E8">
      <w:pPr>
        <w:ind w:left="709" w:hanging="425"/>
        <w:rPr>
          <w:rFonts w:ascii="Times New Roman" w:hAnsi="Times New Roman" w:cs="Times New Roman"/>
          <w:sz w:val="24"/>
          <w:szCs w:val="24"/>
        </w:rPr>
      </w:pPr>
    </w:p>
    <w:p w:rsidR="00632448" w:rsidRPr="00BB6FCD" w:rsidRDefault="00AD7A7F" w:rsidP="008D08E8">
      <w:pPr>
        <w:pStyle w:val="ListParagraph"/>
        <w:numPr>
          <w:ilvl w:val="0"/>
          <w:numId w:val="31"/>
        </w:numPr>
        <w:ind w:left="1276" w:hanging="567"/>
        <w:jc w:val="both"/>
        <w:rPr>
          <w:rFonts w:ascii="Times New Roman" w:hAnsi="Times New Roman" w:cs="Times New Roman"/>
          <w:b/>
          <w:sz w:val="24"/>
          <w:szCs w:val="24"/>
        </w:rPr>
      </w:pPr>
      <w:r w:rsidRPr="00BB6FCD">
        <w:rPr>
          <w:rFonts w:ascii="Times New Roman" w:hAnsi="Times New Roman" w:cs="Times New Roman"/>
          <w:b/>
          <w:i/>
          <w:sz w:val="24"/>
          <w:szCs w:val="24"/>
        </w:rPr>
        <w:t>Пословни капацитет</w:t>
      </w:r>
      <w:r w:rsidRPr="00BB6FCD">
        <w:rPr>
          <w:rFonts w:ascii="Times New Roman" w:hAnsi="Times New Roman" w:cs="Times New Roman"/>
          <w:b/>
          <w:sz w:val="24"/>
          <w:szCs w:val="24"/>
        </w:rPr>
        <w:t>:</w:t>
      </w:r>
    </w:p>
    <w:p w:rsidR="00632448" w:rsidRPr="00BB6FCD" w:rsidRDefault="00AD7A7F" w:rsidP="008D08E8">
      <w:pPr>
        <w:ind w:left="1276"/>
        <w:jc w:val="both"/>
        <w:rPr>
          <w:rFonts w:ascii="Times New Roman" w:hAnsi="Times New Roman" w:cs="Times New Roman"/>
          <w:sz w:val="24"/>
          <w:szCs w:val="24"/>
        </w:rPr>
      </w:pPr>
      <w:r w:rsidRPr="00BB6FCD">
        <w:rPr>
          <w:rFonts w:ascii="Times New Roman" w:hAnsi="Times New Roman" w:cs="Times New Roman"/>
          <w:sz w:val="24"/>
          <w:szCs w:val="24"/>
        </w:rPr>
        <w:t>Да</w:t>
      </w:r>
      <w:r w:rsidR="006D39BE" w:rsidRPr="00BB6FCD">
        <w:rPr>
          <w:rFonts w:ascii="Times New Roman" w:hAnsi="Times New Roman" w:cs="Times New Roman"/>
          <w:sz w:val="24"/>
          <w:szCs w:val="24"/>
        </w:rPr>
        <w:t xml:space="preserve"> је </w:t>
      </w:r>
      <w:r w:rsidR="008C666E" w:rsidRPr="00BB6FCD">
        <w:rPr>
          <w:rFonts w:ascii="Times New Roman" w:hAnsi="Times New Roman" w:cs="Times New Roman"/>
          <w:sz w:val="24"/>
          <w:szCs w:val="24"/>
        </w:rPr>
        <w:t xml:space="preserve">понуђач у претходне три године </w:t>
      </w:r>
      <w:r w:rsidR="008C666E" w:rsidRPr="00BB6FCD">
        <w:rPr>
          <w:rFonts w:ascii="Times New Roman" w:hAnsi="Times New Roman" w:cs="Times New Roman"/>
          <w:sz w:val="24"/>
          <w:szCs w:val="24"/>
          <w:lang w:val="en-GB"/>
        </w:rPr>
        <w:t>(201</w:t>
      </w:r>
      <w:r w:rsidR="008C666E" w:rsidRPr="00BB6FCD">
        <w:rPr>
          <w:rFonts w:ascii="Times New Roman" w:hAnsi="Times New Roman" w:cs="Times New Roman"/>
          <w:sz w:val="24"/>
          <w:szCs w:val="24"/>
          <w:lang w:val="sr-Cyrl-RS"/>
        </w:rPr>
        <w:t>5</w:t>
      </w:r>
      <w:r w:rsidR="008C666E" w:rsidRPr="00BB6FCD">
        <w:rPr>
          <w:rFonts w:ascii="Times New Roman" w:hAnsi="Times New Roman" w:cs="Times New Roman"/>
          <w:sz w:val="24"/>
          <w:szCs w:val="24"/>
          <w:lang w:val="en-GB"/>
        </w:rPr>
        <w:t>, 201</w:t>
      </w:r>
      <w:r w:rsidR="008C666E" w:rsidRPr="00BB6FCD">
        <w:rPr>
          <w:rFonts w:ascii="Times New Roman" w:hAnsi="Times New Roman" w:cs="Times New Roman"/>
          <w:sz w:val="24"/>
          <w:szCs w:val="24"/>
          <w:lang w:val="sr-Cyrl-RS"/>
        </w:rPr>
        <w:t>6</w:t>
      </w:r>
      <w:r w:rsidR="008C666E" w:rsidRPr="00BB6FCD">
        <w:rPr>
          <w:rFonts w:ascii="Times New Roman" w:hAnsi="Times New Roman" w:cs="Times New Roman"/>
          <w:sz w:val="24"/>
          <w:szCs w:val="24"/>
          <w:lang w:val="en-GB"/>
        </w:rPr>
        <w:t>. и 201</w:t>
      </w:r>
      <w:r w:rsidR="008C666E" w:rsidRPr="00BB6FCD">
        <w:rPr>
          <w:rFonts w:ascii="Times New Roman" w:hAnsi="Times New Roman" w:cs="Times New Roman"/>
          <w:sz w:val="24"/>
          <w:szCs w:val="24"/>
          <w:lang w:val="sr-Cyrl-RS"/>
        </w:rPr>
        <w:t>7</w:t>
      </w:r>
      <w:r w:rsidR="009D0EE5" w:rsidRPr="00BB6FCD">
        <w:rPr>
          <w:rFonts w:ascii="Times New Roman" w:hAnsi="Times New Roman" w:cs="Times New Roman"/>
          <w:sz w:val="24"/>
          <w:szCs w:val="24"/>
          <w:lang w:val="sr-Latn-RS"/>
        </w:rPr>
        <w:t xml:space="preserve">. </w:t>
      </w:r>
      <w:r w:rsidR="009D0EE5" w:rsidRPr="00BB6FCD">
        <w:rPr>
          <w:rFonts w:ascii="Times New Roman" w:hAnsi="Times New Roman" w:cs="Times New Roman"/>
          <w:sz w:val="24"/>
          <w:szCs w:val="24"/>
          <w:lang w:val="sr-Cyrl-RS"/>
        </w:rPr>
        <w:t>године</w:t>
      </w:r>
      <w:r w:rsidR="008C666E" w:rsidRPr="00BB6FCD">
        <w:rPr>
          <w:rFonts w:ascii="Times New Roman" w:hAnsi="Times New Roman" w:cs="Times New Roman"/>
          <w:sz w:val="24"/>
          <w:szCs w:val="24"/>
          <w:lang w:val="en-GB"/>
        </w:rPr>
        <w:t>)</w:t>
      </w:r>
      <w:r w:rsidR="006D39BE" w:rsidRPr="00BB6FCD">
        <w:rPr>
          <w:rFonts w:ascii="Times New Roman" w:hAnsi="Times New Roman" w:cs="Times New Roman"/>
          <w:sz w:val="24"/>
          <w:szCs w:val="24"/>
        </w:rPr>
        <w:t xml:space="preserve"> реализовао минимум три уговора, са различитим наручиоцима, који за предмет имају услуге које су предмет ове јавне набавке у укупној вредности од најмање </w:t>
      </w:r>
      <w:r w:rsidR="008C666E" w:rsidRPr="00BB6FCD">
        <w:rPr>
          <w:rFonts w:ascii="Times New Roman" w:hAnsi="Times New Roman" w:cs="Times New Roman"/>
          <w:sz w:val="24"/>
          <w:szCs w:val="24"/>
        </w:rPr>
        <w:t xml:space="preserve">3.500.000,00 </w:t>
      </w:r>
      <w:r w:rsidR="006D39BE" w:rsidRPr="00BB6FCD">
        <w:rPr>
          <w:rFonts w:ascii="Times New Roman" w:hAnsi="Times New Roman" w:cs="Times New Roman"/>
          <w:sz w:val="24"/>
          <w:szCs w:val="24"/>
        </w:rPr>
        <w:t>динара без ПДВ, од чега минимум 1 уговор чији је предмет усмено превођење са стандардног језика на српски језик и обрнуто, на званичним састанцима, конференцијама или семинарима које су организовали или су у њима учествовали представници државних органа Републике Србије или представници међународних организација и других држава.</w:t>
      </w:r>
    </w:p>
    <w:p w:rsidR="008D08E8" w:rsidRPr="00BB6FCD" w:rsidRDefault="008D08E8" w:rsidP="008D08E8">
      <w:pPr>
        <w:ind w:left="1276"/>
        <w:jc w:val="both"/>
        <w:rPr>
          <w:rFonts w:ascii="Times New Roman" w:hAnsi="Times New Roman" w:cs="Times New Roman"/>
          <w:sz w:val="24"/>
          <w:szCs w:val="24"/>
        </w:rPr>
      </w:pPr>
    </w:p>
    <w:p w:rsidR="00632448" w:rsidRPr="00BB6FCD" w:rsidRDefault="00AD7A7F" w:rsidP="008D08E8">
      <w:pPr>
        <w:pStyle w:val="ListParagraph"/>
        <w:numPr>
          <w:ilvl w:val="0"/>
          <w:numId w:val="31"/>
        </w:numPr>
        <w:ind w:left="1276" w:hanging="567"/>
        <w:jc w:val="both"/>
        <w:rPr>
          <w:rFonts w:ascii="Times New Roman" w:hAnsi="Times New Roman" w:cs="Times New Roman"/>
          <w:b/>
          <w:sz w:val="24"/>
          <w:szCs w:val="24"/>
        </w:rPr>
      </w:pPr>
      <w:r w:rsidRPr="00BB6FCD">
        <w:rPr>
          <w:rFonts w:ascii="Times New Roman" w:hAnsi="Times New Roman" w:cs="Times New Roman"/>
          <w:b/>
          <w:i/>
          <w:sz w:val="24"/>
          <w:szCs w:val="24"/>
        </w:rPr>
        <w:t>Кадровски капацитет</w:t>
      </w:r>
      <w:r w:rsidRPr="00BB6FCD">
        <w:rPr>
          <w:rFonts w:ascii="Times New Roman" w:hAnsi="Times New Roman" w:cs="Times New Roman"/>
          <w:b/>
          <w:sz w:val="24"/>
          <w:szCs w:val="24"/>
        </w:rPr>
        <w:t>:</w:t>
      </w:r>
    </w:p>
    <w:p w:rsidR="008D08E8" w:rsidRPr="00BB6FCD" w:rsidRDefault="00AD7A7F" w:rsidP="008D08E8">
      <w:pPr>
        <w:ind w:left="1276"/>
        <w:jc w:val="both"/>
        <w:rPr>
          <w:rFonts w:ascii="Times New Roman" w:hAnsi="Times New Roman" w:cs="Times New Roman"/>
          <w:sz w:val="24"/>
          <w:szCs w:val="24"/>
        </w:rPr>
      </w:pPr>
      <w:r w:rsidRPr="00BB6FCD">
        <w:rPr>
          <w:rFonts w:ascii="Times New Roman" w:hAnsi="Times New Roman" w:cs="Times New Roman"/>
          <w:sz w:val="24"/>
          <w:szCs w:val="24"/>
        </w:rPr>
        <w:t xml:space="preserve">Да има </w:t>
      </w:r>
      <w:r w:rsidR="003D2C05" w:rsidRPr="00BB6FCD">
        <w:rPr>
          <w:rFonts w:ascii="Times New Roman" w:hAnsi="Times New Roman" w:cs="Times New Roman"/>
          <w:sz w:val="24"/>
          <w:szCs w:val="24"/>
        </w:rPr>
        <w:t xml:space="preserve">најмање пет запослених или радно ангажованих (уговор о делу, уговор о обављању привремених и повремених послова, уговор о допунском раду или други уговор који је правни основ ангажовања од стране понуђача) преводилаца </w:t>
      </w:r>
      <w:r w:rsidR="008C666E" w:rsidRPr="00BB6FCD">
        <w:rPr>
          <w:rFonts w:ascii="Times New Roman" w:hAnsi="Times New Roman" w:cs="Times New Roman"/>
          <w:sz w:val="24"/>
          <w:szCs w:val="24"/>
        </w:rPr>
        <w:t xml:space="preserve">са стеченим високим образовањем </w:t>
      </w:r>
      <w:r w:rsidR="008C666E" w:rsidRPr="00BB6FCD">
        <w:rPr>
          <w:rFonts w:ascii="Times New Roman" w:hAnsi="Times New Roman" w:cs="Times New Roman"/>
          <w:sz w:val="24"/>
          <w:szCs w:val="24"/>
          <w:lang w:val="sr-Cyrl-CS"/>
        </w:rPr>
        <w:t>из научне области филолошких наука</w:t>
      </w:r>
      <w:r w:rsidR="00295042" w:rsidRPr="00BB6FCD">
        <w:rPr>
          <w:rFonts w:ascii="Times New Roman" w:hAnsi="Times New Roman" w:cs="Times New Roman"/>
          <w:sz w:val="24"/>
          <w:szCs w:val="24"/>
          <w:lang w:val="sr-Cyrl-CS"/>
        </w:rPr>
        <w:t>.</w:t>
      </w:r>
    </w:p>
    <w:p w:rsidR="008D08E8" w:rsidRPr="00BB6FCD" w:rsidRDefault="008D08E8" w:rsidP="008D08E8">
      <w:pPr>
        <w:ind w:left="1276"/>
        <w:jc w:val="both"/>
        <w:rPr>
          <w:rFonts w:ascii="Times New Roman" w:hAnsi="Times New Roman" w:cs="Times New Roman"/>
          <w:sz w:val="24"/>
          <w:szCs w:val="24"/>
        </w:rPr>
      </w:pPr>
    </w:p>
    <w:p w:rsidR="008D08E8"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b/>
          <w:sz w:val="24"/>
          <w:szCs w:val="24"/>
          <w:u w:val="single"/>
        </w:rPr>
        <w:t>Уколико понуђач подноси понуду са подизвођачем</w:t>
      </w:r>
      <w:r w:rsidR="00AD7A7F" w:rsidRPr="00BB6FCD">
        <w:rPr>
          <w:rFonts w:ascii="Times New Roman" w:hAnsi="Times New Roman" w:cs="Times New Roman"/>
          <w:sz w:val="24"/>
          <w:szCs w:val="24"/>
        </w:rPr>
        <w:t xml:space="preserve">, у складу са чланом 80. Закона, подизвођач мора да испуњава обавезне услове из члана 75. став 1. тач. </w:t>
      </w:r>
      <w:r w:rsidR="0037500A" w:rsidRPr="00BB6FCD">
        <w:rPr>
          <w:rFonts w:ascii="Times New Roman" w:hAnsi="Times New Roman" w:cs="Times New Roman"/>
          <w:sz w:val="24"/>
          <w:szCs w:val="24"/>
        </w:rPr>
        <w:t>1) до 4) Закона.</w:t>
      </w:r>
    </w:p>
    <w:p w:rsidR="0037500A"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b/>
          <w:sz w:val="24"/>
          <w:szCs w:val="24"/>
          <w:u w:val="single"/>
        </w:rPr>
        <w:t>Уколико понуду подноси група понуђача</w:t>
      </w:r>
      <w:r w:rsidR="00AD7A7F" w:rsidRPr="00BB6FCD">
        <w:rPr>
          <w:rFonts w:ascii="Times New Roman" w:hAnsi="Times New Roman" w:cs="Times New Roman"/>
          <w:sz w:val="24"/>
          <w:szCs w:val="24"/>
        </w:rPr>
        <w:t xml:space="preserve">, сваки понуђач из групе понуђача, мора да испуни обавезне услове из члана 75. </w:t>
      </w:r>
      <w:r w:rsidR="0037500A" w:rsidRPr="00BB6FCD">
        <w:rPr>
          <w:rFonts w:ascii="Times New Roman" w:hAnsi="Times New Roman" w:cs="Times New Roman"/>
          <w:sz w:val="24"/>
          <w:szCs w:val="24"/>
        </w:rPr>
        <w:t>став 1. тач. 1) до 4) Закона</w:t>
      </w:r>
      <w:r w:rsidR="00AD7A7F" w:rsidRPr="00BB6FCD">
        <w:rPr>
          <w:rFonts w:ascii="Times New Roman" w:hAnsi="Times New Roman" w:cs="Times New Roman"/>
          <w:sz w:val="24"/>
          <w:szCs w:val="24"/>
        </w:rPr>
        <w:t xml:space="preserve">, а додатне услове испуњавају заједно. </w:t>
      </w:r>
    </w:p>
    <w:p w:rsidR="008F7BE0" w:rsidRPr="00BB6FCD" w:rsidRDefault="008F7BE0" w:rsidP="008D08E8">
      <w:pPr>
        <w:jc w:val="both"/>
        <w:rPr>
          <w:rFonts w:ascii="Times New Roman" w:hAnsi="Times New Roman" w:cs="Times New Roman"/>
          <w:sz w:val="24"/>
          <w:szCs w:val="24"/>
        </w:rPr>
      </w:pPr>
    </w:p>
    <w:p w:rsidR="00812818" w:rsidRPr="00BB6FCD" w:rsidRDefault="00812818" w:rsidP="008D08E8">
      <w:pPr>
        <w:jc w:val="both"/>
        <w:rPr>
          <w:rFonts w:ascii="Times New Roman" w:hAnsi="Times New Roman" w:cs="Times New Roman"/>
          <w:sz w:val="24"/>
          <w:szCs w:val="24"/>
        </w:rPr>
      </w:pPr>
    </w:p>
    <w:p w:rsidR="003D2C05" w:rsidRPr="00BB6FCD" w:rsidRDefault="003D2C05" w:rsidP="00523AE3">
      <w:pPr>
        <w:rPr>
          <w:rFonts w:ascii="Times New Roman" w:hAnsi="Times New Roman" w:cs="Times New Roman"/>
          <w:sz w:val="24"/>
          <w:szCs w:val="24"/>
        </w:rPr>
      </w:pPr>
    </w:p>
    <w:p w:rsidR="00632448" w:rsidRPr="00BB6FCD" w:rsidRDefault="008D08E8" w:rsidP="00DB2569">
      <w:pPr>
        <w:rPr>
          <w:rFonts w:ascii="Times New Roman" w:hAnsi="Times New Roman" w:cs="Times New Roman"/>
          <w:b/>
          <w:sz w:val="24"/>
          <w:szCs w:val="24"/>
        </w:rPr>
      </w:pPr>
      <w:r w:rsidRPr="00BB6FCD">
        <w:rPr>
          <w:rFonts w:ascii="Times New Roman" w:hAnsi="Times New Roman" w:cs="Times New Roman"/>
          <w:b/>
          <w:sz w:val="24"/>
          <w:szCs w:val="24"/>
        </w:rPr>
        <w:lastRenderedPageBreak/>
        <w:t xml:space="preserve">2. </w:t>
      </w:r>
      <w:r w:rsidR="00EC6E1B" w:rsidRPr="00BB6FCD">
        <w:rPr>
          <w:rFonts w:ascii="Times New Roman" w:hAnsi="Times New Roman" w:cs="Times New Roman"/>
          <w:b/>
          <w:sz w:val="24"/>
          <w:szCs w:val="24"/>
        </w:rPr>
        <w:t xml:space="preserve">УПУТСТВО  КАКО СЕ </w:t>
      </w:r>
      <w:r w:rsidR="00AD7A7F" w:rsidRPr="00BB6FCD">
        <w:rPr>
          <w:rFonts w:ascii="Times New Roman" w:hAnsi="Times New Roman" w:cs="Times New Roman"/>
          <w:b/>
          <w:sz w:val="24"/>
          <w:szCs w:val="24"/>
        </w:rPr>
        <w:t>ДОКАЗУЈЕ ИСПУЊЕНОСТ УСЛОВА</w:t>
      </w:r>
    </w:p>
    <w:p w:rsidR="00EC6E1B" w:rsidRPr="00BB6FCD" w:rsidRDefault="00EC6E1B" w:rsidP="00523AE3">
      <w:pPr>
        <w:rPr>
          <w:rFonts w:ascii="Times New Roman" w:hAnsi="Times New Roman" w:cs="Times New Roman"/>
          <w:sz w:val="24"/>
          <w:szCs w:val="24"/>
        </w:rPr>
      </w:pPr>
    </w:p>
    <w:p w:rsidR="00EC6E1B"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EC6E1B" w:rsidRPr="00BB6FCD">
        <w:rPr>
          <w:rFonts w:ascii="Times New Roman" w:hAnsi="Times New Roman" w:cs="Times New Roman"/>
          <w:sz w:val="24"/>
          <w:szCs w:val="24"/>
        </w:rPr>
        <w:t xml:space="preserve">Испуњеност </w:t>
      </w:r>
      <w:r w:rsidR="00EC6E1B" w:rsidRPr="00BB6FCD">
        <w:rPr>
          <w:rFonts w:ascii="Times New Roman" w:hAnsi="Times New Roman" w:cs="Times New Roman"/>
          <w:b/>
          <w:sz w:val="24"/>
          <w:szCs w:val="24"/>
          <w:u w:val="single"/>
        </w:rPr>
        <w:t>обавезних услова</w:t>
      </w:r>
      <w:r w:rsidR="00EC6E1B" w:rsidRPr="00BB6FCD">
        <w:rPr>
          <w:rFonts w:ascii="Times New Roman" w:hAnsi="Times New Roman" w:cs="Times New Roman"/>
          <w:sz w:val="24"/>
          <w:szCs w:val="24"/>
        </w:rPr>
        <w:t xml:space="preserve"> за учешће у поступку предметне јавне набавке, у складу са чл. 77. ст. 4. Закона, понуђач доказује достављањем Изјаве (</w:t>
      </w:r>
      <w:r w:rsidR="00F50B58" w:rsidRPr="00BB6FCD">
        <w:rPr>
          <w:rFonts w:ascii="Times New Roman" w:hAnsi="Times New Roman" w:cs="Times New Roman"/>
          <w:sz w:val="24"/>
          <w:szCs w:val="24"/>
        </w:rPr>
        <w:t>Образац 5</w:t>
      </w:r>
      <w:r w:rsidR="008F1297" w:rsidRPr="00BB6FCD">
        <w:rPr>
          <w:rFonts w:ascii="Times New Roman" w:hAnsi="Times New Roman" w:cs="Times New Roman"/>
          <w:sz w:val="24"/>
          <w:szCs w:val="24"/>
        </w:rPr>
        <w:t xml:space="preserve"> -</w:t>
      </w:r>
      <w:r w:rsidR="00F50B58" w:rsidRPr="00BB6FCD">
        <w:rPr>
          <w:rFonts w:ascii="Times New Roman" w:hAnsi="Times New Roman" w:cs="Times New Roman"/>
          <w:sz w:val="24"/>
          <w:szCs w:val="24"/>
          <w:lang w:val="sr-Cyrl-RS"/>
        </w:rPr>
        <w:t xml:space="preserve"> </w:t>
      </w:r>
      <w:r w:rsidR="00EC6E1B" w:rsidRPr="00BB6FCD">
        <w:rPr>
          <w:rFonts w:ascii="Times New Roman" w:hAnsi="Times New Roman" w:cs="Times New Roman"/>
          <w:sz w:val="24"/>
          <w:szCs w:val="24"/>
        </w:rPr>
        <w:t>Образац изјаве понуђача) којом под пуном материјалном и кривичном одговорношћу потврђује да испуњава услове за учешће у поступку јавне набавке из чл. 75. ст. 1. тач. 1) до 4) Закона, дефинисане овом конкурсном документацијом.</w:t>
      </w:r>
    </w:p>
    <w:p w:rsidR="007F71C1"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EC6E1B" w:rsidRPr="00BB6FCD">
        <w:rPr>
          <w:rFonts w:ascii="Times New Roman" w:hAnsi="Times New Roman" w:cs="Times New Roman"/>
          <w:sz w:val="24"/>
          <w:szCs w:val="24"/>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w:t>
      </w:r>
      <w:r w:rsidRPr="00BB6FCD">
        <w:rPr>
          <w:rFonts w:ascii="Times New Roman" w:hAnsi="Times New Roman" w:cs="Times New Roman"/>
          <w:sz w:val="24"/>
          <w:szCs w:val="24"/>
        </w:rPr>
        <w:t>авити овлашћење за потписивање.</w:t>
      </w:r>
    </w:p>
    <w:p w:rsidR="008D08E8" w:rsidRPr="00BB6FCD" w:rsidRDefault="008D08E8" w:rsidP="008D08E8">
      <w:pPr>
        <w:jc w:val="both"/>
        <w:rPr>
          <w:rFonts w:ascii="Times New Roman" w:hAnsi="Times New Roman" w:cs="Times New Roman"/>
          <w:sz w:val="24"/>
          <w:szCs w:val="24"/>
        </w:rPr>
      </w:pPr>
    </w:p>
    <w:p w:rsidR="00EC6E1B"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7F71C1" w:rsidRPr="00BB6FCD">
        <w:rPr>
          <w:rFonts w:ascii="Times New Roman" w:hAnsi="Times New Roman" w:cs="Times New Roman"/>
          <w:b/>
          <w:sz w:val="24"/>
          <w:szCs w:val="24"/>
          <w:u w:val="single"/>
        </w:rPr>
        <w:t>Уколико понуђач подноси понуду са подизвођачем</w:t>
      </w:r>
      <w:r w:rsidR="007F71C1" w:rsidRPr="00BB6FCD">
        <w:rPr>
          <w:rFonts w:ascii="Times New Roman" w:hAnsi="Times New Roman" w:cs="Times New Roman"/>
          <w:sz w:val="24"/>
          <w:szCs w:val="24"/>
        </w:rPr>
        <w:t>, понуђач је дужан да достави Изјаву подизвођача (</w:t>
      </w:r>
      <w:r w:rsidR="00F50B58" w:rsidRPr="00BB6FCD">
        <w:rPr>
          <w:rFonts w:ascii="Times New Roman" w:hAnsi="Times New Roman" w:cs="Times New Roman"/>
          <w:sz w:val="24"/>
          <w:szCs w:val="24"/>
        </w:rPr>
        <w:t>Образац 6</w:t>
      </w:r>
      <w:r w:rsidR="008F1297" w:rsidRPr="00BB6FCD">
        <w:rPr>
          <w:rFonts w:ascii="Times New Roman" w:hAnsi="Times New Roman" w:cs="Times New Roman"/>
          <w:sz w:val="24"/>
          <w:szCs w:val="24"/>
        </w:rPr>
        <w:t xml:space="preserve"> - </w:t>
      </w:r>
      <w:r w:rsidR="007F71C1" w:rsidRPr="00BB6FCD">
        <w:rPr>
          <w:rFonts w:ascii="Times New Roman" w:hAnsi="Times New Roman" w:cs="Times New Roman"/>
          <w:sz w:val="24"/>
          <w:szCs w:val="24"/>
        </w:rPr>
        <w:t>Образац изјаве подизвођача) потписану од стране овлашћеног лица</w:t>
      </w:r>
      <w:r w:rsidRPr="00BB6FCD">
        <w:rPr>
          <w:rFonts w:ascii="Times New Roman" w:hAnsi="Times New Roman" w:cs="Times New Roman"/>
          <w:sz w:val="24"/>
          <w:szCs w:val="24"/>
        </w:rPr>
        <w:t xml:space="preserve"> подизвођача и оверену печатом.</w:t>
      </w:r>
    </w:p>
    <w:p w:rsidR="00EC6E1B"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EC6E1B" w:rsidRPr="00BB6FCD">
        <w:rPr>
          <w:rFonts w:ascii="Times New Roman" w:hAnsi="Times New Roman" w:cs="Times New Roman"/>
          <w:b/>
          <w:sz w:val="24"/>
          <w:szCs w:val="24"/>
          <w:u w:val="single"/>
        </w:rPr>
        <w:t>Уколико понуду подноси група понуђача</w:t>
      </w:r>
      <w:r w:rsidR="00EC6E1B" w:rsidRPr="00BB6FCD">
        <w:rPr>
          <w:rFonts w:ascii="Times New Roman" w:hAnsi="Times New Roman" w:cs="Times New Roman"/>
          <w:sz w:val="24"/>
          <w:szCs w:val="24"/>
        </w:rPr>
        <w:t>, Изјава мора бити потписана од стране овлашћеног лица сваког понуђача из групе понуђача и оверена печатом.</w:t>
      </w:r>
    </w:p>
    <w:p w:rsidR="00EC6E1B" w:rsidRPr="00BB6FCD" w:rsidRDefault="00EC6E1B" w:rsidP="008D08E8">
      <w:pPr>
        <w:jc w:val="both"/>
        <w:rPr>
          <w:rFonts w:ascii="Times New Roman" w:hAnsi="Times New Roman" w:cs="Times New Roman"/>
          <w:sz w:val="24"/>
          <w:szCs w:val="24"/>
        </w:rPr>
      </w:pPr>
    </w:p>
    <w:p w:rsidR="00EC6E1B"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EC6E1B" w:rsidRPr="00BB6FCD">
        <w:rPr>
          <w:rFonts w:ascii="Times New Roman" w:hAnsi="Times New Roman" w:cs="Times New Roman"/>
          <w:sz w:val="24"/>
          <w:szCs w:val="24"/>
        </w:rPr>
        <w:t xml:space="preserve">Испуњеност </w:t>
      </w:r>
      <w:r w:rsidR="00EC6E1B" w:rsidRPr="00BB6FCD">
        <w:rPr>
          <w:rFonts w:ascii="Times New Roman" w:hAnsi="Times New Roman" w:cs="Times New Roman"/>
          <w:b/>
          <w:sz w:val="24"/>
          <w:szCs w:val="24"/>
          <w:u w:val="single"/>
        </w:rPr>
        <w:t>додатних услова</w:t>
      </w:r>
      <w:r w:rsidR="00EC6E1B" w:rsidRPr="00BB6FCD">
        <w:rPr>
          <w:rFonts w:ascii="Times New Roman" w:hAnsi="Times New Roman" w:cs="Times New Roman"/>
          <w:sz w:val="24"/>
          <w:szCs w:val="24"/>
        </w:rPr>
        <w:t xml:space="preserve"> за учешће у поступку предметне јавне набавке из чл. </w:t>
      </w:r>
      <w:r w:rsidR="006E66E8" w:rsidRPr="00BB6FCD">
        <w:rPr>
          <w:rFonts w:ascii="Times New Roman" w:hAnsi="Times New Roman" w:cs="Times New Roman"/>
          <w:sz w:val="24"/>
          <w:szCs w:val="24"/>
        </w:rPr>
        <w:t>76.</w:t>
      </w:r>
      <w:r w:rsidR="006E66E8" w:rsidRPr="00BB6FCD">
        <w:rPr>
          <w:rFonts w:ascii="Times New Roman" w:hAnsi="Times New Roman" w:cs="Times New Roman"/>
          <w:sz w:val="24"/>
          <w:szCs w:val="24"/>
          <w:lang w:val="sr-Cyrl-RS"/>
        </w:rPr>
        <w:t xml:space="preserve"> </w:t>
      </w:r>
      <w:r w:rsidR="00EC6E1B" w:rsidRPr="00BB6FCD">
        <w:rPr>
          <w:rFonts w:ascii="Times New Roman" w:hAnsi="Times New Roman" w:cs="Times New Roman"/>
          <w:sz w:val="24"/>
          <w:szCs w:val="24"/>
        </w:rPr>
        <w:t>ст. 2. Закона, понуђач доказује достављањем следећих доказа:</w:t>
      </w:r>
    </w:p>
    <w:p w:rsidR="00EC6E1B" w:rsidRPr="00BB6FCD" w:rsidRDefault="00EC6E1B" w:rsidP="008D08E8">
      <w:pPr>
        <w:jc w:val="both"/>
        <w:rPr>
          <w:rFonts w:ascii="Times New Roman" w:hAnsi="Times New Roman" w:cs="Times New Roman"/>
          <w:sz w:val="24"/>
          <w:szCs w:val="24"/>
        </w:rPr>
      </w:pPr>
    </w:p>
    <w:p w:rsidR="00632448" w:rsidRPr="00BB6FCD" w:rsidRDefault="00AD7A7F" w:rsidP="008D08E8">
      <w:pPr>
        <w:pStyle w:val="ListParagraph"/>
        <w:numPr>
          <w:ilvl w:val="0"/>
          <w:numId w:val="32"/>
        </w:numPr>
        <w:jc w:val="both"/>
        <w:rPr>
          <w:rFonts w:ascii="Times New Roman" w:hAnsi="Times New Roman" w:cs="Times New Roman"/>
          <w:b/>
          <w:sz w:val="24"/>
          <w:szCs w:val="24"/>
        </w:rPr>
      </w:pPr>
      <w:r w:rsidRPr="00BB6FCD">
        <w:rPr>
          <w:rFonts w:ascii="Times New Roman" w:hAnsi="Times New Roman" w:cs="Times New Roman"/>
          <w:b/>
          <w:i/>
          <w:sz w:val="24"/>
          <w:szCs w:val="24"/>
        </w:rPr>
        <w:t>Пословни капацитет</w:t>
      </w:r>
      <w:r w:rsidRPr="00BB6FCD">
        <w:rPr>
          <w:rFonts w:ascii="Times New Roman" w:hAnsi="Times New Roman" w:cs="Times New Roman"/>
          <w:b/>
          <w:sz w:val="24"/>
          <w:szCs w:val="24"/>
        </w:rPr>
        <w:t>:</w:t>
      </w:r>
    </w:p>
    <w:p w:rsidR="00632448" w:rsidRPr="00BB6FCD" w:rsidRDefault="009006FD" w:rsidP="008D08E8">
      <w:pPr>
        <w:ind w:left="709"/>
        <w:jc w:val="both"/>
        <w:rPr>
          <w:rFonts w:ascii="Times New Roman" w:hAnsi="Times New Roman" w:cs="Times New Roman"/>
          <w:sz w:val="24"/>
          <w:szCs w:val="24"/>
        </w:rPr>
      </w:pPr>
      <w:r w:rsidRPr="00BB6FCD">
        <w:rPr>
          <w:rFonts w:ascii="Times New Roman" w:hAnsi="Times New Roman" w:cs="Times New Roman"/>
          <w:sz w:val="24"/>
          <w:szCs w:val="24"/>
          <w:lang w:val="sr-Cyrl-RS"/>
        </w:rPr>
        <w:t>Достављањем потврде референтних наручилаца</w:t>
      </w:r>
      <w:r w:rsidRPr="00BB6FCD">
        <w:rPr>
          <w:rFonts w:ascii="Times New Roman" w:hAnsi="Times New Roman" w:cs="Times New Roman"/>
          <w:sz w:val="24"/>
          <w:szCs w:val="24"/>
          <w:lang w:val="sr-Cyrl-CS"/>
        </w:rPr>
        <w:t xml:space="preserve"> са исказаним вредностима на обрасцу потврде</w:t>
      </w:r>
      <w:r w:rsidRPr="00BB6FCD">
        <w:rPr>
          <w:rFonts w:ascii="Times New Roman" w:hAnsi="Times New Roman" w:cs="Times New Roman"/>
          <w:sz w:val="24"/>
          <w:szCs w:val="24"/>
        </w:rPr>
        <w:t>,</w:t>
      </w:r>
      <w:r w:rsidRPr="00BB6FCD">
        <w:rPr>
          <w:rFonts w:ascii="Times New Roman" w:hAnsi="Times New Roman" w:cs="Times New Roman"/>
          <w:sz w:val="24"/>
          <w:szCs w:val="24"/>
          <w:lang w:val="sr-Cyrl-CS"/>
        </w:rPr>
        <w:t xml:space="preserve"> или на другом обрасцу који садржи све захтеване податке </w:t>
      </w:r>
      <w:r w:rsidR="00D37528" w:rsidRPr="00BB6FCD">
        <w:rPr>
          <w:rFonts w:ascii="Times New Roman" w:hAnsi="Times New Roman" w:cs="Times New Roman"/>
          <w:sz w:val="24"/>
          <w:szCs w:val="24"/>
        </w:rPr>
        <w:t xml:space="preserve">(Образац </w:t>
      </w:r>
      <w:r w:rsidR="003E66B4" w:rsidRPr="00BB6FCD">
        <w:rPr>
          <w:rFonts w:ascii="Times New Roman" w:hAnsi="Times New Roman" w:cs="Times New Roman"/>
          <w:sz w:val="24"/>
          <w:szCs w:val="24"/>
        </w:rPr>
        <w:t>8</w:t>
      </w:r>
      <w:r w:rsidR="00D37528" w:rsidRPr="00BB6FCD">
        <w:rPr>
          <w:rFonts w:ascii="Times New Roman" w:hAnsi="Times New Roman" w:cs="Times New Roman"/>
          <w:sz w:val="24"/>
          <w:szCs w:val="24"/>
        </w:rPr>
        <w:t xml:space="preserve"> </w:t>
      </w:r>
      <w:r w:rsidRPr="00BB6FCD">
        <w:rPr>
          <w:rFonts w:ascii="Times New Roman" w:hAnsi="Times New Roman" w:cs="Times New Roman"/>
          <w:sz w:val="24"/>
          <w:szCs w:val="24"/>
        </w:rPr>
        <w:t>- О</w:t>
      </w:r>
      <w:r w:rsidR="00AD7A7F" w:rsidRPr="00BB6FCD">
        <w:rPr>
          <w:rFonts w:ascii="Times New Roman" w:hAnsi="Times New Roman" w:cs="Times New Roman"/>
          <w:sz w:val="24"/>
          <w:szCs w:val="24"/>
        </w:rPr>
        <w:t>бразац потврде о испуњености пословног капацитета</w:t>
      </w:r>
      <w:r w:rsidR="00D825A4" w:rsidRPr="00BB6FCD">
        <w:rPr>
          <w:rFonts w:ascii="Times New Roman" w:hAnsi="Times New Roman" w:cs="Times New Roman"/>
          <w:sz w:val="24"/>
          <w:szCs w:val="24"/>
          <w:lang w:val="sr-Cyrl-RS"/>
        </w:rPr>
        <w:t>)</w:t>
      </w:r>
      <w:r w:rsidR="00314362" w:rsidRPr="00BB6FCD">
        <w:rPr>
          <w:rFonts w:ascii="Times New Roman" w:hAnsi="Times New Roman" w:cs="Times New Roman"/>
          <w:sz w:val="24"/>
          <w:szCs w:val="24"/>
        </w:rPr>
        <w:t xml:space="preserve"> или </w:t>
      </w:r>
      <w:r w:rsidR="00314362" w:rsidRPr="00BB6FCD">
        <w:rPr>
          <w:rFonts w:ascii="Times New Roman" w:hAnsi="Times New Roman" w:cs="Times New Roman"/>
          <w:sz w:val="24"/>
          <w:szCs w:val="24"/>
          <w:lang w:val="sr-Cyrl-RS"/>
        </w:rPr>
        <w:t>достављањем копијa уговора којима се доказује испуњеност овог услова.</w:t>
      </w:r>
    </w:p>
    <w:p w:rsidR="008D08E8" w:rsidRPr="00BB6FCD" w:rsidRDefault="008D08E8" w:rsidP="008D08E8">
      <w:pPr>
        <w:ind w:left="709"/>
        <w:jc w:val="both"/>
        <w:rPr>
          <w:rFonts w:ascii="Times New Roman" w:hAnsi="Times New Roman" w:cs="Times New Roman"/>
          <w:sz w:val="24"/>
          <w:szCs w:val="24"/>
          <w:highlight w:val="yellow"/>
        </w:rPr>
      </w:pPr>
    </w:p>
    <w:p w:rsidR="00632448" w:rsidRPr="00BB6FCD" w:rsidRDefault="00AD7A7F" w:rsidP="008D08E8">
      <w:pPr>
        <w:pStyle w:val="ListParagraph"/>
        <w:numPr>
          <w:ilvl w:val="0"/>
          <w:numId w:val="32"/>
        </w:numPr>
        <w:jc w:val="both"/>
        <w:rPr>
          <w:rFonts w:ascii="Times New Roman" w:hAnsi="Times New Roman" w:cs="Times New Roman"/>
          <w:b/>
          <w:sz w:val="24"/>
          <w:szCs w:val="24"/>
        </w:rPr>
      </w:pPr>
      <w:r w:rsidRPr="00BB6FCD">
        <w:rPr>
          <w:rFonts w:ascii="Times New Roman" w:hAnsi="Times New Roman" w:cs="Times New Roman"/>
          <w:b/>
          <w:i/>
          <w:sz w:val="24"/>
          <w:szCs w:val="24"/>
        </w:rPr>
        <w:t>Кадровски капацитет</w:t>
      </w:r>
      <w:r w:rsidRPr="00BB6FCD">
        <w:rPr>
          <w:rFonts w:ascii="Times New Roman" w:hAnsi="Times New Roman" w:cs="Times New Roman"/>
          <w:b/>
          <w:sz w:val="24"/>
          <w:szCs w:val="24"/>
        </w:rPr>
        <w:t>:</w:t>
      </w:r>
    </w:p>
    <w:p w:rsidR="00632448" w:rsidRPr="00BB6FCD" w:rsidRDefault="00B17CA9" w:rsidP="008D08E8">
      <w:pPr>
        <w:ind w:left="709"/>
        <w:jc w:val="both"/>
        <w:rPr>
          <w:rFonts w:ascii="Times New Roman" w:hAnsi="Times New Roman" w:cs="Times New Roman"/>
          <w:sz w:val="24"/>
          <w:szCs w:val="24"/>
          <w:lang w:val="sr-Cyrl-RS"/>
        </w:rPr>
      </w:pPr>
      <w:r w:rsidRPr="00BB6FCD">
        <w:rPr>
          <w:rFonts w:ascii="Times New Roman" w:hAnsi="Times New Roman" w:cs="Times New Roman"/>
          <w:sz w:val="24"/>
          <w:szCs w:val="24"/>
        </w:rPr>
        <w:t xml:space="preserve">Достављањем изјаве да испуњава додатни услов у погледу кадровског капацитета. </w:t>
      </w:r>
      <w:r w:rsidR="003E66B4" w:rsidRPr="00BB6FCD">
        <w:rPr>
          <w:rFonts w:ascii="Times New Roman" w:hAnsi="Times New Roman" w:cs="Times New Roman"/>
          <w:sz w:val="24"/>
          <w:szCs w:val="24"/>
          <w:lang w:val="sr-Cyrl-RS"/>
        </w:rPr>
        <w:t>(Образац 9 - Образац изјаве о испуњености кадровског капацитета)</w:t>
      </w:r>
      <w:r w:rsidR="003E66B4" w:rsidRPr="00BB6FCD">
        <w:rPr>
          <w:rFonts w:ascii="Times New Roman" w:hAnsi="Times New Roman" w:cs="Times New Roman"/>
          <w:sz w:val="24"/>
          <w:szCs w:val="24"/>
        </w:rPr>
        <w:t xml:space="preserve">. </w:t>
      </w:r>
      <w:r w:rsidRPr="00BB6FCD">
        <w:rPr>
          <w:rFonts w:ascii="Times New Roman" w:hAnsi="Times New Roman" w:cs="Times New Roman"/>
          <w:sz w:val="24"/>
          <w:szCs w:val="24"/>
        </w:rPr>
        <w:t>Изјава треба да садржи следеће податке:</w:t>
      </w:r>
      <w:r w:rsidR="00295042" w:rsidRPr="00BB6FCD">
        <w:rPr>
          <w:rFonts w:ascii="Times New Roman" w:hAnsi="Times New Roman" w:cs="Times New Roman"/>
          <w:sz w:val="24"/>
          <w:szCs w:val="24"/>
        </w:rPr>
        <w:t xml:space="preserve"> име и презиме, стручна спрема</w:t>
      </w:r>
      <w:r w:rsidRPr="00BB6FCD">
        <w:rPr>
          <w:rFonts w:ascii="Times New Roman" w:hAnsi="Times New Roman" w:cs="Times New Roman"/>
          <w:sz w:val="24"/>
          <w:szCs w:val="24"/>
        </w:rPr>
        <w:t>, основ радног ангажовања, са приложеним копијама диплома или уверења о стеченом образовању</w:t>
      </w:r>
      <w:r w:rsidR="00295042" w:rsidRPr="00BB6FCD">
        <w:rPr>
          <w:rFonts w:ascii="Times New Roman" w:hAnsi="Times New Roman" w:cs="Times New Roman"/>
          <w:sz w:val="24"/>
          <w:szCs w:val="24"/>
          <w:lang w:val="sr-Cyrl-RS"/>
        </w:rPr>
        <w:t>.</w:t>
      </w:r>
    </w:p>
    <w:p w:rsidR="00E21C20" w:rsidRPr="00BB6FCD" w:rsidRDefault="00E21C20" w:rsidP="008D08E8">
      <w:pPr>
        <w:jc w:val="both"/>
        <w:rPr>
          <w:rFonts w:ascii="Times New Roman" w:hAnsi="Times New Roman" w:cs="Times New Roman"/>
          <w:sz w:val="24"/>
          <w:szCs w:val="24"/>
        </w:rPr>
      </w:pPr>
    </w:p>
    <w:p w:rsidR="00163804"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 xml:space="preserve">Наручилац може пре доношења одлуке о додели уговора да тражи од понуђача, чија је понуда оцењена као најповољнија, да </w:t>
      </w:r>
      <w:r w:rsidR="00163804" w:rsidRPr="00BB6FCD">
        <w:rPr>
          <w:rFonts w:ascii="Times New Roman" w:hAnsi="Times New Roman" w:cs="Times New Roman"/>
          <w:sz w:val="24"/>
          <w:szCs w:val="24"/>
        </w:rPr>
        <w:t>достави на увид доказ</w:t>
      </w:r>
      <w:r w:rsidR="006E66E8" w:rsidRPr="00BB6FCD">
        <w:rPr>
          <w:rFonts w:ascii="Times New Roman" w:hAnsi="Times New Roman" w:cs="Times New Roman"/>
          <w:sz w:val="24"/>
          <w:szCs w:val="24"/>
        </w:rPr>
        <w:t>е који потврђују наведено у и</w:t>
      </w:r>
      <w:r w:rsidR="00163804" w:rsidRPr="00BB6FCD">
        <w:rPr>
          <w:rFonts w:ascii="Times New Roman" w:hAnsi="Times New Roman" w:cs="Times New Roman"/>
          <w:sz w:val="24"/>
          <w:szCs w:val="24"/>
        </w:rPr>
        <w:t>зјавама (оригинале или оверене фотокопије). Рок за достављање је 5 дана од дана захтева за увид.</w:t>
      </w:r>
    </w:p>
    <w:p w:rsidR="00632448"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Ако понуђач у остављеном примереном року, који не може бити краћи од 5 дана, не достави тражене доказе, наручилац ће његову понуду одбити као неприхватљиву.</w:t>
      </w:r>
    </w:p>
    <w:p w:rsidR="00E21C20" w:rsidRPr="00BB6FCD" w:rsidRDefault="00AD7A7F" w:rsidP="008D08E8">
      <w:pPr>
        <w:jc w:val="both"/>
        <w:rPr>
          <w:rFonts w:ascii="Times New Roman" w:hAnsi="Times New Roman" w:cs="Times New Roman"/>
          <w:sz w:val="24"/>
          <w:szCs w:val="24"/>
        </w:rPr>
      </w:pPr>
      <w:r w:rsidRPr="00BB6FCD">
        <w:rPr>
          <w:rFonts w:ascii="Times New Roman" w:hAnsi="Times New Roman" w:cs="Times New Roman"/>
          <w:sz w:val="24"/>
          <w:szCs w:val="24"/>
        </w:rPr>
        <w:t>Понуђач није дужан да доставља на увид доказе који су јавно доступни на интернет страницама надлежних органа.</w:t>
      </w:r>
    </w:p>
    <w:p w:rsidR="00E21C20"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00E21C20" w:rsidRPr="00BB6FCD">
        <w:rPr>
          <w:rFonts w:ascii="Times New Roman" w:hAnsi="Times New Roman" w:cs="Times New Roman"/>
          <w:sz w:val="24"/>
          <w:szCs w:val="24"/>
        </w:rPr>
        <w:t>.</w:t>
      </w:r>
    </w:p>
    <w:p w:rsidR="00295042"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F7BE0" w:rsidRPr="00BB6FCD" w:rsidRDefault="008F7BE0" w:rsidP="008D08E8">
      <w:pPr>
        <w:jc w:val="both"/>
        <w:rPr>
          <w:rFonts w:ascii="Times New Roman" w:hAnsi="Times New Roman" w:cs="Times New Roman"/>
          <w:sz w:val="24"/>
          <w:szCs w:val="24"/>
        </w:rPr>
      </w:pPr>
    </w:p>
    <w:p w:rsidR="008F7BE0" w:rsidRPr="00BB6FCD" w:rsidRDefault="008F7BE0" w:rsidP="008D08E8">
      <w:pPr>
        <w:jc w:val="both"/>
        <w:rPr>
          <w:rFonts w:ascii="Times New Roman" w:hAnsi="Times New Roman" w:cs="Times New Roman"/>
          <w:sz w:val="24"/>
          <w:szCs w:val="24"/>
        </w:rPr>
      </w:pPr>
    </w:p>
    <w:p w:rsidR="004C7936" w:rsidRPr="00BB6FCD" w:rsidRDefault="004C7936" w:rsidP="008D08E8">
      <w:pPr>
        <w:jc w:val="both"/>
        <w:rPr>
          <w:rFonts w:ascii="Times New Roman" w:hAnsi="Times New Roman" w:cs="Times New Roman"/>
          <w:sz w:val="24"/>
          <w:szCs w:val="24"/>
        </w:rPr>
      </w:pPr>
    </w:p>
    <w:p w:rsidR="00632448" w:rsidRPr="00BB6FCD" w:rsidRDefault="00AD7A7F" w:rsidP="008D08E8">
      <w:pPr>
        <w:pStyle w:val="Heading1"/>
        <w:rPr>
          <w:rFonts w:ascii="Times New Roman" w:hAnsi="Times New Roman" w:cs="Times New Roman"/>
          <w:sz w:val="24"/>
        </w:rPr>
      </w:pPr>
      <w:bookmarkStart w:id="3" w:name="_Toc515263554"/>
      <w:bookmarkStart w:id="4" w:name="_Toc516035791"/>
      <w:r w:rsidRPr="00BB6FCD">
        <w:rPr>
          <w:rFonts w:ascii="Times New Roman" w:hAnsi="Times New Roman" w:cs="Times New Roman"/>
          <w:sz w:val="24"/>
        </w:rPr>
        <w:lastRenderedPageBreak/>
        <w:t>УПУТСТВО ПОНУЂАЧИМА КАКО ДА САЧИНЕ ПОНУДУ</w:t>
      </w:r>
      <w:bookmarkEnd w:id="3"/>
      <w:bookmarkEnd w:id="4"/>
    </w:p>
    <w:p w:rsidR="00632448" w:rsidRPr="00BB6FCD" w:rsidRDefault="00632448" w:rsidP="00523AE3">
      <w:pPr>
        <w:rPr>
          <w:rFonts w:ascii="Times New Roman" w:hAnsi="Times New Roman" w:cs="Times New Roman"/>
          <w:sz w:val="24"/>
          <w:szCs w:val="24"/>
        </w:rPr>
      </w:pPr>
    </w:p>
    <w:p w:rsidR="00632448" w:rsidRPr="00BB6FCD" w:rsidRDefault="008D08E8" w:rsidP="00DB2569">
      <w:pPr>
        <w:rPr>
          <w:rFonts w:ascii="Times New Roman" w:hAnsi="Times New Roman" w:cs="Times New Roman"/>
          <w:b/>
          <w:i/>
          <w:sz w:val="24"/>
          <w:szCs w:val="24"/>
        </w:rPr>
      </w:pPr>
      <w:r w:rsidRPr="00BB6FCD">
        <w:rPr>
          <w:rFonts w:ascii="Times New Roman" w:hAnsi="Times New Roman" w:cs="Times New Roman"/>
          <w:b/>
          <w:i/>
          <w:sz w:val="24"/>
          <w:szCs w:val="24"/>
        </w:rPr>
        <w:t xml:space="preserve">1. </w:t>
      </w:r>
      <w:r w:rsidR="00AD7A7F" w:rsidRPr="00BB6FCD">
        <w:rPr>
          <w:rFonts w:ascii="Times New Roman" w:hAnsi="Times New Roman" w:cs="Times New Roman"/>
          <w:b/>
          <w:i/>
          <w:sz w:val="24"/>
          <w:szCs w:val="24"/>
        </w:rPr>
        <w:t>ПОДАЦИ О ЈЕЗИКУ НА КОЈЕМ ПОНУДА МОРА ДА БУДЕ САСТАВЉЕНА</w:t>
      </w:r>
    </w:p>
    <w:p w:rsidR="00B17CA9" w:rsidRPr="00BB6FCD" w:rsidRDefault="00B17CA9" w:rsidP="00523AE3">
      <w:pPr>
        <w:rPr>
          <w:rFonts w:ascii="Times New Roman" w:hAnsi="Times New Roman" w:cs="Times New Roman"/>
          <w:sz w:val="24"/>
          <w:szCs w:val="24"/>
        </w:rPr>
      </w:pPr>
    </w:p>
    <w:p w:rsidR="00632448" w:rsidRPr="00BB6FCD" w:rsidRDefault="004C7936" w:rsidP="00523AE3">
      <w:pPr>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Понуђач подноси понуду на српском језику.</w:t>
      </w:r>
    </w:p>
    <w:p w:rsidR="00632448" w:rsidRPr="00BB6FCD" w:rsidRDefault="00632448" w:rsidP="00523AE3">
      <w:pPr>
        <w:rPr>
          <w:rFonts w:ascii="Times New Roman" w:hAnsi="Times New Roman" w:cs="Times New Roman"/>
          <w:sz w:val="24"/>
          <w:szCs w:val="24"/>
        </w:rPr>
      </w:pPr>
    </w:p>
    <w:p w:rsidR="00632448" w:rsidRPr="00BB6FCD" w:rsidRDefault="008D08E8" w:rsidP="00DB2569">
      <w:pPr>
        <w:rPr>
          <w:rFonts w:ascii="Times New Roman" w:hAnsi="Times New Roman" w:cs="Times New Roman"/>
          <w:b/>
          <w:i/>
          <w:sz w:val="24"/>
          <w:szCs w:val="24"/>
        </w:rPr>
      </w:pPr>
      <w:r w:rsidRPr="00BB6FCD">
        <w:rPr>
          <w:rFonts w:ascii="Times New Roman" w:hAnsi="Times New Roman" w:cs="Times New Roman"/>
          <w:b/>
          <w:i/>
          <w:sz w:val="24"/>
          <w:szCs w:val="24"/>
        </w:rPr>
        <w:t xml:space="preserve">2. </w:t>
      </w:r>
      <w:r w:rsidR="00AD7A7F" w:rsidRPr="00BB6FCD">
        <w:rPr>
          <w:rFonts w:ascii="Times New Roman" w:hAnsi="Times New Roman" w:cs="Times New Roman"/>
          <w:b/>
          <w:i/>
          <w:sz w:val="24"/>
          <w:szCs w:val="24"/>
        </w:rPr>
        <w:t>НАЧИН НА КОЈИ ПОНУДА МОРА ДА БУДЕ САЧИЊЕНА</w:t>
      </w:r>
    </w:p>
    <w:p w:rsidR="00B17CA9" w:rsidRPr="00BB6FCD" w:rsidRDefault="00B17CA9" w:rsidP="008D08E8">
      <w:pPr>
        <w:jc w:val="both"/>
        <w:rPr>
          <w:rFonts w:ascii="Times New Roman" w:hAnsi="Times New Roman" w:cs="Times New Roman"/>
          <w:sz w:val="24"/>
          <w:szCs w:val="24"/>
        </w:rPr>
      </w:pPr>
    </w:p>
    <w:p w:rsidR="00257C50"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257C50" w:rsidRPr="00BB6FCD">
        <w:rPr>
          <w:rFonts w:ascii="Times New Roman" w:hAnsi="Times New Roman" w:cs="Times New Roman"/>
          <w:sz w:val="24"/>
          <w:szCs w:val="24"/>
        </w:rPr>
        <w:t>Понуда се саставља тако што понуђач уноси тражене податке у обрасце који су саставни део конк</w:t>
      </w:r>
      <w:r w:rsidR="007F71C1" w:rsidRPr="00BB6FCD">
        <w:rPr>
          <w:rFonts w:ascii="Times New Roman" w:hAnsi="Times New Roman" w:cs="Times New Roman"/>
          <w:sz w:val="24"/>
          <w:szCs w:val="24"/>
        </w:rPr>
        <w:t>урсне документације и доставља</w:t>
      </w:r>
      <w:r w:rsidR="00257C50" w:rsidRPr="00BB6FCD">
        <w:rPr>
          <w:rFonts w:ascii="Times New Roman" w:hAnsi="Times New Roman" w:cs="Times New Roman"/>
          <w:sz w:val="24"/>
          <w:szCs w:val="24"/>
        </w:rPr>
        <w:t xml:space="preserve"> докумената и доказе у складу са позивом за подношење понуде и овом конкурсном документацијом.</w:t>
      </w:r>
    </w:p>
    <w:p w:rsidR="00257C50"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257C50" w:rsidRPr="00BB6FCD">
        <w:rPr>
          <w:rFonts w:ascii="Times New Roman" w:hAnsi="Times New Roman" w:cs="Times New Roman"/>
          <w:sz w:val="24"/>
          <w:szCs w:val="24"/>
        </w:rPr>
        <w:t>Понуда мора да садржи све елементе који су тражени у конкурсној документацији и евентуалним изменама и допунама конкурсне документације у складу са чланом 63. Закона о јавним набавкама.</w:t>
      </w:r>
    </w:p>
    <w:p w:rsidR="00257C50"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257C50" w:rsidRPr="00BB6FCD">
        <w:rPr>
          <w:rFonts w:ascii="Times New Roman" w:hAnsi="Times New Roman" w:cs="Times New Roman"/>
          <w:sz w:val="24"/>
          <w:szCs w:val="24"/>
        </w:rPr>
        <w:t>Понуда мора бити таква да сва документа у понуди буду повезана у целину и запечаћена, тако да се не могу накнадно убацивати, одстрањивати или замењивати појединачни листови.</w:t>
      </w:r>
    </w:p>
    <w:p w:rsidR="00257C50"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257C50" w:rsidRPr="00BB6FCD">
        <w:rPr>
          <w:rFonts w:ascii="Times New Roman" w:hAnsi="Times New Roman" w:cs="Times New Roman"/>
          <w:sz w:val="24"/>
          <w:szCs w:val="24"/>
        </w:rPr>
        <w:t>Сви обрасци морају бити оригинални, поднети на преузетим обрасцима, јасни и недвосмислени, читко попуњени и оверени печатом и потписом овлашћеног лица.</w:t>
      </w:r>
    </w:p>
    <w:p w:rsidR="00257C50"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257C50" w:rsidRPr="00BB6FCD">
        <w:rPr>
          <w:rFonts w:ascii="Times New Roman" w:hAnsi="Times New Roman" w:cs="Times New Roman"/>
          <w:sz w:val="24"/>
          <w:szCs w:val="24"/>
        </w:rPr>
        <w:t>Понуђач понуду подноси непосредно или путем поште у затвореној коверти или кутији, затворену на начи</w:t>
      </w:r>
      <w:r w:rsidR="007F71C1" w:rsidRPr="00BB6FCD">
        <w:rPr>
          <w:rFonts w:ascii="Times New Roman" w:hAnsi="Times New Roman" w:cs="Times New Roman"/>
          <w:sz w:val="24"/>
          <w:szCs w:val="24"/>
        </w:rPr>
        <w:t>н да се приликом отварања понуде</w:t>
      </w:r>
      <w:r w:rsidR="00257C50" w:rsidRPr="00BB6FCD">
        <w:rPr>
          <w:rFonts w:ascii="Times New Roman" w:hAnsi="Times New Roman" w:cs="Times New Roman"/>
          <w:sz w:val="24"/>
          <w:szCs w:val="24"/>
        </w:rPr>
        <w:t xml:space="preserve"> може са сигурношћу утврдити да се први пут отвара. </w:t>
      </w:r>
    </w:p>
    <w:p w:rsidR="00257C50"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257C50" w:rsidRPr="00BB6FCD">
        <w:rPr>
          <w:rFonts w:ascii="Times New Roman" w:hAnsi="Times New Roman" w:cs="Times New Roman"/>
          <w:sz w:val="24"/>
          <w:szCs w:val="24"/>
        </w:rPr>
        <w:t>Уколико понуђач подноси понуду путем поште, без обзира да ли је послао понуду обичном, препорученом пошиљком или путем брзе поште, релевантна је једино чињеница када је Наручилац понуду примио, односно да ли је Наручилац примио понуду пре истека рока за подношење понуда (у којој ситуацији ће понуда бити благовремена), те није релевантан моменат</w:t>
      </w:r>
      <w:r w:rsidRPr="00BB6FCD">
        <w:rPr>
          <w:rFonts w:ascii="Times New Roman" w:hAnsi="Times New Roman" w:cs="Times New Roman"/>
          <w:sz w:val="24"/>
          <w:szCs w:val="24"/>
        </w:rPr>
        <w:t xml:space="preserve"> када је понуђач послао понуду.</w:t>
      </w:r>
    </w:p>
    <w:p w:rsidR="00257C50"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257C50" w:rsidRPr="00BB6FCD">
        <w:rPr>
          <w:rFonts w:ascii="Times New Roman" w:hAnsi="Times New Roman" w:cs="Times New Roman"/>
          <w:sz w:val="24"/>
          <w:szCs w:val="24"/>
        </w:rPr>
        <w:t>На полеђини коверте или на кутији на</w:t>
      </w:r>
      <w:r w:rsidRPr="00BB6FCD">
        <w:rPr>
          <w:rFonts w:ascii="Times New Roman" w:hAnsi="Times New Roman" w:cs="Times New Roman"/>
          <w:sz w:val="24"/>
          <w:szCs w:val="24"/>
        </w:rPr>
        <w:t xml:space="preserve">вести назив и адресу понуђача. </w:t>
      </w:r>
    </w:p>
    <w:p w:rsidR="00632448" w:rsidRPr="00BB6FCD" w:rsidRDefault="008D08E8" w:rsidP="008D08E8">
      <w:pPr>
        <w:jc w:val="both"/>
        <w:rPr>
          <w:rFonts w:ascii="Times New Roman" w:hAnsi="Times New Roman" w:cs="Times New Roman"/>
          <w:sz w:val="24"/>
          <w:szCs w:val="24"/>
        </w:rPr>
      </w:pPr>
      <w:r w:rsidRPr="00BB6FCD">
        <w:rPr>
          <w:rFonts w:ascii="Times New Roman" w:hAnsi="Times New Roman" w:cs="Times New Roman"/>
          <w:sz w:val="24"/>
          <w:szCs w:val="24"/>
        </w:rPr>
        <w:tab/>
      </w:r>
      <w:r w:rsidR="00257C50" w:rsidRPr="00BB6FCD">
        <w:rPr>
          <w:rFonts w:ascii="Times New Roman" w:hAnsi="Times New Roman" w:cs="Times New Roman"/>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32448" w:rsidRPr="00BB6FCD" w:rsidRDefault="00AD7A7F" w:rsidP="008D08E8">
      <w:pPr>
        <w:jc w:val="both"/>
        <w:rPr>
          <w:rFonts w:ascii="Times New Roman" w:hAnsi="Times New Roman" w:cs="Times New Roman"/>
          <w:sz w:val="24"/>
          <w:szCs w:val="24"/>
        </w:rPr>
      </w:pPr>
      <w:r w:rsidRPr="00BB6FCD">
        <w:rPr>
          <w:rFonts w:ascii="Times New Roman" w:hAnsi="Times New Roman" w:cs="Times New Roman"/>
          <w:sz w:val="24"/>
          <w:szCs w:val="24"/>
        </w:rPr>
        <w:t>Понуду доставити на адресу:</w:t>
      </w:r>
    </w:p>
    <w:p w:rsidR="00645D85" w:rsidRPr="00BB6FCD" w:rsidRDefault="00645D85" w:rsidP="008D08E8">
      <w:pPr>
        <w:jc w:val="both"/>
        <w:rPr>
          <w:rFonts w:ascii="Times New Roman" w:hAnsi="Times New Roman" w:cs="Times New Roman"/>
          <w:sz w:val="24"/>
          <w:szCs w:val="24"/>
        </w:rPr>
      </w:pPr>
    </w:p>
    <w:p w:rsidR="00632448" w:rsidRPr="00BB6FCD" w:rsidRDefault="00257C50" w:rsidP="008D08E8">
      <w:pPr>
        <w:jc w:val="center"/>
        <w:rPr>
          <w:rFonts w:ascii="Times New Roman" w:hAnsi="Times New Roman" w:cs="Times New Roman"/>
          <w:b/>
          <w:sz w:val="24"/>
          <w:szCs w:val="24"/>
        </w:rPr>
      </w:pPr>
      <w:r w:rsidRPr="00BB6FCD">
        <w:rPr>
          <w:rFonts w:ascii="Times New Roman" w:hAnsi="Times New Roman" w:cs="Times New Roman"/>
          <w:b/>
          <w:sz w:val="24"/>
          <w:szCs w:val="24"/>
        </w:rPr>
        <w:t>Национална академија за јавну управу</w:t>
      </w:r>
      <w:r w:rsidR="00AD7A7F" w:rsidRPr="00BB6FCD">
        <w:rPr>
          <w:rFonts w:ascii="Times New Roman" w:hAnsi="Times New Roman" w:cs="Times New Roman"/>
          <w:b/>
          <w:sz w:val="24"/>
          <w:szCs w:val="24"/>
        </w:rPr>
        <w:t>,</w:t>
      </w:r>
    </w:p>
    <w:p w:rsidR="00632448" w:rsidRPr="00BB6FCD" w:rsidRDefault="00257C50" w:rsidP="008D08E8">
      <w:pPr>
        <w:jc w:val="center"/>
        <w:rPr>
          <w:rFonts w:ascii="Times New Roman" w:hAnsi="Times New Roman" w:cs="Times New Roman"/>
          <w:b/>
          <w:sz w:val="24"/>
          <w:szCs w:val="24"/>
        </w:rPr>
      </w:pPr>
      <w:r w:rsidRPr="00BB6FCD">
        <w:rPr>
          <w:rFonts w:ascii="Times New Roman" w:hAnsi="Times New Roman" w:cs="Times New Roman"/>
          <w:b/>
          <w:sz w:val="24"/>
          <w:szCs w:val="24"/>
        </w:rPr>
        <w:t xml:space="preserve">Нови </w:t>
      </w:r>
      <w:r w:rsidR="00AD7A7F" w:rsidRPr="00BB6FCD">
        <w:rPr>
          <w:rFonts w:ascii="Times New Roman" w:hAnsi="Times New Roman" w:cs="Times New Roman"/>
          <w:b/>
          <w:sz w:val="24"/>
          <w:szCs w:val="24"/>
        </w:rPr>
        <w:t xml:space="preserve">Београд, Булевар </w:t>
      </w:r>
      <w:r w:rsidRPr="00BB6FCD">
        <w:rPr>
          <w:rFonts w:ascii="Times New Roman" w:hAnsi="Times New Roman" w:cs="Times New Roman"/>
          <w:b/>
          <w:sz w:val="24"/>
          <w:szCs w:val="24"/>
        </w:rPr>
        <w:t xml:space="preserve">Михајла Пупина </w:t>
      </w:r>
      <w:r w:rsidR="00C14422" w:rsidRPr="00BB6FCD">
        <w:rPr>
          <w:rFonts w:ascii="Times New Roman" w:hAnsi="Times New Roman" w:cs="Times New Roman"/>
          <w:b/>
          <w:sz w:val="24"/>
          <w:szCs w:val="24"/>
        </w:rPr>
        <w:t xml:space="preserve">број </w:t>
      </w:r>
      <w:r w:rsidRPr="00BB6FCD">
        <w:rPr>
          <w:rFonts w:ascii="Times New Roman" w:hAnsi="Times New Roman" w:cs="Times New Roman"/>
          <w:b/>
          <w:sz w:val="24"/>
          <w:szCs w:val="24"/>
        </w:rPr>
        <w:t>2</w:t>
      </w:r>
      <w:r w:rsidR="00AD7A7F" w:rsidRPr="00BB6FCD">
        <w:rPr>
          <w:rFonts w:ascii="Times New Roman" w:hAnsi="Times New Roman" w:cs="Times New Roman"/>
          <w:b/>
          <w:sz w:val="24"/>
          <w:szCs w:val="24"/>
        </w:rPr>
        <w:t>, са назнаком:</w:t>
      </w:r>
    </w:p>
    <w:p w:rsidR="007F12FD" w:rsidRPr="007F12FD" w:rsidRDefault="007F12FD" w:rsidP="007F12FD">
      <w:pPr>
        <w:jc w:val="center"/>
        <w:rPr>
          <w:rFonts w:ascii="Times New Roman" w:hAnsi="Times New Roman" w:cs="Times New Roman"/>
          <w:b/>
          <w:sz w:val="24"/>
          <w:szCs w:val="24"/>
        </w:rPr>
      </w:pPr>
      <w:r>
        <w:rPr>
          <w:rFonts w:ascii="Times New Roman" w:hAnsi="Times New Roman" w:cs="Times New Roman"/>
          <w:b/>
          <w:sz w:val="24"/>
          <w:szCs w:val="24"/>
        </w:rPr>
        <w:t>,,Понуда за јавну набавку</w:t>
      </w:r>
      <w:r>
        <w:rPr>
          <w:rFonts w:ascii="Times New Roman" w:hAnsi="Times New Roman" w:cs="Times New Roman"/>
          <w:b/>
          <w:sz w:val="24"/>
          <w:szCs w:val="24"/>
          <w:lang w:val="sr-Cyrl-RS"/>
        </w:rPr>
        <w:t xml:space="preserve"> </w:t>
      </w:r>
      <w:r w:rsidRPr="007F12FD">
        <w:rPr>
          <w:rFonts w:ascii="Times New Roman" w:hAnsi="Times New Roman" w:cs="Times New Roman"/>
          <w:b/>
          <w:sz w:val="24"/>
          <w:szCs w:val="24"/>
        </w:rPr>
        <w:t xml:space="preserve">– Набавка </w:t>
      </w:r>
    </w:p>
    <w:p w:rsidR="00632448" w:rsidRPr="007F12FD" w:rsidRDefault="007F12FD" w:rsidP="008D08E8">
      <w:pPr>
        <w:jc w:val="center"/>
        <w:rPr>
          <w:rFonts w:ascii="Times New Roman" w:hAnsi="Times New Roman" w:cs="Times New Roman"/>
          <w:b/>
          <w:sz w:val="24"/>
          <w:szCs w:val="24"/>
          <w:lang w:val="sr-Cyrl-RS"/>
        </w:rPr>
      </w:pPr>
      <w:r w:rsidRPr="007F12FD">
        <w:rPr>
          <w:rFonts w:ascii="Times New Roman" w:hAnsi="Times New Roman" w:cs="Times New Roman"/>
          <w:b/>
          <w:sz w:val="24"/>
          <w:szCs w:val="24"/>
        </w:rPr>
        <w:t>услуга писаног и усменог превођења, број 1/2018,  НЕ ОТВАРАТИ</w:t>
      </w:r>
      <w:r w:rsidR="00AD7A7F" w:rsidRPr="00BB6FCD">
        <w:rPr>
          <w:rFonts w:ascii="Times New Roman" w:hAnsi="Times New Roman" w:cs="Times New Roman"/>
          <w:b/>
          <w:sz w:val="24"/>
          <w:szCs w:val="24"/>
        </w:rPr>
        <w:t>”.</w:t>
      </w:r>
    </w:p>
    <w:p w:rsidR="00257C50" w:rsidRPr="00BB6FCD" w:rsidRDefault="00257C50" w:rsidP="008D08E8">
      <w:pPr>
        <w:jc w:val="both"/>
        <w:rPr>
          <w:rFonts w:ascii="Times New Roman" w:hAnsi="Times New Roman" w:cs="Times New Roman"/>
          <w:sz w:val="24"/>
          <w:szCs w:val="24"/>
        </w:rPr>
      </w:pPr>
    </w:p>
    <w:p w:rsidR="00B17CA9" w:rsidRPr="00BB6FCD" w:rsidRDefault="008D08E8" w:rsidP="00095BD2">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 xml:space="preserve">Понуђачи који подносе понуду лично, </w:t>
      </w:r>
      <w:r w:rsidR="00AD7A7F" w:rsidRPr="00285F79">
        <w:rPr>
          <w:rFonts w:ascii="Times New Roman" w:hAnsi="Times New Roman" w:cs="Times New Roman"/>
          <w:sz w:val="24"/>
          <w:szCs w:val="24"/>
        </w:rPr>
        <w:t xml:space="preserve">подносе је у </w:t>
      </w:r>
      <w:r w:rsidR="005E42B6" w:rsidRPr="00285F79">
        <w:rPr>
          <w:rFonts w:ascii="Times New Roman" w:hAnsi="Times New Roman" w:cs="Times New Roman"/>
          <w:sz w:val="24"/>
          <w:szCs w:val="24"/>
          <w:lang w:val="sr-Cyrl-RS"/>
        </w:rPr>
        <w:t>Писарницу (</w:t>
      </w:r>
      <w:r w:rsidR="00AF7023" w:rsidRPr="00285F79">
        <w:rPr>
          <w:rFonts w:ascii="Times New Roman" w:hAnsi="Times New Roman" w:cs="Times New Roman"/>
          <w:sz w:val="24"/>
          <w:szCs w:val="24"/>
          <w:lang w:val="sr-Cyrl-RS"/>
        </w:rPr>
        <w:t>приземље, кан</w:t>
      </w:r>
      <w:r w:rsidR="00D120DC" w:rsidRPr="00285F79">
        <w:rPr>
          <w:rFonts w:ascii="Times New Roman" w:hAnsi="Times New Roman" w:cs="Times New Roman"/>
          <w:sz w:val="24"/>
          <w:szCs w:val="24"/>
          <w:lang w:val="sr-Cyrl-RS"/>
        </w:rPr>
        <w:t>ц</w:t>
      </w:r>
      <w:r w:rsidR="00AF7023" w:rsidRPr="00285F79">
        <w:rPr>
          <w:rFonts w:ascii="Times New Roman" w:hAnsi="Times New Roman" w:cs="Times New Roman"/>
          <w:sz w:val="24"/>
          <w:szCs w:val="24"/>
          <w:lang w:val="sr-Cyrl-RS"/>
        </w:rPr>
        <w:t>еларија број 38</w:t>
      </w:r>
      <w:r w:rsidR="005E42B6" w:rsidRPr="00285F79">
        <w:rPr>
          <w:rFonts w:ascii="Times New Roman" w:hAnsi="Times New Roman" w:cs="Times New Roman"/>
          <w:sz w:val="24"/>
          <w:szCs w:val="24"/>
        </w:rPr>
        <w:t>)</w:t>
      </w:r>
      <w:r w:rsidR="00772496" w:rsidRPr="00285F79">
        <w:rPr>
          <w:rFonts w:ascii="Times New Roman" w:hAnsi="Times New Roman" w:cs="Times New Roman"/>
          <w:sz w:val="24"/>
          <w:szCs w:val="24"/>
        </w:rPr>
        <w:t xml:space="preserve"> на горе</w:t>
      </w:r>
      <w:r w:rsidR="00772496" w:rsidRPr="00285F79">
        <w:rPr>
          <w:rFonts w:ascii="Times New Roman" w:hAnsi="Times New Roman" w:cs="Times New Roman"/>
          <w:sz w:val="24"/>
          <w:szCs w:val="24"/>
          <w:lang w:val="sr-Cyrl-RS"/>
        </w:rPr>
        <w:t xml:space="preserve"> </w:t>
      </w:r>
      <w:r w:rsidR="00AD7A7F" w:rsidRPr="00285F79">
        <w:rPr>
          <w:rFonts w:ascii="Times New Roman" w:hAnsi="Times New Roman" w:cs="Times New Roman"/>
          <w:sz w:val="24"/>
          <w:szCs w:val="24"/>
        </w:rPr>
        <w:t>наведеној адреси.</w:t>
      </w:r>
      <w:r w:rsidR="008F0962" w:rsidRPr="00285F79">
        <w:rPr>
          <w:rFonts w:ascii="Times New Roman" w:hAnsi="Times New Roman" w:cs="Times New Roman"/>
          <w:sz w:val="24"/>
          <w:szCs w:val="24"/>
        </w:rPr>
        <w:t xml:space="preserve"> </w:t>
      </w:r>
      <w:r w:rsidR="00AD7A7F" w:rsidRPr="00285F79">
        <w:rPr>
          <w:rFonts w:ascii="Times New Roman" w:hAnsi="Times New Roman" w:cs="Times New Roman"/>
          <w:sz w:val="24"/>
          <w:szCs w:val="24"/>
        </w:rPr>
        <w:t>Понуда се сматра благовременом</w:t>
      </w:r>
      <w:r w:rsidR="00AD7A7F" w:rsidRPr="00BB6FCD">
        <w:rPr>
          <w:rFonts w:ascii="Times New Roman" w:hAnsi="Times New Roman" w:cs="Times New Roman"/>
          <w:sz w:val="24"/>
          <w:szCs w:val="24"/>
        </w:rPr>
        <w:t xml:space="preserve"> уколико је примљена од стране </w:t>
      </w:r>
      <w:r w:rsidR="00AD7A7F" w:rsidRPr="008C21A6">
        <w:rPr>
          <w:rFonts w:ascii="Times New Roman" w:hAnsi="Times New Roman" w:cs="Times New Roman"/>
          <w:sz w:val="24"/>
          <w:szCs w:val="24"/>
        </w:rPr>
        <w:t>наручиоца до</w:t>
      </w:r>
      <w:r w:rsidR="00E67B1E" w:rsidRPr="008C21A6">
        <w:rPr>
          <w:rFonts w:ascii="Times New Roman" w:hAnsi="Times New Roman" w:cs="Times New Roman"/>
          <w:sz w:val="24"/>
          <w:szCs w:val="24"/>
        </w:rPr>
        <w:t xml:space="preserve"> </w:t>
      </w:r>
      <w:r w:rsidR="00FA7688" w:rsidRPr="008C21A6">
        <w:rPr>
          <w:rFonts w:ascii="Times New Roman" w:hAnsi="Times New Roman" w:cs="Times New Roman"/>
          <w:sz w:val="24"/>
          <w:szCs w:val="24"/>
        </w:rPr>
        <w:t>02.07.2018</w:t>
      </w:r>
      <w:r w:rsidR="00AD7A7F" w:rsidRPr="008C21A6">
        <w:rPr>
          <w:rFonts w:ascii="Times New Roman" w:hAnsi="Times New Roman" w:cs="Times New Roman"/>
          <w:sz w:val="24"/>
          <w:szCs w:val="24"/>
        </w:rPr>
        <w:t>. године до 10 часова.</w:t>
      </w:r>
      <w:r w:rsidR="00C34A47" w:rsidRPr="008C21A6">
        <w:rPr>
          <w:rFonts w:ascii="Times New Roman" w:hAnsi="Times New Roman" w:cs="Times New Roman"/>
          <w:sz w:val="24"/>
          <w:szCs w:val="24"/>
        </w:rPr>
        <w:t xml:space="preserve"> </w:t>
      </w:r>
      <w:r w:rsidR="00AD7A7F" w:rsidRPr="008C21A6">
        <w:rPr>
          <w:rFonts w:ascii="Times New Roman" w:hAnsi="Times New Roman" w:cs="Times New Roman"/>
          <w:sz w:val="24"/>
          <w:szCs w:val="24"/>
        </w:rPr>
        <w:t>Наручилац</w:t>
      </w:r>
      <w:r w:rsidR="00AD7A7F" w:rsidRPr="00BB6FCD">
        <w:rPr>
          <w:rFonts w:ascii="Times New Roman" w:hAnsi="Times New Roman" w:cs="Times New Roman"/>
          <w:sz w:val="24"/>
          <w:szCs w:val="24"/>
        </w:rPr>
        <w:t xml:space="preserve">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295042" w:rsidRPr="00BB6FCD" w:rsidRDefault="008D08E8" w:rsidP="00095BD2">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6B5C23" w:rsidRPr="00BB6FCD" w:rsidRDefault="008D08E8" w:rsidP="00095BD2">
      <w:pPr>
        <w:jc w:val="both"/>
        <w:rPr>
          <w:rFonts w:ascii="Times New Roman" w:hAnsi="Times New Roman" w:cs="Times New Roman"/>
          <w:sz w:val="24"/>
          <w:szCs w:val="24"/>
        </w:rPr>
      </w:pPr>
      <w:r w:rsidRPr="00BB6FCD">
        <w:rPr>
          <w:rFonts w:ascii="Times New Roman" w:hAnsi="Times New Roman" w:cs="Times New Roman"/>
          <w:sz w:val="24"/>
          <w:szCs w:val="24"/>
        </w:rPr>
        <w:tab/>
      </w:r>
      <w:r w:rsidR="00594CA5" w:rsidRPr="00BB6FCD">
        <w:rPr>
          <w:rFonts w:ascii="Times New Roman" w:hAnsi="Times New Roman" w:cs="Times New Roman"/>
          <w:sz w:val="24"/>
          <w:szCs w:val="24"/>
        </w:rPr>
        <w:t>Наручилац ће</w:t>
      </w:r>
      <w:r w:rsidR="006B5C23" w:rsidRPr="00BB6FCD">
        <w:rPr>
          <w:rFonts w:ascii="Times New Roman" w:hAnsi="Times New Roman" w:cs="Times New Roman"/>
          <w:sz w:val="24"/>
          <w:szCs w:val="24"/>
        </w:rPr>
        <w:t xml:space="preserve"> након окончања поступка отварања понуда, неблаговремену понуду вратити неотворену понуђачу, са назнаком да је поднета неблаговремено.</w:t>
      </w:r>
    </w:p>
    <w:p w:rsidR="006B5C23" w:rsidRPr="00BB6FCD" w:rsidRDefault="008D08E8" w:rsidP="00095BD2">
      <w:pPr>
        <w:jc w:val="both"/>
        <w:rPr>
          <w:rFonts w:ascii="Times New Roman" w:hAnsi="Times New Roman" w:cs="Times New Roman"/>
          <w:sz w:val="24"/>
          <w:szCs w:val="24"/>
        </w:rPr>
      </w:pPr>
      <w:r w:rsidRPr="00BB6FCD">
        <w:rPr>
          <w:rFonts w:ascii="Times New Roman" w:hAnsi="Times New Roman" w:cs="Times New Roman"/>
          <w:sz w:val="24"/>
          <w:szCs w:val="24"/>
        </w:rPr>
        <w:tab/>
      </w:r>
      <w:r w:rsidR="006B5C23" w:rsidRPr="00BB6FCD">
        <w:rPr>
          <w:rFonts w:ascii="Times New Roman" w:hAnsi="Times New Roman" w:cs="Times New Roman"/>
          <w:sz w:val="24"/>
          <w:szCs w:val="24"/>
        </w:rPr>
        <w:t xml:space="preserve">Наручилац може да измени или да допуни конкурсну документацију у року који је предвиђен за подношење понуда и исте објави без одлагања на Порталу јавних набавки и на </w:t>
      </w:r>
      <w:r w:rsidR="006B5C23" w:rsidRPr="00BB6FCD">
        <w:rPr>
          <w:rFonts w:ascii="Times New Roman" w:hAnsi="Times New Roman" w:cs="Times New Roman"/>
          <w:sz w:val="24"/>
          <w:szCs w:val="24"/>
        </w:rPr>
        <w:lastRenderedPageBreak/>
        <w:t>својој интернет страници. 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w:t>
      </w:r>
      <w:r w:rsidRPr="00BB6FCD">
        <w:rPr>
          <w:rFonts w:ascii="Times New Roman" w:hAnsi="Times New Roman" w:cs="Times New Roman"/>
          <w:sz w:val="24"/>
          <w:szCs w:val="24"/>
        </w:rPr>
        <w:t>ужењу рока за подношење понуда.</w:t>
      </w:r>
    </w:p>
    <w:p w:rsidR="00632448" w:rsidRPr="00BB6FCD" w:rsidRDefault="00632448" w:rsidP="00095BD2">
      <w:pPr>
        <w:jc w:val="both"/>
        <w:rPr>
          <w:rFonts w:ascii="Times New Roman" w:hAnsi="Times New Roman" w:cs="Times New Roman"/>
          <w:sz w:val="24"/>
          <w:szCs w:val="24"/>
        </w:rPr>
      </w:pPr>
    </w:p>
    <w:p w:rsidR="00594CA5" w:rsidRPr="00BB6FCD" w:rsidRDefault="008D08E8" w:rsidP="00095BD2">
      <w:pPr>
        <w:jc w:val="both"/>
        <w:rPr>
          <w:rFonts w:ascii="Times New Roman" w:hAnsi="Times New Roman" w:cs="Times New Roman"/>
          <w:b/>
          <w:i/>
          <w:sz w:val="24"/>
          <w:szCs w:val="24"/>
        </w:rPr>
      </w:pPr>
      <w:r w:rsidRPr="00BB6FCD">
        <w:rPr>
          <w:rFonts w:ascii="Times New Roman" w:hAnsi="Times New Roman" w:cs="Times New Roman"/>
          <w:b/>
          <w:i/>
          <w:sz w:val="24"/>
          <w:szCs w:val="24"/>
        </w:rPr>
        <w:t xml:space="preserve">3. </w:t>
      </w:r>
      <w:r w:rsidR="00594CA5" w:rsidRPr="00BB6FCD">
        <w:rPr>
          <w:rFonts w:ascii="Times New Roman" w:hAnsi="Times New Roman" w:cs="Times New Roman"/>
          <w:b/>
          <w:i/>
          <w:sz w:val="24"/>
          <w:szCs w:val="24"/>
        </w:rPr>
        <w:t>ПОДАЦИ О ОБАВЕЗНОЈ САДРЖИНИ ПОНУДЕ</w:t>
      </w:r>
    </w:p>
    <w:p w:rsidR="00594CA5" w:rsidRPr="00BB6FCD" w:rsidRDefault="00594CA5" w:rsidP="00095BD2">
      <w:pPr>
        <w:jc w:val="both"/>
        <w:rPr>
          <w:rFonts w:ascii="Times New Roman" w:hAnsi="Times New Roman" w:cs="Times New Roman"/>
          <w:sz w:val="24"/>
          <w:szCs w:val="24"/>
        </w:rPr>
      </w:pPr>
    </w:p>
    <w:p w:rsidR="00594CA5" w:rsidRPr="00BB6FCD" w:rsidRDefault="008D08E8" w:rsidP="00095BD2">
      <w:pPr>
        <w:jc w:val="both"/>
        <w:rPr>
          <w:rFonts w:ascii="Times New Roman" w:hAnsi="Times New Roman" w:cs="Times New Roman"/>
          <w:sz w:val="24"/>
          <w:szCs w:val="24"/>
        </w:rPr>
      </w:pPr>
      <w:r w:rsidRPr="00BB6FCD">
        <w:rPr>
          <w:rFonts w:ascii="Times New Roman" w:hAnsi="Times New Roman" w:cs="Times New Roman"/>
          <w:sz w:val="24"/>
          <w:szCs w:val="24"/>
        </w:rPr>
        <w:tab/>
      </w:r>
      <w:r w:rsidR="00594CA5" w:rsidRPr="00BB6FCD">
        <w:rPr>
          <w:rFonts w:ascii="Times New Roman" w:hAnsi="Times New Roman" w:cs="Times New Roman"/>
          <w:sz w:val="24"/>
          <w:szCs w:val="24"/>
        </w:rPr>
        <w:t>Понуда мора да садржи:</w:t>
      </w:r>
    </w:p>
    <w:p w:rsidR="00594CA5" w:rsidRPr="00BB6FCD" w:rsidRDefault="00594CA5" w:rsidP="00095BD2">
      <w:pPr>
        <w:pStyle w:val="ListParagraph"/>
        <w:numPr>
          <w:ilvl w:val="0"/>
          <w:numId w:val="33"/>
        </w:numPr>
        <w:jc w:val="both"/>
        <w:rPr>
          <w:rFonts w:ascii="Times New Roman" w:hAnsi="Times New Roman" w:cs="Times New Roman"/>
          <w:sz w:val="24"/>
          <w:szCs w:val="24"/>
        </w:rPr>
      </w:pPr>
      <w:r w:rsidRPr="00BB6FCD">
        <w:rPr>
          <w:rFonts w:ascii="Times New Roman" w:hAnsi="Times New Roman" w:cs="Times New Roman"/>
          <w:sz w:val="24"/>
          <w:szCs w:val="24"/>
        </w:rPr>
        <w:t>доказе о испуњености услова из члана 75. и 76. Закона о јавним набавкама;</w:t>
      </w:r>
    </w:p>
    <w:p w:rsidR="00074B68" w:rsidRPr="00BB6FCD" w:rsidRDefault="00594CA5" w:rsidP="00095BD2">
      <w:pPr>
        <w:pStyle w:val="ListParagraph"/>
        <w:numPr>
          <w:ilvl w:val="0"/>
          <w:numId w:val="33"/>
        </w:numPr>
        <w:jc w:val="both"/>
        <w:rPr>
          <w:rFonts w:ascii="Times New Roman" w:hAnsi="Times New Roman" w:cs="Times New Roman"/>
          <w:sz w:val="24"/>
          <w:szCs w:val="24"/>
        </w:rPr>
      </w:pPr>
      <w:r w:rsidRPr="00BB6FCD">
        <w:rPr>
          <w:rFonts w:ascii="Times New Roman" w:hAnsi="Times New Roman" w:cs="Times New Roman"/>
          <w:sz w:val="24"/>
          <w:szCs w:val="24"/>
        </w:rPr>
        <w:t>попуње</w:t>
      </w:r>
      <w:r w:rsidR="00074B68" w:rsidRPr="00BB6FCD">
        <w:rPr>
          <w:rFonts w:ascii="Times New Roman" w:hAnsi="Times New Roman" w:cs="Times New Roman"/>
          <w:sz w:val="24"/>
          <w:szCs w:val="24"/>
        </w:rPr>
        <w:t xml:space="preserve">ну, потписану и печатом оверену </w:t>
      </w:r>
      <w:r w:rsidR="00074B68" w:rsidRPr="00BB6FCD">
        <w:rPr>
          <w:rFonts w:ascii="Times New Roman" w:hAnsi="Times New Roman" w:cs="Times New Roman"/>
          <w:b/>
          <w:sz w:val="24"/>
          <w:szCs w:val="24"/>
        </w:rPr>
        <w:t>Образац 1 - Образац понуде</w:t>
      </w:r>
      <w:r w:rsidR="00074B68" w:rsidRPr="00BB6FCD">
        <w:rPr>
          <w:rFonts w:ascii="Times New Roman" w:hAnsi="Times New Roman" w:cs="Times New Roman"/>
          <w:sz w:val="24"/>
          <w:szCs w:val="24"/>
        </w:rPr>
        <w:t>;</w:t>
      </w:r>
    </w:p>
    <w:p w:rsidR="00594CA5" w:rsidRPr="00BB6FCD" w:rsidRDefault="00594CA5" w:rsidP="00095BD2">
      <w:pPr>
        <w:pStyle w:val="ListParagraph"/>
        <w:numPr>
          <w:ilvl w:val="0"/>
          <w:numId w:val="33"/>
        </w:numPr>
        <w:jc w:val="both"/>
        <w:rPr>
          <w:rFonts w:ascii="Times New Roman" w:hAnsi="Times New Roman" w:cs="Times New Roman"/>
          <w:sz w:val="24"/>
          <w:szCs w:val="24"/>
        </w:rPr>
      </w:pPr>
      <w:r w:rsidRPr="00BB6FCD">
        <w:rPr>
          <w:rFonts w:ascii="Times New Roman" w:hAnsi="Times New Roman" w:cs="Times New Roman"/>
          <w:sz w:val="24"/>
          <w:szCs w:val="24"/>
        </w:rPr>
        <w:t>попуњен, потписан и печатом оверен</w:t>
      </w:r>
      <w:r w:rsidR="00074B68" w:rsidRPr="00BB6FCD">
        <w:rPr>
          <w:rFonts w:ascii="Times New Roman" w:hAnsi="Times New Roman" w:cs="Times New Roman"/>
          <w:sz w:val="24"/>
          <w:szCs w:val="24"/>
        </w:rPr>
        <w:t xml:space="preserve"> </w:t>
      </w:r>
      <w:r w:rsidRPr="00BB6FCD">
        <w:rPr>
          <w:rFonts w:ascii="Times New Roman" w:hAnsi="Times New Roman" w:cs="Times New Roman"/>
          <w:b/>
          <w:sz w:val="24"/>
          <w:szCs w:val="24"/>
        </w:rPr>
        <w:t>Образац</w:t>
      </w:r>
      <w:r w:rsidR="00074B68" w:rsidRPr="00BB6FCD">
        <w:rPr>
          <w:rFonts w:ascii="Times New Roman" w:hAnsi="Times New Roman" w:cs="Times New Roman"/>
          <w:b/>
          <w:sz w:val="24"/>
          <w:szCs w:val="24"/>
        </w:rPr>
        <w:t xml:space="preserve"> 2 – Образац структуре </w:t>
      </w:r>
      <w:r w:rsidR="003E66B4" w:rsidRPr="00BB6FCD">
        <w:rPr>
          <w:rFonts w:ascii="Times New Roman" w:hAnsi="Times New Roman" w:cs="Times New Roman"/>
          <w:b/>
          <w:sz w:val="24"/>
          <w:szCs w:val="24"/>
          <w:lang w:val="sr-Cyrl-RS"/>
        </w:rPr>
        <w:t xml:space="preserve">понуђене </w:t>
      </w:r>
      <w:r w:rsidR="003E66B4" w:rsidRPr="00BB6FCD">
        <w:rPr>
          <w:rFonts w:ascii="Times New Roman" w:hAnsi="Times New Roman" w:cs="Times New Roman"/>
          <w:b/>
          <w:sz w:val="24"/>
          <w:szCs w:val="24"/>
        </w:rPr>
        <w:t xml:space="preserve">цене, </w:t>
      </w:r>
      <w:r w:rsidR="003E66B4" w:rsidRPr="00BB6FCD">
        <w:rPr>
          <w:rFonts w:ascii="Times New Roman" w:hAnsi="Times New Roman" w:cs="Times New Roman"/>
          <w:b/>
          <w:sz w:val="24"/>
          <w:szCs w:val="24"/>
          <w:lang w:val="sr-Cyrl-RS"/>
        </w:rPr>
        <w:t>са упутством како да се попуни</w:t>
      </w:r>
      <w:r w:rsidR="00074B68" w:rsidRPr="00BB6FCD">
        <w:rPr>
          <w:rFonts w:ascii="Times New Roman" w:hAnsi="Times New Roman" w:cs="Times New Roman"/>
          <w:sz w:val="24"/>
          <w:szCs w:val="24"/>
        </w:rPr>
        <w:t xml:space="preserve">; </w:t>
      </w:r>
    </w:p>
    <w:p w:rsidR="00594CA5" w:rsidRPr="00BB6FCD" w:rsidRDefault="00594CA5" w:rsidP="00095BD2">
      <w:pPr>
        <w:pStyle w:val="ListParagraph"/>
        <w:numPr>
          <w:ilvl w:val="0"/>
          <w:numId w:val="33"/>
        </w:numPr>
        <w:jc w:val="both"/>
        <w:rPr>
          <w:rFonts w:ascii="Times New Roman" w:hAnsi="Times New Roman" w:cs="Times New Roman"/>
          <w:sz w:val="24"/>
          <w:szCs w:val="24"/>
        </w:rPr>
      </w:pPr>
      <w:r w:rsidRPr="00BB6FCD">
        <w:rPr>
          <w:rFonts w:ascii="Times New Roman" w:hAnsi="Times New Roman" w:cs="Times New Roman"/>
          <w:sz w:val="24"/>
          <w:szCs w:val="24"/>
        </w:rPr>
        <w:t xml:space="preserve">попуњен, потписан и печатом оверен </w:t>
      </w:r>
      <w:r w:rsidRPr="00BB6FCD">
        <w:rPr>
          <w:rFonts w:ascii="Times New Roman" w:hAnsi="Times New Roman" w:cs="Times New Roman"/>
          <w:b/>
          <w:sz w:val="24"/>
          <w:szCs w:val="24"/>
        </w:rPr>
        <w:t xml:space="preserve">Образац </w:t>
      </w:r>
      <w:r w:rsidR="00314362" w:rsidRPr="00BB6FCD">
        <w:rPr>
          <w:rFonts w:ascii="Times New Roman" w:hAnsi="Times New Roman" w:cs="Times New Roman"/>
          <w:b/>
          <w:sz w:val="24"/>
          <w:szCs w:val="24"/>
        </w:rPr>
        <w:t>3</w:t>
      </w:r>
      <w:r w:rsidR="00074B68" w:rsidRPr="00BB6FCD">
        <w:rPr>
          <w:rFonts w:ascii="Times New Roman" w:hAnsi="Times New Roman" w:cs="Times New Roman"/>
          <w:b/>
          <w:sz w:val="24"/>
          <w:szCs w:val="24"/>
        </w:rPr>
        <w:t xml:space="preserve"> - Образац изјаве о независној понуди</w:t>
      </w:r>
      <w:r w:rsidRPr="00BB6FCD">
        <w:rPr>
          <w:rFonts w:ascii="Times New Roman" w:hAnsi="Times New Roman" w:cs="Times New Roman"/>
          <w:sz w:val="24"/>
          <w:szCs w:val="24"/>
        </w:rPr>
        <w:t>;</w:t>
      </w:r>
    </w:p>
    <w:p w:rsidR="00074B68" w:rsidRPr="00BB6FCD" w:rsidRDefault="00074B68" w:rsidP="00095BD2">
      <w:pPr>
        <w:pStyle w:val="ListParagraph"/>
        <w:numPr>
          <w:ilvl w:val="0"/>
          <w:numId w:val="33"/>
        </w:numPr>
        <w:jc w:val="both"/>
        <w:rPr>
          <w:rFonts w:ascii="Times New Roman" w:hAnsi="Times New Roman" w:cs="Times New Roman"/>
          <w:b/>
          <w:sz w:val="24"/>
          <w:szCs w:val="24"/>
        </w:rPr>
      </w:pPr>
      <w:r w:rsidRPr="00BB6FCD">
        <w:rPr>
          <w:rFonts w:ascii="Times New Roman" w:hAnsi="Times New Roman" w:cs="Times New Roman"/>
          <w:sz w:val="24"/>
          <w:szCs w:val="24"/>
        </w:rPr>
        <w:t xml:space="preserve">попуњен, потписан и печатом оверен </w:t>
      </w:r>
      <w:r w:rsidR="00314362" w:rsidRPr="00BB6FCD">
        <w:rPr>
          <w:rFonts w:ascii="Times New Roman" w:hAnsi="Times New Roman" w:cs="Times New Roman"/>
          <w:b/>
          <w:sz w:val="24"/>
          <w:szCs w:val="24"/>
        </w:rPr>
        <w:t>Образац 4</w:t>
      </w:r>
      <w:r w:rsidRPr="00BB6FCD">
        <w:rPr>
          <w:rFonts w:ascii="Times New Roman" w:hAnsi="Times New Roman" w:cs="Times New Roman"/>
          <w:b/>
          <w:sz w:val="24"/>
          <w:szCs w:val="24"/>
        </w:rPr>
        <w:t xml:space="preserve"> - Образац изјаве понуђача о испуњавању услова из чл. 75. ст. 1. тач. 1) до 4) Закона;</w:t>
      </w:r>
    </w:p>
    <w:p w:rsidR="00074B68" w:rsidRPr="00BB6FCD" w:rsidRDefault="00074B68" w:rsidP="00095BD2">
      <w:pPr>
        <w:pStyle w:val="ListParagraph"/>
        <w:numPr>
          <w:ilvl w:val="0"/>
          <w:numId w:val="33"/>
        </w:numPr>
        <w:jc w:val="both"/>
        <w:rPr>
          <w:rFonts w:ascii="Times New Roman" w:hAnsi="Times New Roman" w:cs="Times New Roman"/>
          <w:sz w:val="24"/>
          <w:szCs w:val="24"/>
        </w:rPr>
      </w:pPr>
      <w:r w:rsidRPr="00BB6FCD">
        <w:rPr>
          <w:rFonts w:ascii="Times New Roman" w:hAnsi="Times New Roman" w:cs="Times New Roman"/>
          <w:sz w:val="24"/>
          <w:szCs w:val="24"/>
        </w:rPr>
        <w:t xml:space="preserve">попуњен, потписан и печатом оверен </w:t>
      </w:r>
      <w:r w:rsidR="00314362" w:rsidRPr="00BB6FCD">
        <w:rPr>
          <w:rFonts w:ascii="Times New Roman" w:hAnsi="Times New Roman" w:cs="Times New Roman"/>
          <w:b/>
          <w:sz w:val="24"/>
          <w:szCs w:val="24"/>
        </w:rPr>
        <w:t>Образац 5</w:t>
      </w:r>
      <w:r w:rsidRPr="00BB6FCD">
        <w:rPr>
          <w:rFonts w:ascii="Times New Roman" w:hAnsi="Times New Roman" w:cs="Times New Roman"/>
          <w:b/>
          <w:sz w:val="24"/>
          <w:szCs w:val="24"/>
        </w:rPr>
        <w:t xml:space="preserve"> - Образац изјаве подизвођача о испуњавању услова из чл. 75. ст. 1. тач. 1) до 4) Закона</w:t>
      </w:r>
      <w:r w:rsidRPr="00BB6FCD">
        <w:rPr>
          <w:rFonts w:ascii="Times New Roman" w:hAnsi="Times New Roman" w:cs="Times New Roman"/>
          <w:sz w:val="24"/>
          <w:szCs w:val="24"/>
        </w:rPr>
        <w:t>;</w:t>
      </w:r>
    </w:p>
    <w:p w:rsidR="00074B68" w:rsidRPr="00BB6FCD" w:rsidRDefault="00074B68" w:rsidP="00095BD2">
      <w:pPr>
        <w:pStyle w:val="ListParagraph"/>
        <w:numPr>
          <w:ilvl w:val="0"/>
          <w:numId w:val="33"/>
        </w:numPr>
        <w:jc w:val="both"/>
        <w:rPr>
          <w:rFonts w:ascii="Times New Roman" w:hAnsi="Times New Roman" w:cs="Times New Roman"/>
          <w:b/>
          <w:sz w:val="24"/>
          <w:szCs w:val="24"/>
        </w:rPr>
      </w:pPr>
      <w:r w:rsidRPr="00BB6FCD">
        <w:rPr>
          <w:rFonts w:ascii="Times New Roman" w:hAnsi="Times New Roman" w:cs="Times New Roman"/>
          <w:sz w:val="24"/>
          <w:szCs w:val="24"/>
        </w:rPr>
        <w:t xml:space="preserve">попуњен, потписан и печатом оверен </w:t>
      </w:r>
      <w:r w:rsidRPr="00BB6FCD">
        <w:rPr>
          <w:rFonts w:ascii="Times New Roman" w:hAnsi="Times New Roman" w:cs="Times New Roman"/>
          <w:b/>
          <w:sz w:val="24"/>
          <w:szCs w:val="24"/>
        </w:rPr>
        <w:t xml:space="preserve">Образац </w:t>
      </w:r>
      <w:r w:rsidR="00314362" w:rsidRPr="00BB6FCD">
        <w:rPr>
          <w:rFonts w:ascii="Times New Roman" w:hAnsi="Times New Roman" w:cs="Times New Roman"/>
          <w:b/>
          <w:sz w:val="24"/>
          <w:szCs w:val="24"/>
          <w:lang w:val="sr-Cyrl-RS"/>
        </w:rPr>
        <w:t>6</w:t>
      </w:r>
      <w:r w:rsidRPr="00BB6FCD">
        <w:rPr>
          <w:rFonts w:ascii="Times New Roman" w:hAnsi="Times New Roman" w:cs="Times New Roman"/>
          <w:b/>
          <w:sz w:val="24"/>
          <w:szCs w:val="24"/>
        </w:rPr>
        <w:t>- Образац изјаве у складу са чл. 75. ст. 2. Закона;</w:t>
      </w:r>
    </w:p>
    <w:p w:rsidR="00074B68" w:rsidRPr="00BB6FCD" w:rsidRDefault="00074B68" w:rsidP="00095BD2">
      <w:pPr>
        <w:pStyle w:val="ListParagraph"/>
        <w:numPr>
          <w:ilvl w:val="0"/>
          <w:numId w:val="33"/>
        </w:numPr>
        <w:jc w:val="both"/>
        <w:rPr>
          <w:rFonts w:ascii="Times New Roman" w:hAnsi="Times New Roman" w:cs="Times New Roman"/>
          <w:sz w:val="24"/>
          <w:szCs w:val="24"/>
        </w:rPr>
      </w:pPr>
      <w:r w:rsidRPr="00BB6FCD">
        <w:rPr>
          <w:rFonts w:ascii="Times New Roman" w:hAnsi="Times New Roman" w:cs="Times New Roman"/>
          <w:sz w:val="24"/>
          <w:szCs w:val="24"/>
        </w:rPr>
        <w:t xml:space="preserve">попуњен, потписан и печатом оверен </w:t>
      </w:r>
      <w:r w:rsidR="00314362" w:rsidRPr="00BB6FCD">
        <w:rPr>
          <w:rFonts w:ascii="Times New Roman" w:hAnsi="Times New Roman" w:cs="Times New Roman"/>
          <w:b/>
          <w:sz w:val="24"/>
          <w:szCs w:val="24"/>
        </w:rPr>
        <w:t>Образац 7</w:t>
      </w:r>
      <w:r w:rsidRPr="00BB6FCD">
        <w:rPr>
          <w:rFonts w:ascii="Times New Roman" w:hAnsi="Times New Roman" w:cs="Times New Roman"/>
          <w:b/>
          <w:sz w:val="24"/>
          <w:szCs w:val="24"/>
        </w:rPr>
        <w:t xml:space="preserve"> - Образац трошкова израде понуде</w:t>
      </w:r>
      <w:r w:rsidRPr="00BB6FCD">
        <w:rPr>
          <w:rFonts w:ascii="Times New Roman" w:hAnsi="Times New Roman" w:cs="Times New Roman"/>
          <w:sz w:val="24"/>
          <w:szCs w:val="24"/>
        </w:rPr>
        <w:t xml:space="preserve"> - (образац се доставља уколико понуђач има трошкове припреме и подношења понуде);</w:t>
      </w:r>
    </w:p>
    <w:p w:rsidR="006F61C9" w:rsidRPr="00BB6FCD" w:rsidRDefault="006F61C9" w:rsidP="008D6227">
      <w:pPr>
        <w:pStyle w:val="ListParagraph"/>
        <w:numPr>
          <w:ilvl w:val="0"/>
          <w:numId w:val="33"/>
        </w:numPr>
        <w:jc w:val="both"/>
        <w:rPr>
          <w:rFonts w:ascii="Times New Roman" w:hAnsi="Times New Roman" w:cs="Times New Roman"/>
          <w:b/>
          <w:sz w:val="24"/>
          <w:szCs w:val="24"/>
        </w:rPr>
      </w:pPr>
      <w:r w:rsidRPr="00BB6FCD">
        <w:rPr>
          <w:rFonts w:ascii="Times New Roman" w:hAnsi="Times New Roman" w:cs="Times New Roman"/>
          <w:sz w:val="24"/>
          <w:szCs w:val="24"/>
        </w:rPr>
        <w:t xml:space="preserve">попуњен, потписан и печатом оверен </w:t>
      </w:r>
      <w:r w:rsidR="00314362" w:rsidRPr="00BB6FCD">
        <w:rPr>
          <w:rFonts w:ascii="Times New Roman" w:hAnsi="Times New Roman" w:cs="Times New Roman"/>
          <w:b/>
          <w:sz w:val="24"/>
          <w:szCs w:val="24"/>
          <w:lang w:val="sr-Cyrl-RS"/>
        </w:rPr>
        <w:t>Образац 8</w:t>
      </w:r>
      <w:r w:rsidRPr="00BB6FCD">
        <w:rPr>
          <w:rFonts w:ascii="Times New Roman" w:hAnsi="Times New Roman" w:cs="Times New Roman"/>
          <w:b/>
          <w:sz w:val="24"/>
          <w:szCs w:val="24"/>
          <w:lang w:val="sr-Cyrl-RS"/>
        </w:rPr>
        <w:t xml:space="preserve"> - Образац потврде о испуњености пословног капацитета;</w:t>
      </w:r>
    </w:p>
    <w:p w:rsidR="002D78BE" w:rsidRPr="00BB6FCD" w:rsidRDefault="002D78BE" w:rsidP="002D78BE">
      <w:pPr>
        <w:pStyle w:val="ListParagraph"/>
        <w:numPr>
          <w:ilvl w:val="0"/>
          <w:numId w:val="33"/>
        </w:numPr>
        <w:jc w:val="both"/>
        <w:rPr>
          <w:rFonts w:ascii="Times New Roman" w:hAnsi="Times New Roman" w:cs="Times New Roman"/>
          <w:b/>
          <w:sz w:val="24"/>
          <w:szCs w:val="24"/>
        </w:rPr>
      </w:pPr>
      <w:r w:rsidRPr="00BB6FCD">
        <w:rPr>
          <w:rFonts w:ascii="Times New Roman" w:hAnsi="Times New Roman" w:cs="Times New Roman"/>
          <w:sz w:val="24"/>
          <w:szCs w:val="24"/>
        </w:rPr>
        <w:t xml:space="preserve">попуњен, потписан и печатом оверен </w:t>
      </w:r>
      <w:r w:rsidR="00314362" w:rsidRPr="00BB6FCD">
        <w:rPr>
          <w:rFonts w:ascii="Times New Roman" w:hAnsi="Times New Roman" w:cs="Times New Roman"/>
          <w:b/>
          <w:sz w:val="24"/>
          <w:szCs w:val="24"/>
          <w:lang w:val="sr-Cyrl-RS"/>
        </w:rPr>
        <w:t>Образац 9</w:t>
      </w:r>
      <w:r w:rsidRPr="00BB6FCD">
        <w:rPr>
          <w:rFonts w:ascii="Times New Roman" w:hAnsi="Times New Roman" w:cs="Times New Roman"/>
          <w:b/>
          <w:sz w:val="24"/>
          <w:szCs w:val="24"/>
          <w:lang w:val="sr-Cyrl-RS"/>
        </w:rPr>
        <w:t xml:space="preserve"> - Образац изјаве о испуњености кадровског капацитета;</w:t>
      </w:r>
    </w:p>
    <w:p w:rsidR="00074B68" w:rsidRPr="00BB6FCD" w:rsidRDefault="000A028A" w:rsidP="008D6227">
      <w:pPr>
        <w:pStyle w:val="ListParagraph"/>
        <w:numPr>
          <w:ilvl w:val="0"/>
          <w:numId w:val="33"/>
        </w:numPr>
        <w:jc w:val="both"/>
        <w:rPr>
          <w:rFonts w:ascii="Times New Roman" w:hAnsi="Times New Roman" w:cs="Times New Roman"/>
          <w:sz w:val="24"/>
          <w:szCs w:val="24"/>
        </w:rPr>
      </w:pPr>
      <w:r w:rsidRPr="00BB6FCD">
        <w:rPr>
          <w:rFonts w:ascii="Times New Roman" w:hAnsi="Times New Roman" w:cs="Times New Roman"/>
          <w:sz w:val="24"/>
          <w:szCs w:val="24"/>
        </w:rPr>
        <w:t xml:space="preserve">попуњен, потписан и печатом оверен </w:t>
      </w:r>
      <w:r w:rsidR="00314362" w:rsidRPr="00BB6FCD">
        <w:rPr>
          <w:rFonts w:ascii="Times New Roman" w:hAnsi="Times New Roman" w:cs="Times New Roman"/>
          <w:b/>
          <w:sz w:val="24"/>
          <w:szCs w:val="24"/>
        </w:rPr>
        <w:t>Образац 10</w:t>
      </w:r>
      <w:r w:rsidRPr="00BB6FCD">
        <w:rPr>
          <w:rFonts w:ascii="Times New Roman" w:hAnsi="Times New Roman" w:cs="Times New Roman"/>
          <w:b/>
          <w:sz w:val="24"/>
          <w:szCs w:val="24"/>
        </w:rPr>
        <w:t xml:space="preserve"> – Модел уговора</w:t>
      </w:r>
      <w:r w:rsidRPr="00BB6FCD">
        <w:rPr>
          <w:rFonts w:ascii="Times New Roman" w:hAnsi="Times New Roman" w:cs="Times New Roman"/>
          <w:sz w:val="24"/>
          <w:szCs w:val="24"/>
        </w:rPr>
        <w:t>;</w:t>
      </w:r>
    </w:p>
    <w:p w:rsidR="00594CA5" w:rsidRPr="00BB6FCD" w:rsidRDefault="00594CA5" w:rsidP="008D6227">
      <w:pPr>
        <w:pStyle w:val="ListParagraph"/>
        <w:numPr>
          <w:ilvl w:val="0"/>
          <w:numId w:val="33"/>
        </w:numPr>
        <w:jc w:val="both"/>
        <w:rPr>
          <w:rFonts w:ascii="Times New Roman" w:hAnsi="Times New Roman" w:cs="Times New Roman"/>
          <w:sz w:val="24"/>
          <w:szCs w:val="24"/>
        </w:rPr>
      </w:pPr>
      <w:r w:rsidRPr="00BB6FCD">
        <w:rPr>
          <w:rFonts w:ascii="Times New Roman" w:hAnsi="Times New Roman" w:cs="Times New Roman"/>
          <w:b/>
          <w:sz w:val="24"/>
          <w:szCs w:val="24"/>
        </w:rPr>
        <w:t>Споразум о заједничком наступању</w:t>
      </w:r>
      <w:r w:rsidRPr="00BB6FCD">
        <w:rPr>
          <w:rFonts w:ascii="Times New Roman" w:hAnsi="Times New Roman" w:cs="Times New Roman"/>
          <w:sz w:val="24"/>
          <w:szCs w:val="24"/>
        </w:rPr>
        <w:t xml:space="preserve"> (у случају подношења заједничке понуде)</w:t>
      </w:r>
      <w:r w:rsidR="000A028A" w:rsidRPr="00BB6FCD">
        <w:rPr>
          <w:rFonts w:ascii="Times New Roman" w:hAnsi="Times New Roman" w:cs="Times New Roman"/>
          <w:sz w:val="24"/>
          <w:szCs w:val="24"/>
        </w:rPr>
        <w:t>;</w:t>
      </w:r>
    </w:p>
    <w:p w:rsidR="00594CA5" w:rsidRPr="00BB6FCD" w:rsidRDefault="00594CA5" w:rsidP="00523AE3">
      <w:pPr>
        <w:rPr>
          <w:rFonts w:ascii="Times New Roman" w:hAnsi="Times New Roman" w:cs="Times New Roman"/>
          <w:sz w:val="24"/>
          <w:szCs w:val="24"/>
        </w:rPr>
      </w:pPr>
    </w:p>
    <w:p w:rsidR="008F096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0385D" w:rsidRPr="00BB6FCD">
        <w:rPr>
          <w:rFonts w:ascii="Times New Roman" w:hAnsi="Times New Roman" w:cs="Times New Roman"/>
          <w:sz w:val="24"/>
          <w:szCs w:val="24"/>
        </w:rPr>
        <w:t>Понуда се припрема на обрасцима и моделу уговора, који су саставни део конкурсне документације, а у зависности од тога како понуђач наступа у понуди (за понуђача који наступа самостално, понуђача који наступа са подизвођаче</w:t>
      </w:r>
      <w:r w:rsidR="00C14422" w:rsidRPr="00BB6FCD">
        <w:rPr>
          <w:rFonts w:ascii="Times New Roman" w:hAnsi="Times New Roman" w:cs="Times New Roman"/>
          <w:sz w:val="24"/>
          <w:szCs w:val="24"/>
        </w:rPr>
        <w:t>м</w:t>
      </w:r>
      <w:r w:rsidR="00C0385D" w:rsidRPr="00BB6FCD">
        <w:rPr>
          <w:rFonts w:ascii="Times New Roman" w:hAnsi="Times New Roman" w:cs="Times New Roman"/>
          <w:sz w:val="24"/>
          <w:szCs w:val="24"/>
        </w:rPr>
        <w:t xml:space="preserve"> и</w:t>
      </w:r>
      <w:r w:rsidR="00C14422" w:rsidRPr="00BB6FCD">
        <w:rPr>
          <w:rFonts w:ascii="Times New Roman" w:hAnsi="Times New Roman" w:cs="Times New Roman"/>
          <w:sz w:val="24"/>
          <w:szCs w:val="24"/>
        </w:rPr>
        <w:t>ли</w:t>
      </w:r>
      <w:r w:rsidR="00C0385D" w:rsidRPr="00BB6FCD">
        <w:rPr>
          <w:rFonts w:ascii="Times New Roman" w:hAnsi="Times New Roman" w:cs="Times New Roman"/>
          <w:sz w:val="24"/>
          <w:szCs w:val="24"/>
        </w:rPr>
        <w:t xml:space="preserve"> </w:t>
      </w:r>
      <w:r w:rsidR="00C14422" w:rsidRPr="00BB6FCD">
        <w:rPr>
          <w:rFonts w:ascii="Times New Roman" w:hAnsi="Times New Roman" w:cs="Times New Roman"/>
          <w:sz w:val="24"/>
          <w:szCs w:val="24"/>
        </w:rPr>
        <w:t>група</w:t>
      </w:r>
      <w:r w:rsidR="00C0385D" w:rsidRPr="00BB6FCD">
        <w:rPr>
          <w:rFonts w:ascii="Times New Roman" w:hAnsi="Times New Roman" w:cs="Times New Roman"/>
          <w:sz w:val="24"/>
          <w:szCs w:val="24"/>
        </w:rPr>
        <w:t xml:space="preserve"> понуђача к</w:t>
      </w:r>
      <w:r w:rsidRPr="00BB6FCD">
        <w:rPr>
          <w:rFonts w:ascii="Times New Roman" w:hAnsi="Times New Roman" w:cs="Times New Roman"/>
          <w:sz w:val="24"/>
          <w:szCs w:val="24"/>
        </w:rPr>
        <w:t>оја подноси заједничку понуду).</w:t>
      </w:r>
    </w:p>
    <w:p w:rsidR="00C0385D"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0385D" w:rsidRPr="00BB6FCD">
        <w:rPr>
          <w:rFonts w:ascii="Times New Roman" w:hAnsi="Times New Roman" w:cs="Times New Roman"/>
          <w:sz w:val="24"/>
          <w:szCs w:val="24"/>
        </w:rPr>
        <w:t>Стране образаца које понуђач не попуњава (у зависности од тога како наступа у понуди) није у обавези да достави уз понуду.</w:t>
      </w:r>
    </w:p>
    <w:p w:rsidR="00C0385D"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0385D" w:rsidRPr="00BB6FCD">
        <w:rPr>
          <w:rFonts w:ascii="Times New Roman" w:hAnsi="Times New Roman" w:cs="Times New Roman"/>
          <w:sz w:val="24"/>
          <w:szCs w:val="24"/>
        </w:rPr>
        <w:t xml:space="preserve">Све стране образаца који се састоје из више страна и све стране модела уговора морају бити попуњене, на српском језику, јасне и недвосмислене, док последња страна мора бити оверена печатом и потписана од стране одговорног лица понуђача. </w:t>
      </w:r>
    </w:p>
    <w:p w:rsidR="00C0385D"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0385D" w:rsidRPr="00BB6FCD">
        <w:rPr>
          <w:rFonts w:ascii="Times New Roman" w:hAnsi="Times New Roman" w:cs="Times New Roman"/>
          <w:sz w:val="24"/>
          <w:szCs w:val="24"/>
        </w:rPr>
        <w:t>Уколико се приликом сачињавања понуде начини грешка (у писању речи-текста, заокруживању понуђених опција, уношењу цифара или сл.), понуђач може исту исправити на начин што ће погрешно написане речи-текст, заокружену опцију, погрешно уписане цифре или сл. прецртати или избелити, а након тога поред исправљеног дела понуде ставити печат и потпис одговорног лица понуђача.</w:t>
      </w:r>
    </w:p>
    <w:p w:rsidR="00C0385D"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0385D" w:rsidRPr="00BB6FCD">
        <w:rPr>
          <w:rFonts w:ascii="Times New Roman" w:hAnsi="Times New Roman" w:cs="Times New Roman"/>
          <w:sz w:val="24"/>
          <w:szCs w:val="24"/>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(нпр. Изјава о независној понуди,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w:t>
      </w:r>
      <w:r w:rsidR="00C0385D" w:rsidRPr="00BB6FCD">
        <w:rPr>
          <w:rFonts w:ascii="Times New Roman" w:hAnsi="Times New Roman" w:cs="Times New Roman"/>
          <w:sz w:val="24"/>
          <w:szCs w:val="24"/>
        </w:rPr>
        <w:lastRenderedPageBreak/>
        <w:t>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C0385D"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0385D" w:rsidRPr="00BB6FCD">
        <w:rPr>
          <w:rFonts w:ascii="Times New Roman" w:hAnsi="Times New Roman" w:cs="Times New Roman"/>
          <w:sz w:val="24"/>
          <w:szCs w:val="24"/>
        </w:rPr>
        <w:t xml:space="preserve">За случај подношења заједничке понуде, поред наведеног, у моделу уговора код уговорних страна, морају се навести називи и седишта свих чланова групе понуђача као и лица овлашћена за заступање. Модел уговора мора бити потписан од стране одговорног лица за сваког члана групе понуђача и оверен печатом сваког члана групе понуђача или група понуђача може да одреди једног понуђача из групе који ће потписати модел уговора, односно уговор, у ком случају то треба дефинисати Споразумом о заједничком наступању; у случају наступа са </w:t>
      </w:r>
      <w:r w:rsidR="00C14422" w:rsidRPr="00BB6FCD">
        <w:rPr>
          <w:rFonts w:ascii="Times New Roman" w:hAnsi="Times New Roman" w:cs="Times New Roman"/>
          <w:sz w:val="24"/>
          <w:szCs w:val="24"/>
        </w:rPr>
        <w:t>подизвођачем</w:t>
      </w:r>
      <w:r w:rsidR="00C0385D" w:rsidRPr="00BB6FCD">
        <w:rPr>
          <w:rFonts w:ascii="Times New Roman" w:hAnsi="Times New Roman" w:cs="Times New Roman"/>
          <w:sz w:val="24"/>
          <w:szCs w:val="24"/>
        </w:rPr>
        <w:t xml:space="preserve"> понуђач је дужан да у моделу уговора наведе тражене податке о сваком ангажованом подизвођачу.</w:t>
      </w:r>
    </w:p>
    <w:p w:rsidR="00632448" w:rsidRPr="00BB6FCD" w:rsidRDefault="00632448" w:rsidP="00523AE3">
      <w:pPr>
        <w:rPr>
          <w:rFonts w:ascii="Times New Roman" w:hAnsi="Times New Roman" w:cs="Times New Roman"/>
          <w:sz w:val="24"/>
          <w:szCs w:val="24"/>
        </w:rPr>
      </w:pPr>
    </w:p>
    <w:p w:rsidR="00632448" w:rsidRPr="00BB6FCD" w:rsidRDefault="008D6227" w:rsidP="00DB2569">
      <w:pPr>
        <w:rPr>
          <w:rFonts w:ascii="Times New Roman" w:hAnsi="Times New Roman" w:cs="Times New Roman"/>
          <w:b/>
          <w:i/>
          <w:sz w:val="24"/>
          <w:szCs w:val="24"/>
        </w:rPr>
      </w:pPr>
      <w:r w:rsidRPr="00BB6FCD">
        <w:rPr>
          <w:rFonts w:ascii="Times New Roman" w:hAnsi="Times New Roman" w:cs="Times New Roman"/>
          <w:b/>
          <w:i/>
          <w:sz w:val="24"/>
          <w:szCs w:val="24"/>
        </w:rPr>
        <w:t xml:space="preserve">4. </w:t>
      </w:r>
      <w:r w:rsidR="00AD7A7F" w:rsidRPr="00BB6FCD">
        <w:rPr>
          <w:rFonts w:ascii="Times New Roman" w:hAnsi="Times New Roman" w:cs="Times New Roman"/>
          <w:b/>
          <w:i/>
          <w:sz w:val="24"/>
          <w:szCs w:val="24"/>
        </w:rPr>
        <w:t>ПОНУДА СА ВАРИЈАНТАМА</w:t>
      </w:r>
    </w:p>
    <w:p w:rsidR="006A6477" w:rsidRPr="00BB6FCD" w:rsidRDefault="006A6477" w:rsidP="00523AE3">
      <w:pPr>
        <w:rPr>
          <w:rFonts w:ascii="Times New Roman" w:hAnsi="Times New Roman" w:cs="Times New Roman"/>
          <w:sz w:val="24"/>
          <w:szCs w:val="24"/>
        </w:rPr>
      </w:pPr>
    </w:p>
    <w:p w:rsidR="00632448" w:rsidRPr="00BB6FCD" w:rsidRDefault="008D6227" w:rsidP="00523AE3">
      <w:pPr>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Подношење понуде са варијантама није дозвољено.</w:t>
      </w:r>
    </w:p>
    <w:p w:rsidR="00632448" w:rsidRPr="00BB6FCD" w:rsidRDefault="00632448" w:rsidP="00523AE3">
      <w:pPr>
        <w:rPr>
          <w:rFonts w:ascii="Times New Roman" w:hAnsi="Times New Roman" w:cs="Times New Roman"/>
          <w:sz w:val="24"/>
          <w:szCs w:val="24"/>
        </w:rPr>
      </w:pPr>
    </w:p>
    <w:p w:rsidR="00632448" w:rsidRPr="00BB6FCD" w:rsidRDefault="008D6227" w:rsidP="00DB2569">
      <w:pPr>
        <w:rPr>
          <w:rFonts w:ascii="Times New Roman" w:hAnsi="Times New Roman" w:cs="Times New Roman"/>
          <w:b/>
          <w:i/>
          <w:sz w:val="24"/>
          <w:szCs w:val="24"/>
        </w:rPr>
      </w:pPr>
      <w:r w:rsidRPr="00BB6FCD">
        <w:rPr>
          <w:rFonts w:ascii="Times New Roman" w:hAnsi="Times New Roman" w:cs="Times New Roman"/>
          <w:b/>
          <w:i/>
          <w:sz w:val="24"/>
          <w:szCs w:val="24"/>
        </w:rPr>
        <w:t xml:space="preserve">5. </w:t>
      </w:r>
      <w:r w:rsidR="00AD7A7F" w:rsidRPr="00BB6FCD">
        <w:rPr>
          <w:rFonts w:ascii="Times New Roman" w:hAnsi="Times New Roman" w:cs="Times New Roman"/>
          <w:b/>
          <w:i/>
          <w:sz w:val="24"/>
          <w:szCs w:val="24"/>
        </w:rPr>
        <w:t>НАЧИН ИЗМЕНЕ, ДОПУНЕ И ОПОЗИВА ПОНУДЕ</w:t>
      </w:r>
    </w:p>
    <w:p w:rsidR="006A6477" w:rsidRPr="00BB6FCD" w:rsidRDefault="006A6477" w:rsidP="00523AE3">
      <w:pPr>
        <w:rPr>
          <w:rFonts w:ascii="Times New Roman" w:hAnsi="Times New Roman" w:cs="Times New Roman"/>
          <w:sz w:val="24"/>
          <w:szCs w:val="24"/>
        </w:rPr>
      </w:pPr>
    </w:p>
    <w:p w:rsidR="00632448"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У року за подношење понуде понуђач може да измени, допуни или опозове своју понуду на начин који је одређен за подношење понуде.</w:t>
      </w:r>
    </w:p>
    <w:p w:rsidR="00632448" w:rsidRPr="00BB6FCD" w:rsidRDefault="00AD7A7F" w:rsidP="008D6227">
      <w:pPr>
        <w:jc w:val="both"/>
        <w:rPr>
          <w:rFonts w:ascii="Times New Roman" w:hAnsi="Times New Roman" w:cs="Times New Roman"/>
          <w:sz w:val="24"/>
          <w:szCs w:val="24"/>
        </w:rPr>
      </w:pPr>
      <w:r w:rsidRPr="00BB6FCD">
        <w:rPr>
          <w:rFonts w:ascii="Times New Roman" w:hAnsi="Times New Roman" w:cs="Times New Roman"/>
          <w:sz w:val="24"/>
          <w:szCs w:val="24"/>
        </w:rPr>
        <w:t>Понуђач је дужан да јасно назначи који део понуде мења односно која документа накнадно доставља.</w:t>
      </w:r>
    </w:p>
    <w:p w:rsidR="00632448"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Свако обавештење о изменама, допунама или опозиву понуде, које се достави наручиоцу у року за подношење понуда, треба да буде припремљено, запечаћено, означено и достављено аналогно датом упутству за паковање, печ</w:t>
      </w:r>
      <w:r w:rsidR="00863992" w:rsidRPr="00BB6FCD">
        <w:rPr>
          <w:rFonts w:ascii="Times New Roman" w:hAnsi="Times New Roman" w:cs="Times New Roman"/>
          <w:sz w:val="24"/>
          <w:szCs w:val="24"/>
        </w:rPr>
        <w:t>аћење и означавање саме понуде.</w:t>
      </w:r>
    </w:p>
    <w:p w:rsidR="00863992" w:rsidRPr="00BB6FCD" w:rsidRDefault="00863992" w:rsidP="008D6227">
      <w:pPr>
        <w:jc w:val="both"/>
        <w:rPr>
          <w:rFonts w:ascii="Times New Roman" w:hAnsi="Times New Roman" w:cs="Times New Roman"/>
          <w:sz w:val="24"/>
          <w:szCs w:val="24"/>
        </w:rPr>
      </w:pPr>
    </w:p>
    <w:p w:rsidR="0086399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 xml:space="preserve">Измену, допуну или опозив понуде треба доставити на адресу: </w:t>
      </w:r>
      <w:r w:rsidR="006B5C23" w:rsidRPr="00BB6FCD">
        <w:rPr>
          <w:rFonts w:ascii="Times New Roman" w:hAnsi="Times New Roman" w:cs="Times New Roman"/>
          <w:sz w:val="24"/>
          <w:szCs w:val="24"/>
        </w:rPr>
        <w:t>Национална академија за јавну управу</w:t>
      </w:r>
      <w:r w:rsidR="00AD7A7F" w:rsidRPr="00BB6FCD">
        <w:rPr>
          <w:rFonts w:ascii="Times New Roman" w:hAnsi="Times New Roman" w:cs="Times New Roman"/>
          <w:sz w:val="24"/>
          <w:szCs w:val="24"/>
        </w:rPr>
        <w:t xml:space="preserve">, </w:t>
      </w:r>
      <w:r w:rsidR="006B5C23" w:rsidRPr="00BB6FCD">
        <w:rPr>
          <w:rFonts w:ascii="Times New Roman" w:hAnsi="Times New Roman" w:cs="Times New Roman"/>
          <w:sz w:val="24"/>
          <w:szCs w:val="24"/>
        </w:rPr>
        <w:t xml:space="preserve">Нови </w:t>
      </w:r>
      <w:r w:rsidR="00AD7A7F" w:rsidRPr="00BB6FCD">
        <w:rPr>
          <w:rFonts w:ascii="Times New Roman" w:hAnsi="Times New Roman" w:cs="Times New Roman"/>
          <w:sz w:val="24"/>
          <w:szCs w:val="24"/>
        </w:rPr>
        <w:t xml:space="preserve">Београд, Булевар </w:t>
      </w:r>
      <w:r w:rsidR="006B5C23" w:rsidRPr="00BB6FCD">
        <w:rPr>
          <w:rFonts w:ascii="Times New Roman" w:hAnsi="Times New Roman" w:cs="Times New Roman"/>
          <w:sz w:val="24"/>
          <w:szCs w:val="24"/>
        </w:rPr>
        <w:t xml:space="preserve">Михајла Пупина </w:t>
      </w:r>
      <w:r w:rsidR="006E2AB1" w:rsidRPr="00BB6FCD">
        <w:rPr>
          <w:rFonts w:ascii="Times New Roman" w:hAnsi="Times New Roman" w:cs="Times New Roman"/>
          <w:sz w:val="24"/>
          <w:szCs w:val="24"/>
          <w:lang w:val="sr-Cyrl-RS"/>
        </w:rPr>
        <w:t xml:space="preserve">број </w:t>
      </w:r>
      <w:r w:rsidR="006B5C23" w:rsidRPr="00BB6FCD">
        <w:rPr>
          <w:rFonts w:ascii="Times New Roman" w:hAnsi="Times New Roman" w:cs="Times New Roman"/>
          <w:sz w:val="24"/>
          <w:szCs w:val="24"/>
        </w:rPr>
        <w:t>2</w:t>
      </w:r>
      <w:r w:rsidR="00863992" w:rsidRPr="00BB6FCD">
        <w:rPr>
          <w:rFonts w:ascii="Times New Roman" w:hAnsi="Times New Roman" w:cs="Times New Roman"/>
          <w:sz w:val="24"/>
          <w:szCs w:val="24"/>
        </w:rPr>
        <w:t>, са назнаком:</w:t>
      </w:r>
    </w:p>
    <w:p w:rsidR="00863992" w:rsidRPr="00BB6FCD" w:rsidRDefault="00863992" w:rsidP="008D6227">
      <w:pPr>
        <w:ind w:firstLine="709"/>
        <w:jc w:val="both"/>
        <w:rPr>
          <w:rFonts w:ascii="Times New Roman" w:hAnsi="Times New Roman" w:cs="Times New Roman"/>
          <w:sz w:val="24"/>
          <w:szCs w:val="24"/>
        </w:rPr>
      </w:pPr>
      <w:r w:rsidRPr="00BB6FCD">
        <w:rPr>
          <w:rFonts w:ascii="Times New Roman" w:hAnsi="Times New Roman" w:cs="Times New Roman"/>
          <w:sz w:val="24"/>
          <w:szCs w:val="24"/>
        </w:rPr>
        <w:t xml:space="preserve">„Измена понуде за јавну набавку бр. </w:t>
      </w:r>
      <w:r w:rsidR="00BB6FCD" w:rsidRPr="00BB6FCD">
        <w:rPr>
          <w:rFonts w:ascii="Times New Roman" w:hAnsi="Times New Roman" w:cs="Times New Roman"/>
          <w:sz w:val="24"/>
          <w:szCs w:val="24"/>
        </w:rPr>
        <w:t>1/2018</w:t>
      </w:r>
      <w:r w:rsidRPr="00BB6FCD">
        <w:rPr>
          <w:rFonts w:ascii="Times New Roman" w:hAnsi="Times New Roman" w:cs="Times New Roman"/>
          <w:sz w:val="24"/>
          <w:szCs w:val="24"/>
        </w:rPr>
        <w:t xml:space="preserve"> - НЕ ОТВАРАТИ ”, или</w:t>
      </w:r>
    </w:p>
    <w:p w:rsidR="00863992" w:rsidRPr="00BB6FCD" w:rsidRDefault="00863992" w:rsidP="008D6227">
      <w:pPr>
        <w:ind w:firstLine="709"/>
        <w:jc w:val="both"/>
        <w:rPr>
          <w:rFonts w:ascii="Times New Roman" w:hAnsi="Times New Roman" w:cs="Times New Roman"/>
          <w:sz w:val="24"/>
          <w:szCs w:val="24"/>
        </w:rPr>
      </w:pPr>
      <w:r w:rsidRPr="00BB6FCD">
        <w:rPr>
          <w:rFonts w:ascii="Times New Roman" w:hAnsi="Times New Roman" w:cs="Times New Roman"/>
          <w:sz w:val="24"/>
          <w:szCs w:val="24"/>
        </w:rPr>
        <w:t xml:space="preserve">„Допуна понуде за јавну набавку бр. </w:t>
      </w:r>
      <w:r w:rsidR="00BB6FCD" w:rsidRPr="00BB6FCD">
        <w:rPr>
          <w:rFonts w:ascii="Times New Roman" w:hAnsi="Times New Roman" w:cs="Times New Roman"/>
          <w:sz w:val="24"/>
          <w:szCs w:val="24"/>
        </w:rPr>
        <w:t>1/2018</w:t>
      </w:r>
      <w:r w:rsidRPr="00BB6FCD">
        <w:rPr>
          <w:rFonts w:ascii="Times New Roman" w:hAnsi="Times New Roman" w:cs="Times New Roman"/>
          <w:sz w:val="24"/>
          <w:szCs w:val="24"/>
        </w:rPr>
        <w:t xml:space="preserve"> - НЕ ОТВАРАТИ ”, или</w:t>
      </w:r>
    </w:p>
    <w:p w:rsidR="00863992" w:rsidRPr="00BB6FCD" w:rsidRDefault="00863992" w:rsidP="008D6227">
      <w:pPr>
        <w:ind w:firstLine="709"/>
        <w:jc w:val="both"/>
        <w:rPr>
          <w:rFonts w:ascii="Times New Roman" w:hAnsi="Times New Roman" w:cs="Times New Roman"/>
          <w:sz w:val="24"/>
          <w:szCs w:val="24"/>
        </w:rPr>
      </w:pPr>
      <w:r w:rsidRPr="00BB6FCD">
        <w:rPr>
          <w:rFonts w:ascii="Times New Roman" w:hAnsi="Times New Roman" w:cs="Times New Roman"/>
          <w:sz w:val="24"/>
          <w:szCs w:val="24"/>
        </w:rPr>
        <w:t xml:space="preserve">„Опозив понуде за јавну набавку бр. </w:t>
      </w:r>
      <w:r w:rsidR="00BB6FCD" w:rsidRPr="00BB6FCD">
        <w:rPr>
          <w:rFonts w:ascii="Times New Roman" w:hAnsi="Times New Roman" w:cs="Times New Roman"/>
          <w:sz w:val="24"/>
          <w:szCs w:val="24"/>
        </w:rPr>
        <w:t>1/2018</w:t>
      </w:r>
      <w:r w:rsidRPr="00BB6FCD">
        <w:rPr>
          <w:rFonts w:ascii="Times New Roman" w:hAnsi="Times New Roman" w:cs="Times New Roman"/>
          <w:sz w:val="24"/>
          <w:szCs w:val="24"/>
        </w:rPr>
        <w:t xml:space="preserve"> - НЕ ОТВАРАТИ ”, или</w:t>
      </w:r>
    </w:p>
    <w:p w:rsidR="00863992" w:rsidRPr="00BB6FCD" w:rsidRDefault="00863992" w:rsidP="008D6227">
      <w:pPr>
        <w:ind w:firstLine="709"/>
        <w:jc w:val="both"/>
        <w:rPr>
          <w:rFonts w:ascii="Times New Roman" w:hAnsi="Times New Roman" w:cs="Times New Roman"/>
          <w:sz w:val="24"/>
          <w:szCs w:val="24"/>
        </w:rPr>
      </w:pPr>
      <w:r w:rsidRPr="00BB6FCD">
        <w:rPr>
          <w:rFonts w:ascii="Times New Roman" w:hAnsi="Times New Roman" w:cs="Times New Roman"/>
          <w:sz w:val="24"/>
          <w:szCs w:val="24"/>
        </w:rPr>
        <w:t xml:space="preserve">„Измена и допуна понуде за јавну набавку бр. </w:t>
      </w:r>
      <w:r w:rsidR="00BB6FCD" w:rsidRPr="00BB6FCD">
        <w:rPr>
          <w:rFonts w:ascii="Times New Roman" w:hAnsi="Times New Roman" w:cs="Times New Roman"/>
          <w:sz w:val="24"/>
          <w:szCs w:val="24"/>
        </w:rPr>
        <w:t>1/2018</w:t>
      </w:r>
      <w:r w:rsidRPr="00BB6FCD">
        <w:rPr>
          <w:rFonts w:ascii="Times New Roman" w:hAnsi="Times New Roman" w:cs="Times New Roman"/>
          <w:sz w:val="24"/>
          <w:szCs w:val="24"/>
        </w:rPr>
        <w:t xml:space="preserve"> - НЕ ОТВАРАТИ ”.</w:t>
      </w:r>
    </w:p>
    <w:p w:rsidR="008D6227" w:rsidRPr="00BB6FCD" w:rsidRDefault="008D6227" w:rsidP="008D6227">
      <w:pPr>
        <w:jc w:val="both"/>
        <w:rPr>
          <w:rFonts w:ascii="Times New Roman" w:hAnsi="Times New Roman" w:cs="Times New Roman"/>
          <w:sz w:val="24"/>
          <w:szCs w:val="24"/>
        </w:rPr>
      </w:pPr>
    </w:p>
    <w:p w:rsidR="008F096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По истеку рока за подношење понуда понуђач не може да повуче нити да мења своју понуду.</w:t>
      </w:r>
    </w:p>
    <w:p w:rsidR="008F0962" w:rsidRPr="00BB6FCD" w:rsidRDefault="008F0962" w:rsidP="008D6227">
      <w:pPr>
        <w:jc w:val="both"/>
        <w:rPr>
          <w:rFonts w:ascii="Times New Roman" w:hAnsi="Times New Roman" w:cs="Times New Roman"/>
          <w:sz w:val="24"/>
          <w:szCs w:val="24"/>
        </w:rPr>
      </w:pPr>
    </w:p>
    <w:p w:rsidR="008F0962" w:rsidRPr="00FA7688" w:rsidRDefault="008D6227" w:rsidP="00DB2569">
      <w:pPr>
        <w:rPr>
          <w:rFonts w:ascii="Times New Roman" w:hAnsi="Times New Roman" w:cs="Times New Roman"/>
          <w:b/>
          <w:i/>
          <w:sz w:val="24"/>
          <w:szCs w:val="24"/>
          <w:lang w:val="sr-Cyrl-RS"/>
        </w:rPr>
      </w:pPr>
      <w:r w:rsidRPr="00BB6FCD">
        <w:rPr>
          <w:rFonts w:ascii="Times New Roman" w:hAnsi="Times New Roman" w:cs="Times New Roman"/>
          <w:b/>
          <w:i/>
          <w:sz w:val="24"/>
          <w:szCs w:val="24"/>
        </w:rPr>
        <w:t xml:space="preserve">6. </w:t>
      </w:r>
      <w:r w:rsidR="00AD7A7F" w:rsidRPr="00BB6FCD">
        <w:rPr>
          <w:rFonts w:ascii="Times New Roman" w:hAnsi="Times New Roman" w:cs="Times New Roman"/>
          <w:b/>
          <w:i/>
          <w:sz w:val="24"/>
          <w:szCs w:val="24"/>
        </w:rPr>
        <w:t>ОТВАРАЊЕ ПОНУДА</w:t>
      </w:r>
    </w:p>
    <w:p w:rsidR="008F0962" w:rsidRPr="00BB6FCD" w:rsidRDefault="008F0962" w:rsidP="008D6227">
      <w:pPr>
        <w:jc w:val="both"/>
        <w:rPr>
          <w:rFonts w:ascii="Times New Roman" w:hAnsi="Times New Roman" w:cs="Times New Roman"/>
          <w:sz w:val="24"/>
          <w:szCs w:val="24"/>
        </w:rPr>
      </w:pPr>
    </w:p>
    <w:p w:rsidR="00632448"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 xml:space="preserve">Јавно отварање понуда одржаће се </w:t>
      </w:r>
      <w:r w:rsidR="00AD7A7F" w:rsidRPr="008C21A6">
        <w:rPr>
          <w:rFonts w:ascii="Times New Roman" w:hAnsi="Times New Roman" w:cs="Times New Roman"/>
          <w:sz w:val="24"/>
          <w:szCs w:val="24"/>
        </w:rPr>
        <w:t xml:space="preserve">дана </w:t>
      </w:r>
      <w:r w:rsidR="00FA7688" w:rsidRPr="008C21A6">
        <w:rPr>
          <w:rFonts w:ascii="Times New Roman" w:hAnsi="Times New Roman" w:cs="Times New Roman"/>
          <w:sz w:val="24"/>
          <w:szCs w:val="24"/>
        </w:rPr>
        <w:t>02.07.2018. године у 11</w:t>
      </w:r>
      <w:r w:rsidR="00AD7A7F" w:rsidRPr="008C21A6">
        <w:rPr>
          <w:rFonts w:ascii="Times New Roman" w:hAnsi="Times New Roman" w:cs="Times New Roman"/>
          <w:sz w:val="24"/>
          <w:szCs w:val="24"/>
        </w:rPr>
        <w:t xml:space="preserve">:00 часова, </w:t>
      </w:r>
      <w:r w:rsidR="00C14422" w:rsidRPr="008C21A6">
        <w:rPr>
          <w:rFonts w:ascii="Times New Roman" w:hAnsi="Times New Roman" w:cs="Times New Roman"/>
          <w:sz w:val="24"/>
          <w:szCs w:val="24"/>
        </w:rPr>
        <w:t>у просторијама</w:t>
      </w:r>
      <w:r w:rsidR="00AF7023" w:rsidRPr="008C21A6">
        <w:rPr>
          <w:rFonts w:ascii="Times New Roman" w:hAnsi="Times New Roman" w:cs="Times New Roman"/>
          <w:sz w:val="24"/>
          <w:szCs w:val="24"/>
          <w:lang w:val="sr-Cyrl-RS"/>
        </w:rPr>
        <w:t xml:space="preserve"> Националне академије за јавну управу</w:t>
      </w:r>
      <w:r w:rsidR="008C21A6" w:rsidRPr="008C21A6">
        <w:rPr>
          <w:rFonts w:ascii="Times New Roman" w:hAnsi="Times New Roman" w:cs="Times New Roman"/>
          <w:sz w:val="24"/>
          <w:szCs w:val="24"/>
          <w:lang w:val="sr-Cyrl-RS"/>
        </w:rPr>
        <w:t>,</w:t>
      </w:r>
      <w:r w:rsidR="00AF7023" w:rsidRPr="008C21A6">
        <w:rPr>
          <w:rFonts w:ascii="Times New Roman" w:hAnsi="Times New Roman" w:cs="Times New Roman"/>
          <w:sz w:val="24"/>
          <w:szCs w:val="24"/>
          <w:lang w:val="sr-Cyrl-RS"/>
        </w:rPr>
        <w:t xml:space="preserve"> н</w:t>
      </w:r>
      <w:r w:rsidR="00C14422" w:rsidRPr="008C21A6">
        <w:rPr>
          <w:rFonts w:ascii="Times New Roman" w:hAnsi="Times New Roman" w:cs="Times New Roman"/>
          <w:sz w:val="24"/>
          <w:szCs w:val="24"/>
        </w:rPr>
        <w:t>а адреси</w:t>
      </w:r>
      <w:r w:rsidR="00AD7A7F" w:rsidRPr="008C21A6">
        <w:rPr>
          <w:rFonts w:ascii="Times New Roman" w:hAnsi="Times New Roman" w:cs="Times New Roman"/>
          <w:sz w:val="24"/>
          <w:szCs w:val="24"/>
        </w:rPr>
        <w:t xml:space="preserve"> Булевар </w:t>
      </w:r>
      <w:r w:rsidR="006B5C23" w:rsidRPr="008C21A6">
        <w:rPr>
          <w:rFonts w:ascii="Times New Roman" w:hAnsi="Times New Roman" w:cs="Times New Roman"/>
          <w:sz w:val="24"/>
          <w:szCs w:val="24"/>
        </w:rPr>
        <w:t xml:space="preserve">Михајла Пупина </w:t>
      </w:r>
      <w:r w:rsidR="00C34A47" w:rsidRPr="008C21A6">
        <w:rPr>
          <w:rFonts w:ascii="Times New Roman" w:hAnsi="Times New Roman" w:cs="Times New Roman"/>
          <w:sz w:val="24"/>
          <w:szCs w:val="24"/>
          <w:lang w:val="sr-Cyrl-RS"/>
        </w:rPr>
        <w:t xml:space="preserve">број </w:t>
      </w:r>
      <w:r w:rsidR="006B5C23" w:rsidRPr="008C21A6">
        <w:rPr>
          <w:rFonts w:ascii="Times New Roman" w:hAnsi="Times New Roman" w:cs="Times New Roman"/>
          <w:sz w:val="24"/>
          <w:szCs w:val="24"/>
        </w:rPr>
        <w:t>2</w:t>
      </w:r>
      <w:r w:rsidR="00AD7A7F" w:rsidRPr="008C21A6">
        <w:rPr>
          <w:rFonts w:ascii="Times New Roman" w:hAnsi="Times New Roman" w:cs="Times New Roman"/>
          <w:sz w:val="24"/>
          <w:szCs w:val="24"/>
        </w:rPr>
        <w:t xml:space="preserve">, </w:t>
      </w:r>
      <w:r w:rsidR="00FA7688" w:rsidRPr="008C21A6">
        <w:rPr>
          <w:rFonts w:ascii="Times New Roman" w:hAnsi="Times New Roman" w:cs="Times New Roman"/>
          <w:sz w:val="24"/>
          <w:szCs w:val="24"/>
        </w:rPr>
        <w:t xml:space="preserve">у </w:t>
      </w:r>
      <w:r w:rsidR="00FA7688" w:rsidRPr="008C21A6">
        <w:rPr>
          <w:rFonts w:ascii="Times New Roman" w:hAnsi="Times New Roman" w:cs="Times New Roman"/>
          <w:sz w:val="24"/>
          <w:szCs w:val="24"/>
          <w:lang w:val="sr-Cyrl-RS"/>
        </w:rPr>
        <w:t>сали</w:t>
      </w:r>
      <w:r w:rsidR="00FA7688" w:rsidRPr="008C21A6">
        <w:rPr>
          <w:rFonts w:ascii="Times New Roman" w:hAnsi="Times New Roman" w:cs="Times New Roman"/>
          <w:sz w:val="24"/>
          <w:szCs w:val="24"/>
        </w:rPr>
        <w:t xml:space="preserve"> број 273 на II спрату</w:t>
      </w:r>
      <w:r w:rsidR="00AD7A7F" w:rsidRPr="008C21A6">
        <w:rPr>
          <w:rFonts w:ascii="Times New Roman" w:hAnsi="Times New Roman" w:cs="Times New Roman"/>
          <w:sz w:val="24"/>
          <w:szCs w:val="24"/>
        </w:rPr>
        <w:t>.</w:t>
      </w:r>
    </w:p>
    <w:p w:rsidR="00EF6C7D" w:rsidRPr="00BB6FCD" w:rsidRDefault="008D6227" w:rsidP="00095BD2">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Присутни представници понуђача, пре почетка јавног отварања понуда, морају комисији наручиоца поднети пуномоћје за учешће у поступку отварања понуда.</w:t>
      </w:r>
    </w:p>
    <w:p w:rsidR="00EF6C7D"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EF6C7D" w:rsidRPr="00BB6FCD">
        <w:rPr>
          <w:rFonts w:ascii="Times New Roman" w:hAnsi="Times New Roman" w:cs="Times New Roman"/>
          <w:sz w:val="24"/>
          <w:szCs w:val="24"/>
        </w:rPr>
        <w:t>Отварање понуда је јавно и може присуствовати свако заинтересовано лице. У поступку отварања понуда могу активно учествовати само овлашћени представници понуђача који Комисији за јавну набавку Наручиоца предају овлашћење у писаној форми за учешће у поступку отварања понуда (овлашћења морају имати број, датум и бити оверена).</w:t>
      </w:r>
    </w:p>
    <w:p w:rsidR="00EF6C7D"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EF6C7D" w:rsidRPr="00BB6FCD">
        <w:rPr>
          <w:rFonts w:ascii="Times New Roman" w:hAnsi="Times New Roman" w:cs="Times New Roman"/>
          <w:sz w:val="24"/>
          <w:szCs w:val="24"/>
        </w:rPr>
        <w:t xml:space="preserve">Наручилац ће отворити све благовремене понуде у присуству овлашћених представника </w:t>
      </w:r>
      <w:r w:rsidR="00EF6C7D" w:rsidRPr="00BB6FCD">
        <w:rPr>
          <w:rFonts w:ascii="Times New Roman" w:hAnsi="Times New Roman" w:cs="Times New Roman"/>
          <w:sz w:val="24"/>
          <w:szCs w:val="24"/>
        </w:rPr>
        <w:lastRenderedPageBreak/>
        <w:t>понуђача који поднесу писано овлашћење за присуствовање поступку отварања понуда.</w:t>
      </w:r>
    </w:p>
    <w:p w:rsidR="00EF6C7D"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DA20E4" w:rsidRPr="00BB6FCD">
        <w:rPr>
          <w:rFonts w:ascii="Times New Roman" w:hAnsi="Times New Roman" w:cs="Times New Roman"/>
          <w:sz w:val="24"/>
          <w:szCs w:val="24"/>
        </w:rPr>
        <w:t>Приликом јавног отварања понуда биће саопштене све чињенице које се обавезно уносе у Записник о отварању понуда, у складу са чланом 104. Закона.</w:t>
      </w:r>
      <w:r w:rsidR="00EF6C7D" w:rsidRPr="00BB6FCD">
        <w:rPr>
          <w:rFonts w:ascii="Times New Roman" w:hAnsi="Times New Roman" w:cs="Times New Roman"/>
          <w:sz w:val="24"/>
          <w:szCs w:val="24"/>
        </w:rPr>
        <w:t>Приликом отварања понда Наручилац не може да врши стручну оцену понуде.</w:t>
      </w:r>
    </w:p>
    <w:p w:rsidR="00EF6C7D" w:rsidRPr="00BB6FCD" w:rsidRDefault="008D6227" w:rsidP="00CC1074">
      <w:pPr>
        <w:jc w:val="both"/>
        <w:rPr>
          <w:rFonts w:ascii="Times New Roman" w:hAnsi="Times New Roman" w:cs="Times New Roman"/>
          <w:sz w:val="24"/>
          <w:szCs w:val="24"/>
        </w:rPr>
      </w:pPr>
      <w:r w:rsidRPr="00BB6FCD">
        <w:rPr>
          <w:rFonts w:ascii="Times New Roman" w:hAnsi="Times New Roman" w:cs="Times New Roman"/>
          <w:sz w:val="24"/>
          <w:szCs w:val="24"/>
        </w:rPr>
        <w:tab/>
      </w:r>
      <w:r w:rsidR="00EF6C7D" w:rsidRPr="00BB6FCD">
        <w:rPr>
          <w:rFonts w:ascii="Times New Roman" w:hAnsi="Times New Roman" w:cs="Times New Roman"/>
          <w:sz w:val="24"/>
          <w:szCs w:val="24"/>
        </w:rPr>
        <w:t>Записник о отварању понуда потписују чланови комисије и представници понуђача, који преузимају примерак записника. Наручилац ће понуђачима који нису учествовали у поступку отварања понуда доставити записник, у року од три дана од д</w:t>
      </w:r>
      <w:r w:rsidR="00CC1074" w:rsidRPr="00BB6FCD">
        <w:rPr>
          <w:rFonts w:ascii="Times New Roman" w:hAnsi="Times New Roman" w:cs="Times New Roman"/>
          <w:sz w:val="24"/>
          <w:szCs w:val="24"/>
        </w:rPr>
        <w:t>ана отварања понуда.</w:t>
      </w:r>
    </w:p>
    <w:p w:rsidR="00632448" w:rsidRPr="00BB6FCD" w:rsidRDefault="00632448" w:rsidP="00523AE3">
      <w:pPr>
        <w:rPr>
          <w:rFonts w:ascii="Times New Roman" w:hAnsi="Times New Roman" w:cs="Times New Roman"/>
          <w:sz w:val="24"/>
          <w:szCs w:val="24"/>
        </w:rPr>
      </w:pPr>
    </w:p>
    <w:p w:rsidR="00632448" w:rsidRPr="00BB6FCD" w:rsidRDefault="008D6227" w:rsidP="00DB2569">
      <w:pPr>
        <w:rPr>
          <w:rFonts w:ascii="Times New Roman" w:hAnsi="Times New Roman" w:cs="Times New Roman"/>
          <w:b/>
          <w:i/>
          <w:sz w:val="24"/>
          <w:szCs w:val="24"/>
        </w:rPr>
      </w:pPr>
      <w:r w:rsidRPr="00BB6FCD">
        <w:rPr>
          <w:rFonts w:ascii="Times New Roman" w:hAnsi="Times New Roman" w:cs="Times New Roman"/>
          <w:b/>
          <w:i/>
          <w:sz w:val="24"/>
          <w:szCs w:val="24"/>
        </w:rPr>
        <w:t xml:space="preserve">7. </w:t>
      </w:r>
      <w:r w:rsidR="00AD7A7F" w:rsidRPr="00BB6FCD">
        <w:rPr>
          <w:rFonts w:ascii="Times New Roman" w:hAnsi="Times New Roman" w:cs="Times New Roman"/>
          <w:b/>
          <w:i/>
          <w:sz w:val="24"/>
          <w:szCs w:val="24"/>
        </w:rPr>
        <w:t>УЧЕСТВОВАЊЕ У ЗАЈЕДНИЧКОЈ ПОНУДИ ИЛИ КАО ПОДИЗВОЂАЧ</w:t>
      </w:r>
    </w:p>
    <w:p w:rsidR="006A6477" w:rsidRPr="00BB6FCD" w:rsidRDefault="006A6477" w:rsidP="00523AE3">
      <w:pPr>
        <w:rPr>
          <w:rFonts w:ascii="Times New Roman" w:hAnsi="Times New Roman" w:cs="Times New Roman"/>
          <w:sz w:val="24"/>
          <w:szCs w:val="24"/>
        </w:rPr>
      </w:pPr>
    </w:p>
    <w:p w:rsidR="00EF6C7D"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Понуђач може да поднесе само једну понуду.</w:t>
      </w:r>
    </w:p>
    <w:p w:rsidR="00632448"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32448"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A028A" w:rsidRPr="00BB6FCD" w:rsidRDefault="000A028A" w:rsidP="00523AE3">
      <w:pPr>
        <w:rPr>
          <w:rFonts w:ascii="Times New Roman" w:hAnsi="Times New Roman" w:cs="Times New Roman"/>
          <w:sz w:val="24"/>
          <w:szCs w:val="24"/>
        </w:rPr>
      </w:pPr>
    </w:p>
    <w:p w:rsidR="00632448" w:rsidRPr="00BB6FCD" w:rsidRDefault="008D6227" w:rsidP="00DB2569">
      <w:pPr>
        <w:rPr>
          <w:rFonts w:ascii="Times New Roman" w:hAnsi="Times New Roman" w:cs="Times New Roman"/>
          <w:b/>
          <w:i/>
          <w:sz w:val="24"/>
          <w:szCs w:val="24"/>
        </w:rPr>
      </w:pPr>
      <w:r w:rsidRPr="00BB6FCD">
        <w:rPr>
          <w:rFonts w:ascii="Times New Roman" w:hAnsi="Times New Roman" w:cs="Times New Roman"/>
          <w:b/>
          <w:i/>
          <w:sz w:val="24"/>
          <w:szCs w:val="24"/>
        </w:rPr>
        <w:t xml:space="preserve">8. </w:t>
      </w:r>
      <w:r w:rsidR="00AD7A7F" w:rsidRPr="00BB6FCD">
        <w:rPr>
          <w:rFonts w:ascii="Times New Roman" w:hAnsi="Times New Roman" w:cs="Times New Roman"/>
          <w:b/>
          <w:i/>
          <w:sz w:val="24"/>
          <w:szCs w:val="24"/>
        </w:rPr>
        <w:t>ПОНУДА СА ПОДИЗВОЂАЧЕМ</w:t>
      </w:r>
    </w:p>
    <w:p w:rsidR="006A6477" w:rsidRPr="00BB6FCD" w:rsidRDefault="006A6477" w:rsidP="00523AE3">
      <w:pPr>
        <w:rPr>
          <w:rFonts w:ascii="Times New Roman" w:hAnsi="Times New Roman" w:cs="Times New Roman"/>
          <w:sz w:val="24"/>
          <w:szCs w:val="24"/>
        </w:rPr>
      </w:pPr>
    </w:p>
    <w:p w:rsidR="0086399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863992" w:rsidRPr="00BB6FCD">
        <w:rPr>
          <w:rFonts w:ascii="Times New Roman" w:hAnsi="Times New Roman" w:cs="Times New Roman"/>
          <w:sz w:val="24"/>
          <w:szCs w:val="24"/>
        </w:rPr>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86399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 xml:space="preserve"> </w:t>
      </w:r>
      <w:r w:rsidRPr="00BB6FCD">
        <w:rPr>
          <w:rFonts w:ascii="Times New Roman" w:hAnsi="Times New Roman" w:cs="Times New Roman"/>
          <w:sz w:val="24"/>
          <w:szCs w:val="24"/>
        </w:rPr>
        <w:tab/>
      </w:r>
      <w:r w:rsidR="00863992" w:rsidRPr="00BB6FCD">
        <w:rPr>
          <w:rFonts w:ascii="Times New Roman" w:hAnsi="Times New Roman" w:cs="Times New Roman"/>
          <w:sz w:val="24"/>
          <w:szCs w:val="24"/>
        </w:rPr>
        <w:t>Понуђач у Обрасцу понуде наводи назив и седиште подизвођача, уколико ће делимично извршење набавке поверити подизвођачу.</w:t>
      </w:r>
    </w:p>
    <w:p w:rsidR="00863992" w:rsidRPr="00BB6FCD" w:rsidRDefault="00863992" w:rsidP="008D6227">
      <w:pPr>
        <w:jc w:val="both"/>
        <w:rPr>
          <w:rFonts w:ascii="Times New Roman" w:hAnsi="Times New Roman" w:cs="Times New Roman"/>
          <w:sz w:val="24"/>
          <w:szCs w:val="24"/>
        </w:rPr>
      </w:pPr>
      <w:r w:rsidRPr="00BB6FCD">
        <w:rPr>
          <w:rFonts w:ascii="Times New Roman" w:hAnsi="Times New Roman" w:cs="Times New Roman"/>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86399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863992" w:rsidRPr="00BB6FCD">
        <w:rPr>
          <w:rFonts w:ascii="Times New Roman" w:hAnsi="Times New Roman" w:cs="Times New Roman"/>
          <w:sz w:val="24"/>
          <w:szCs w:val="24"/>
        </w:rPr>
        <w:t>Понуђач је дужан да за подизвођаче достави доказе о испуњености услова из чл. 75. ст.</w:t>
      </w:r>
    </w:p>
    <w:p w:rsidR="004C7936" w:rsidRPr="00BB6FCD" w:rsidRDefault="00C34A47" w:rsidP="00DB2569">
      <w:pPr>
        <w:jc w:val="both"/>
        <w:rPr>
          <w:rFonts w:ascii="Times New Roman" w:hAnsi="Times New Roman" w:cs="Times New Roman"/>
          <w:sz w:val="24"/>
          <w:szCs w:val="24"/>
        </w:rPr>
      </w:pPr>
      <w:r w:rsidRPr="00BB6FCD">
        <w:rPr>
          <w:rFonts w:ascii="Times New Roman" w:hAnsi="Times New Roman" w:cs="Times New Roman"/>
          <w:sz w:val="24"/>
          <w:szCs w:val="24"/>
        </w:rPr>
        <w:t xml:space="preserve">1. </w:t>
      </w:r>
      <w:r w:rsidR="00863992" w:rsidRPr="00BB6FCD">
        <w:rPr>
          <w:rFonts w:ascii="Times New Roman" w:hAnsi="Times New Roman" w:cs="Times New Roman"/>
          <w:sz w:val="24"/>
          <w:szCs w:val="24"/>
        </w:rPr>
        <w:t>тач. 1) до 4) закона у складу са упутством како се доказује испуњеност услова. 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Понуђач је дужан да наручиоцу, на његов захтев, омогући приступ код подизвођача, ради утврђивања испуњености тражених услова.</w:t>
      </w:r>
    </w:p>
    <w:p w:rsidR="00632448" w:rsidRPr="00BB6FCD" w:rsidRDefault="00632448" w:rsidP="00523AE3">
      <w:pPr>
        <w:rPr>
          <w:rFonts w:ascii="Times New Roman" w:hAnsi="Times New Roman" w:cs="Times New Roman"/>
          <w:sz w:val="24"/>
          <w:szCs w:val="24"/>
        </w:rPr>
      </w:pPr>
    </w:p>
    <w:p w:rsidR="00632448" w:rsidRPr="00BB6FCD" w:rsidRDefault="008D6227" w:rsidP="00DB2569">
      <w:pPr>
        <w:rPr>
          <w:rFonts w:ascii="Times New Roman" w:hAnsi="Times New Roman" w:cs="Times New Roman"/>
          <w:b/>
          <w:i/>
          <w:sz w:val="24"/>
          <w:szCs w:val="24"/>
        </w:rPr>
      </w:pPr>
      <w:r w:rsidRPr="00BB6FCD">
        <w:rPr>
          <w:rFonts w:ascii="Times New Roman" w:hAnsi="Times New Roman" w:cs="Times New Roman"/>
          <w:b/>
          <w:i/>
          <w:sz w:val="24"/>
          <w:szCs w:val="24"/>
        </w:rPr>
        <w:t xml:space="preserve">9. </w:t>
      </w:r>
      <w:r w:rsidR="00AD7A7F" w:rsidRPr="00BB6FCD">
        <w:rPr>
          <w:rFonts w:ascii="Times New Roman" w:hAnsi="Times New Roman" w:cs="Times New Roman"/>
          <w:b/>
          <w:i/>
          <w:sz w:val="24"/>
          <w:szCs w:val="24"/>
        </w:rPr>
        <w:t>ЗАЈЕДНИЧКА ПОНУДА</w:t>
      </w:r>
    </w:p>
    <w:p w:rsidR="00863992" w:rsidRPr="00BB6FCD" w:rsidRDefault="00863992" w:rsidP="00523AE3">
      <w:pPr>
        <w:rPr>
          <w:rFonts w:ascii="Times New Roman" w:hAnsi="Times New Roman" w:cs="Times New Roman"/>
          <w:sz w:val="24"/>
          <w:szCs w:val="24"/>
        </w:rPr>
      </w:pPr>
    </w:p>
    <w:p w:rsidR="00632448" w:rsidRPr="00BB6FCD" w:rsidRDefault="008D6227" w:rsidP="00523AE3">
      <w:pPr>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Понуду може поднети група понуђача.</w:t>
      </w:r>
    </w:p>
    <w:p w:rsidR="00632448"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w:t>
      </w:r>
      <w:r w:rsidR="00863992" w:rsidRPr="00BB6FCD">
        <w:rPr>
          <w:rFonts w:ascii="Times New Roman" w:hAnsi="Times New Roman" w:cs="Times New Roman"/>
          <w:sz w:val="24"/>
          <w:szCs w:val="24"/>
        </w:rPr>
        <w:t xml:space="preserve"> 81. ст. 4. тач. 1) до 2)</w:t>
      </w:r>
      <w:r w:rsidR="006E2AB1" w:rsidRPr="00BB6FCD">
        <w:rPr>
          <w:rFonts w:ascii="Times New Roman" w:hAnsi="Times New Roman" w:cs="Times New Roman"/>
          <w:sz w:val="24"/>
          <w:szCs w:val="24"/>
          <w:lang w:val="sr-Cyrl-RS"/>
        </w:rPr>
        <w:t xml:space="preserve"> </w:t>
      </w:r>
      <w:r w:rsidR="00AD7A7F" w:rsidRPr="00BB6FCD">
        <w:rPr>
          <w:rFonts w:ascii="Times New Roman" w:hAnsi="Times New Roman" w:cs="Times New Roman"/>
          <w:sz w:val="24"/>
          <w:szCs w:val="24"/>
        </w:rPr>
        <w:t>Закона и то податке о:</w:t>
      </w:r>
    </w:p>
    <w:p w:rsidR="006A6477" w:rsidRPr="00BB6FCD" w:rsidRDefault="006A6477" w:rsidP="008D6227">
      <w:pPr>
        <w:jc w:val="both"/>
        <w:rPr>
          <w:rFonts w:ascii="Times New Roman" w:hAnsi="Times New Roman" w:cs="Times New Roman"/>
          <w:sz w:val="24"/>
          <w:szCs w:val="24"/>
        </w:rPr>
      </w:pPr>
    </w:p>
    <w:p w:rsidR="00632448" w:rsidRPr="00BB6FCD" w:rsidRDefault="00AD7A7F" w:rsidP="008D6227">
      <w:pPr>
        <w:pStyle w:val="ListParagraph"/>
        <w:numPr>
          <w:ilvl w:val="0"/>
          <w:numId w:val="34"/>
        </w:numPr>
        <w:jc w:val="both"/>
        <w:rPr>
          <w:rFonts w:ascii="Times New Roman" w:hAnsi="Times New Roman" w:cs="Times New Roman"/>
          <w:sz w:val="24"/>
          <w:szCs w:val="24"/>
        </w:rPr>
      </w:pPr>
      <w:r w:rsidRPr="00BB6FCD">
        <w:rPr>
          <w:rFonts w:ascii="Times New Roman" w:hAnsi="Times New Roman" w:cs="Times New Roman"/>
          <w:sz w:val="24"/>
          <w:szCs w:val="24"/>
        </w:rPr>
        <w:t>члану групе који ће бити носилац посла, односно који ће поднети понуду и који ће заступати групу понуђача пред наручиоцем и</w:t>
      </w:r>
    </w:p>
    <w:p w:rsidR="00632448" w:rsidRPr="00BB6FCD" w:rsidRDefault="00AD7A7F" w:rsidP="008D6227">
      <w:pPr>
        <w:pStyle w:val="ListParagraph"/>
        <w:numPr>
          <w:ilvl w:val="0"/>
          <w:numId w:val="34"/>
        </w:numPr>
        <w:jc w:val="both"/>
        <w:rPr>
          <w:rFonts w:ascii="Times New Roman" w:hAnsi="Times New Roman" w:cs="Times New Roman"/>
          <w:sz w:val="24"/>
          <w:szCs w:val="24"/>
        </w:rPr>
      </w:pPr>
      <w:r w:rsidRPr="00BB6FCD">
        <w:rPr>
          <w:rFonts w:ascii="Times New Roman" w:hAnsi="Times New Roman" w:cs="Times New Roman"/>
          <w:sz w:val="24"/>
          <w:szCs w:val="24"/>
        </w:rPr>
        <w:t>опис послова сваког од понуђача из групе понуђача у извршењу уговора</w:t>
      </w:r>
      <w:r w:rsidR="00863992" w:rsidRPr="00BB6FCD">
        <w:rPr>
          <w:rFonts w:ascii="Times New Roman" w:hAnsi="Times New Roman" w:cs="Times New Roman"/>
          <w:sz w:val="24"/>
          <w:szCs w:val="24"/>
        </w:rPr>
        <w:t>.</w:t>
      </w:r>
    </w:p>
    <w:p w:rsidR="00863992" w:rsidRPr="00BB6FCD" w:rsidRDefault="00863992" w:rsidP="008D6227">
      <w:pPr>
        <w:jc w:val="both"/>
        <w:rPr>
          <w:rFonts w:ascii="Times New Roman" w:hAnsi="Times New Roman" w:cs="Times New Roman"/>
          <w:sz w:val="24"/>
          <w:szCs w:val="24"/>
        </w:rPr>
      </w:pPr>
    </w:p>
    <w:p w:rsidR="0086399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863992" w:rsidRPr="00BB6FCD">
        <w:rPr>
          <w:rFonts w:ascii="Times New Roman" w:hAnsi="Times New Roman" w:cs="Times New Roman"/>
          <w:sz w:val="24"/>
          <w:szCs w:val="24"/>
        </w:rPr>
        <w:t>У Обрасцу понуде чланови групе понуђача наводе име лица које ће бити одговорно за извршење уговора о јавној набавци.</w:t>
      </w:r>
    </w:p>
    <w:p w:rsidR="0086399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863992" w:rsidRPr="00BB6FCD">
        <w:rPr>
          <w:rFonts w:ascii="Times New Roman" w:hAnsi="Times New Roman" w:cs="Times New Roman"/>
          <w:sz w:val="24"/>
          <w:szCs w:val="24"/>
        </w:rPr>
        <w:t>Група понуђача је дужна да достави све доказе о испуњености услова у складу са упутством како се доказује испуњеност услова.</w:t>
      </w:r>
    </w:p>
    <w:p w:rsidR="0086399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lastRenderedPageBreak/>
        <w:tab/>
      </w:r>
      <w:r w:rsidR="00863992" w:rsidRPr="00BB6FCD">
        <w:rPr>
          <w:rFonts w:ascii="Times New Roman" w:hAnsi="Times New Roman" w:cs="Times New Roman"/>
          <w:sz w:val="24"/>
          <w:szCs w:val="24"/>
        </w:rPr>
        <w:t>Понуђачи из групе понуђача одговарају неограничено солидарно према наручиоцу. Задруга може поднети понуду самостално, у своје име, а за рачун задругара или заједничку понуду у име задругара.</w:t>
      </w:r>
    </w:p>
    <w:p w:rsidR="0086399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863992" w:rsidRPr="00BB6FCD">
        <w:rPr>
          <w:rFonts w:ascii="Times New Roman" w:hAnsi="Times New Roman" w:cs="Times New Roman"/>
          <w:sz w:val="24"/>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632448" w:rsidRPr="00BB6FCD" w:rsidRDefault="00863992" w:rsidP="008D6227">
      <w:pPr>
        <w:jc w:val="both"/>
        <w:rPr>
          <w:rFonts w:ascii="Times New Roman" w:hAnsi="Times New Roman" w:cs="Times New Roman"/>
          <w:sz w:val="24"/>
          <w:szCs w:val="24"/>
        </w:rPr>
      </w:pPr>
      <w:r w:rsidRPr="00BB6FCD">
        <w:rPr>
          <w:rFonts w:ascii="Times New Roman" w:hAnsi="Times New Roman" w:cs="Times New Roman"/>
          <w:sz w:val="24"/>
          <w:szCs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r w:rsidR="00AD7A7F" w:rsidRPr="00BB6FCD">
        <w:rPr>
          <w:rFonts w:ascii="Times New Roman" w:hAnsi="Times New Roman" w:cs="Times New Roman"/>
          <w:sz w:val="24"/>
          <w:szCs w:val="24"/>
        </w:rPr>
        <w:t>.</w:t>
      </w:r>
    </w:p>
    <w:p w:rsidR="008D6227" w:rsidRPr="00BB6FCD" w:rsidRDefault="008D6227" w:rsidP="00523AE3">
      <w:pPr>
        <w:rPr>
          <w:rFonts w:ascii="Times New Roman" w:hAnsi="Times New Roman" w:cs="Times New Roman"/>
          <w:sz w:val="24"/>
          <w:szCs w:val="24"/>
        </w:rPr>
      </w:pPr>
    </w:p>
    <w:p w:rsidR="00CC29A2" w:rsidRPr="00BB6FCD" w:rsidRDefault="008D6227" w:rsidP="00DB2569">
      <w:pPr>
        <w:rPr>
          <w:rFonts w:ascii="Times New Roman" w:hAnsi="Times New Roman" w:cs="Times New Roman"/>
          <w:b/>
          <w:i/>
          <w:sz w:val="24"/>
          <w:szCs w:val="24"/>
        </w:rPr>
      </w:pPr>
      <w:r w:rsidRPr="00BB6FCD">
        <w:rPr>
          <w:rFonts w:ascii="Times New Roman" w:hAnsi="Times New Roman" w:cs="Times New Roman"/>
          <w:b/>
          <w:i/>
          <w:sz w:val="24"/>
          <w:szCs w:val="24"/>
        </w:rPr>
        <w:t xml:space="preserve">10. </w:t>
      </w:r>
      <w:r w:rsidR="00AD7A7F" w:rsidRPr="00BB6FCD">
        <w:rPr>
          <w:rFonts w:ascii="Times New Roman" w:hAnsi="Times New Roman" w:cs="Times New Roman"/>
          <w:b/>
          <w:i/>
          <w:sz w:val="24"/>
          <w:szCs w:val="24"/>
        </w:rPr>
        <w:t>НАЧИН И УСЛОВИ ПЛАЋАЊА, ГАРАНТНИ РОК, КАО И ДРУГЕ ОКОЛНОСТИ ОД КОЈИХ ЗАВИСИ ПРИХВАТЉИВОСТ ПОНУДЕ</w:t>
      </w:r>
    </w:p>
    <w:p w:rsidR="00CC29A2" w:rsidRPr="00BB6FCD" w:rsidRDefault="00CC29A2" w:rsidP="00523AE3">
      <w:pPr>
        <w:rPr>
          <w:rFonts w:ascii="Times New Roman" w:hAnsi="Times New Roman" w:cs="Times New Roman"/>
          <w:sz w:val="24"/>
          <w:szCs w:val="24"/>
        </w:rPr>
      </w:pPr>
    </w:p>
    <w:p w:rsidR="00CC29A2" w:rsidRPr="00BB6FCD" w:rsidRDefault="00CC29A2" w:rsidP="008D6227">
      <w:pPr>
        <w:jc w:val="both"/>
        <w:rPr>
          <w:rFonts w:ascii="Times New Roman" w:hAnsi="Times New Roman" w:cs="Times New Roman"/>
          <w:b/>
          <w:sz w:val="24"/>
          <w:szCs w:val="24"/>
          <w:u w:val="single"/>
        </w:rPr>
      </w:pPr>
      <w:r w:rsidRPr="00BB6FCD">
        <w:rPr>
          <w:rFonts w:ascii="Times New Roman" w:hAnsi="Times New Roman" w:cs="Times New Roman"/>
          <w:b/>
          <w:sz w:val="24"/>
          <w:szCs w:val="24"/>
          <w:u w:val="single"/>
        </w:rPr>
        <w:t>Захтеви у погледу начина, рока и услова плаћања</w:t>
      </w:r>
      <w:r w:rsidR="008D6227" w:rsidRPr="00BB6FCD">
        <w:rPr>
          <w:rFonts w:ascii="Times New Roman" w:hAnsi="Times New Roman" w:cs="Times New Roman"/>
          <w:b/>
          <w:sz w:val="24"/>
          <w:szCs w:val="24"/>
          <w:u w:val="single"/>
        </w:rPr>
        <w:t>:</w:t>
      </w:r>
    </w:p>
    <w:p w:rsidR="005D6B84" w:rsidRPr="00BB6FCD" w:rsidRDefault="005D6B84" w:rsidP="008D6227">
      <w:pPr>
        <w:jc w:val="both"/>
        <w:rPr>
          <w:rFonts w:ascii="Times New Roman" w:hAnsi="Times New Roman" w:cs="Times New Roman"/>
          <w:sz w:val="24"/>
          <w:szCs w:val="24"/>
        </w:rPr>
      </w:pPr>
      <w:r w:rsidRPr="00BB6FCD">
        <w:rPr>
          <w:rFonts w:ascii="Times New Roman" w:hAnsi="Times New Roman" w:cs="Times New Roman"/>
          <w:sz w:val="24"/>
          <w:szCs w:val="24"/>
        </w:rPr>
        <w:t xml:space="preserve">Наручилац ће плаћање вршити у року од 45 дана од дана уредно примљене фактуре (рачуна), </w:t>
      </w:r>
      <w:r w:rsidR="00985F44" w:rsidRPr="00BB6FCD">
        <w:rPr>
          <w:rFonts w:ascii="Times New Roman" w:hAnsi="Times New Roman" w:cs="Times New Roman"/>
          <w:sz w:val="24"/>
          <w:szCs w:val="24"/>
          <w:lang w:val="sr-Cyrl-RS"/>
        </w:rPr>
        <w:t>и записника о извршеним услугама</w:t>
      </w:r>
      <w:r w:rsidRPr="00BB6FCD">
        <w:rPr>
          <w:rFonts w:ascii="Times New Roman" w:hAnsi="Times New Roman" w:cs="Times New Roman"/>
          <w:sz w:val="24"/>
          <w:szCs w:val="24"/>
        </w:rPr>
        <w:t xml:space="preserve"> потписаног од стране овлашћеног лица Наручиоца и Понуђача.</w:t>
      </w:r>
    </w:p>
    <w:p w:rsidR="005D6B84" w:rsidRPr="00BB6FCD" w:rsidRDefault="005D6B84" w:rsidP="008D6227">
      <w:pPr>
        <w:jc w:val="both"/>
        <w:rPr>
          <w:rFonts w:ascii="Times New Roman" w:hAnsi="Times New Roman" w:cs="Times New Roman"/>
          <w:sz w:val="24"/>
          <w:szCs w:val="24"/>
        </w:rPr>
      </w:pPr>
      <w:r w:rsidRPr="00BB6FCD">
        <w:rPr>
          <w:rFonts w:ascii="Times New Roman" w:hAnsi="Times New Roman" w:cs="Times New Roman"/>
          <w:sz w:val="24"/>
          <w:szCs w:val="24"/>
        </w:rPr>
        <w:t>Плаћање се врши уплатом на рачун понуђача.</w:t>
      </w:r>
    </w:p>
    <w:p w:rsidR="005D6B84" w:rsidRPr="00BB6FCD" w:rsidRDefault="005D6B84" w:rsidP="008D6227">
      <w:pPr>
        <w:jc w:val="both"/>
        <w:rPr>
          <w:rFonts w:ascii="Times New Roman" w:hAnsi="Times New Roman" w:cs="Times New Roman"/>
          <w:sz w:val="24"/>
          <w:szCs w:val="24"/>
        </w:rPr>
      </w:pPr>
      <w:r w:rsidRPr="00BB6FCD">
        <w:rPr>
          <w:rFonts w:ascii="Times New Roman" w:hAnsi="Times New Roman" w:cs="Times New Roman"/>
          <w:sz w:val="24"/>
          <w:szCs w:val="24"/>
        </w:rPr>
        <w:t>Понуђачу није дозвољено да тражи аванс у овој јавној набавци.</w:t>
      </w:r>
    </w:p>
    <w:p w:rsidR="005D6B84" w:rsidRPr="00BB6FCD" w:rsidRDefault="005D6B84" w:rsidP="008D6227">
      <w:pPr>
        <w:jc w:val="both"/>
        <w:rPr>
          <w:rFonts w:ascii="Times New Roman" w:hAnsi="Times New Roman" w:cs="Times New Roman"/>
          <w:sz w:val="24"/>
          <w:szCs w:val="24"/>
        </w:rPr>
      </w:pPr>
      <w:r w:rsidRPr="00BB6FCD">
        <w:rPr>
          <w:rFonts w:ascii="Times New Roman" w:hAnsi="Times New Roman" w:cs="Times New Roman"/>
          <w:sz w:val="24"/>
          <w:szCs w:val="24"/>
        </w:rPr>
        <w:t>Средства за реализацију уговора о јавној набавци обезбеђена су Финансијским планом Наручиоца за 2018. годину, а у складу са Законом о буџету Републике Србије за 2018. годину („Службени гласник РС“, бр. 113/2017).</w:t>
      </w:r>
    </w:p>
    <w:p w:rsidR="005D6B84" w:rsidRPr="00BB6FCD" w:rsidRDefault="005D6B84" w:rsidP="008D6227">
      <w:pPr>
        <w:jc w:val="both"/>
        <w:rPr>
          <w:rFonts w:ascii="Times New Roman" w:hAnsi="Times New Roman" w:cs="Times New Roman"/>
          <w:sz w:val="24"/>
          <w:szCs w:val="24"/>
        </w:rPr>
      </w:pPr>
      <w:r w:rsidRPr="00BB6FCD">
        <w:rPr>
          <w:rFonts w:ascii="Times New Roman" w:hAnsi="Times New Roman" w:cs="Times New Roman"/>
          <w:sz w:val="24"/>
          <w:szCs w:val="24"/>
        </w:rPr>
        <w:t>Плаћања доспелих обавеза вршиће се до висине одо</w:t>
      </w:r>
      <w:r w:rsidR="00F156C0">
        <w:rPr>
          <w:rFonts w:ascii="Times New Roman" w:hAnsi="Times New Roman" w:cs="Times New Roman"/>
          <w:sz w:val="24"/>
          <w:szCs w:val="24"/>
        </w:rPr>
        <w:t xml:space="preserve">брених средстава на позицији у </w:t>
      </w:r>
      <w:r w:rsidR="00F156C0">
        <w:rPr>
          <w:rFonts w:ascii="Times New Roman" w:hAnsi="Times New Roman" w:cs="Times New Roman"/>
          <w:sz w:val="24"/>
          <w:szCs w:val="24"/>
          <w:lang w:val="sr-Cyrl-RS"/>
        </w:rPr>
        <w:t>Ф</w:t>
      </w:r>
      <w:r w:rsidRPr="00BB6FCD">
        <w:rPr>
          <w:rFonts w:ascii="Times New Roman" w:hAnsi="Times New Roman" w:cs="Times New Roman"/>
          <w:sz w:val="24"/>
          <w:szCs w:val="24"/>
        </w:rPr>
        <w:t>инансијском плану за ту намену.</w:t>
      </w:r>
    </w:p>
    <w:p w:rsidR="00E9544E" w:rsidRPr="00BB6FCD" w:rsidRDefault="005D6B84" w:rsidP="008D6227">
      <w:pPr>
        <w:jc w:val="both"/>
        <w:rPr>
          <w:rFonts w:ascii="Times New Roman" w:hAnsi="Times New Roman" w:cs="Times New Roman"/>
          <w:sz w:val="24"/>
          <w:szCs w:val="24"/>
        </w:rPr>
      </w:pPr>
      <w:r w:rsidRPr="00BB6FCD">
        <w:rPr>
          <w:rFonts w:ascii="Times New Roman" w:hAnsi="Times New Roman" w:cs="Times New Roman"/>
          <w:sz w:val="24"/>
          <w:szCs w:val="24"/>
        </w:rPr>
        <w:t>Обавезе које доспевају у 2019. години биће реализоване највише до износа средстава која ће Наручиоцу за ту намену бити одобрена у 2019. години.</w:t>
      </w:r>
    </w:p>
    <w:p w:rsidR="005D6B84" w:rsidRPr="00BB6FCD" w:rsidRDefault="005D6B84" w:rsidP="008D6227">
      <w:pPr>
        <w:jc w:val="both"/>
        <w:rPr>
          <w:rFonts w:ascii="Times New Roman" w:hAnsi="Times New Roman" w:cs="Times New Roman"/>
          <w:sz w:val="24"/>
          <w:szCs w:val="24"/>
        </w:rPr>
      </w:pPr>
    </w:p>
    <w:p w:rsidR="00CC29A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C29A2" w:rsidRPr="00BB6FCD">
        <w:rPr>
          <w:rFonts w:ascii="Times New Roman" w:hAnsi="Times New Roman" w:cs="Times New Roman"/>
          <w:sz w:val="24"/>
          <w:szCs w:val="24"/>
        </w:rPr>
        <w:t xml:space="preserve">У </w:t>
      </w:r>
      <w:r w:rsidR="00863992" w:rsidRPr="00BB6FCD">
        <w:rPr>
          <w:rFonts w:ascii="Times New Roman" w:hAnsi="Times New Roman" w:cs="Times New Roman"/>
          <w:sz w:val="24"/>
          <w:szCs w:val="24"/>
        </w:rPr>
        <w:t xml:space="preserve">случају утрошка одобрених средстава на позицији у финансијском плану за ту намену </w:t>
      </w:r>
      <w:r w:rsidR="00CC29A2" w:rsidRPr="00BB6FCD">
        <w:rPr>
          <w:rFonts w:ascii="Times New Roman" w:hAnsi="Times New Roman" w:cs="Times New Roman"/>
          <w:sz w:val="24"/>
          <w:szCs w:val="24"/>
        </w:rPr>
        <w:t>Уговор о јавној набавци престаје да важи без накнаде штете због немогућности преузимања и плаћања обавеза од стране наручиоца.</w:t>
      </w:r>
    </w:p>
    <w:p w:rsidR="00CC29A2"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C29A2" w:rsidRPr="00BB6FCD">
        <w:rPr>
          <w:rFonts w:ascii="Times New Roman" w:hAnsi="Times New Roman" w:cs="Times New Roman"/>
          <w:sz w:val="24"/>
          <w:szCs w:val="24"/>
        </w:rPr>
        <w:t xml:space="preserve">Уколико Наручилац потроши расположива финансијска средства за реализацију уговора о јавној набавци или реализује све своје потребе пре истека рока на који је уговор закључен, уговор ће се сматрати раскинутим са последњим даном пружања услуге, односно са даном плаћања фактуре за исту о чему ће Наручилац благовремено обавестити </w:t>
      </w:r>
      <w:r w:rsidR="004C3110" w:rsidRPr="00BB6FCD">
        <w:rPr>
          <w:rFonts w:ascii="Times New Roman" w:hAnsi="Times New Roman" w:cs="Times New Roman"/>
          <w:sz w:val="24"/>
          <w:szCs w:val="24"/>
        </w:rPr>
        <w:t>извршиоца услуге</w:t>
      </w:r>
      <w:r w:rsidR="00CC29A2" w:rsidRPr="00BB6FCD">
        <w:rPr>
          <w:rFonts w:ascii="Times New Roman" w:hAnsi="Times New Roman" w:cs="Times New Roman"/>
          <w:sz w:val="24"/>
          <w:szCs w:val="24"/>
        </w:rPr>
        <w:t>.</w:t>
      </w:r>
    </w:p>
    <w:p w:rsidR="00CC29A2" w:rsidRPr="00BB6FCD" w:rsidRDefault="00CC29A2" w:rsidP="008D6227">
      <w:pPr>
        <w:jc w:val="both"/>
        <w:rPr>
          <w:rFonts w:ascii="Times New Roman" w:hAnsi="Times New Roman" w:cs="Times New Roman"/>
          <w:sz w:val="24"/>
          <w:szCs w:val="24"/>
        </w:rPr>
      </w:pPr>
    </w:p>
    <w:p w:rsidR="00CC29A2" w:rsidRPr="00BB6FCD" w:rsidRDefault="00CC29A2" w:rsidP="008D6227">
      <w:pPr>
        <w:jc w:val="both"/>
        <w:rPr>
          <w:rFonts w:ascii="Times New Roman" w:hAnsi="Times New Roman" w:cs="Times New Roman"/>
          <w:b/>
          <w:sz w:val="24"/>
          <w:szCs w:val="24"/>
          <w:u w:val="single"/>
        </w:rPr>
      </w:pPr>
      <w:r w:rsidRPr="00BB6FCD">
        <w:rPr>
          <w:rFonts w:ascii="Times New Roman" w:hAnsi="Times New Roman" w:cs="Times New Roman"/>
          <w:b/>
          <w:sz w:val="24"/>
          <w:szCs w:val="24"/>
          <w:u w:val="single"/>
        </w:rPr>
        <w:t>Захтев у погледу начина извршења услуга</w:t>
      </w:r>
      <w:r w:rsidR="008D6227" w:rsidRPr="00BB6FCD">
        <w:rPr>
          <w:rFonts w:ascii="Times New Roman" w:hAnsi="Times New Roman" w:cs="Times New Roman"/>
          <w:b/>
          <w:sz w:val="24"/>
          <w:szCs w:val="24"/>
          <w:u w:val="single"/>
        </w:rPr>
        <w:t>:</w:t>
      </w:r>
    </w:p>
    <w:p w:rsidR="00CC29A2" w:rsidRPr="00BB6FCD" w:rsidRDefault="00CC29A2" w:rsidP="008D6227">
      <w:pPr>
        <w:jc w:val="both"/>
        <w:rPr>
          <w:rFonts w:ascii="Times New Roman" w:hAnsi="Times New Roman" w:cs="Times New Roman"/>
          <w:sz w:val="24"/>
          <w:szCs w:val="24"/>
        </w:rPr>
      </w:pPr>
      <w:r w:rsidRPr="00BB6FCD">
        <w:rPr>
          <w:rFonts w:ascii="Times New Roman" w:hAnsi="Times New Roman" w:cs="Times New Roman"/>
          <w:sz w:val="24"/>
          <w:szCs w:val="24"/>
        </w:rPr>
        <w:t xml:space="preserve">Услуге превођења ће се извршавати сукцесивно, </w:t>
      </w:r>
      <w:r w:rsidR="005C3D0E" w:rsidRPr="00BB6FCD">
        <w:rPr>
          <w:rFonts w:ascii="Times New Roman" w:hAnsi="Times New Roman" w:cs="Times New Roman"/>
          <w:sz w:val="24"/>
          <w:szCs w:val="24"/>
          <w:lang w:val="sr-Cyrl-RS"/>
        </w:rPr>
        <w:t xml:space="preserve">према потребама и динамици коју одреди </w:t>
      </w:r>
      <w:r w:rsidR="005C3D0E" w:rsidRPr="00BB6FCD">
        <w:rPr>
          <w:rFonts w:ascii="Times New Roman" w:hAnsi="Times New Roman" w:cs="Times New Roman"/>
          <w:sz w:val="24"/>
          <w:szCs w:val="24"/>
        </w:rPr>
        <w:t xml:space="preserve"> Наручилац</w:t>
      </w:r>
      <w:r w:rsidRPr="00BB6FCD">
        <w:rPr>
          <w:rFonts w:ascii="Times New Roman" w:hAnsi="Times New Roman" w:cs="Times New Roman"/>
          <w:sz w:val="24"/>
          <w:szCs w:val="24"/>
        </w:rPr>
        <w:t>.</w:t>
      </w:r>
    </w:p>
    <w:p w:rsidR="00683BE9" w:rsidRPr="00BB6FCD" w:rsidRDefault="00683BE9" w:rsidP="008D6227">
      <w:pPr>
        <w:jc w:val="both"/>
        <w:rPr>
          <w:rFonts w:ascii="Times New Roman" w:hAnsi="Times New Roman" w:cs="Times New Roman"/>
          <w:sz w:val="24"/>
          <w:szCs w:val="24"/>
          <w:lang w:val="sr-Cyrl-RS"/>
        </w:rPr>
      </w:pPr>
      <w:r w:rsidRPr="00BB6FCD">
        <w:rPr>
          <w:rFonts w:ascii="Times New Roman" w:hAnsi="Times New Roman" w:cs="Times New Roman"/>
          <w:sz w:val="24"/>
          <w:szCs w:val="24"/>
        </w:rPr>
        <w:t xml:space="preserve">Налози за превођење се издају у писаној форми путем поште или путем и-мејла. </w:t>
      </w:r>
      <w:r w:rsidRPr="00BB6FCD">
        <w:rPr>
          <w:rFonts w:ascii="Times New Roman" w:hAnsi="Times New Roman" w:cs="Times New Roman"/>
          <w:sz w:val="24"/>
          <w:szCs w:val="24"/>
          <w:lang w:val="sr-Cyrl-CS"/>
        </w:rPr>
        <w:t xml:space="preserve">Изузетно, у хитним случајевима, налози се издају усменим путем, с тим да у року од 24 часа морају бити потврђени и писаним путем. </w:t>
      </w:r>
    </w:p>
    <w:p w:rsidR="00D31DFC" w:rsidRPr="00BB6FCD" w:rsidRDefault="005C3D0E" w:rsidP="008D6227">
      <w:pPr>
        <w:jc w:val="both"/>
        <w:rPr>
          <w:rFonts w:ascii="Times New Roman" w:hAnsi="Times New Roman" w:cs="Times New Roman"/>
          <w:sz w:val="24"/>
          <w:szCs w:val="24"/>
          <w:lang w:val="sr-Cyrl-RS"/>
        </w:rPr>
      </w:pPr>
      <w:r w:rsidRPr="00BB6FCD">
        <w:rPr>
          <w:rFonts w:ascii="Times New Roman" w:hAnsi="Times New Roman" w:cs="Times New Roman"/>
          <w:sz w:val="24"/>
          <w:szCs w:val="24"/>
        </w:rPr>
        <w:t>Преузимање материјала за превођење и достављање преведеног материјала обављаће се путем и-мејла, а уколико није могуће и-мејлом онда непосредно на адреси Наручиоца или путем поште, у ком случају ће све трошкове везано за то сносити изабрани понуђач</w:t>
      </w:r>
      <w:r w:rsidR="008F1297" w:rsidRPr="00BB6FCD">
        <w:rPr>
          <w:rFonts w:ascii="Times New Roman" w:hAnsi="Times New Roman" w:cs="Times New Roman"/>
          <w:sz w:val="24"/>
          <w:szCs w:val="24"/>
        </w:rPr>
        <w:t xml:space="preserve">. </w:t>
      </w:r>
      <w:r w:rsidRPr="00BB6FCD">
        <w:rPr>
          <w:rFonts w:ascii="Times New Roman" w:hAnsi="Times New Roman" w:cs="Times New Roman"/>
          <w:sz w:val="24"/>
          <w:szCs w:val="24"/>
        </w:rPr>
        <w:t xml:space="preserve">Симултано и консекутивно превођење се врши на месту по потреби Наручиоца, </w:t>
      </w:r>
      <w:r w:rsidRPr="00BB6FCD">
        <w:rPr>
          <w:rFonts w:ascii="Times New Roman" w:hAnsi="Times New Roman" w:cs="Times New Roman"/>
          <w:sz w:val="24"/>
          <w:szCs w:val="24"/>
          <w:lang w:val="sr-Cyrl-RS"/>
        </w:rPr>
        <w:t>при чему ће материјал за припрему Наручилац доставити у примереном року.</w:t>
      </w:r>
    </w:p>
    <w:p w:rsidR="00FF14B0" w:rsidRPr="00BB6FCD" w:rsidRDefault="00FF14B0" w:rsidP="00FF14B0">
      <w:pPr>
        <w:jc w:val="both"/>
        <w:rPr>
          <w:rFonts w:ascii="Times New Roman" w:hAnsi="Times New Roman" w:cs="Times New Roman"/>
          <w:sz w:val="24"/>
          <w:szCs w:val="24"/>
          <w:lang w:val="sr-Cyrl-RS"/>
        </w:rPr>
      </w:pPr>
      <w:r w:rsidRPr="00BB6FCD">
        <w:rPr>
          <w:rFonts w:ascii="Times New Roman" w:hAnsi="Times New Roman" w:cs="Times New Roman"/>
          <w:sz w:val="24"/>
          <w:szCs w:val="24"/>
        </w:rPr>
        <w:t>Измене и допуне уговора</w:t>
      </w:r>
      <w:r w:rsidRPr="00BB6FCD">
        <w:rPr>
          <w:rFonts w:ascii="Times New Roman" w:hAnsi="Times New Roman" w:cs="Times New Roman"/>
          <w:sz w:val="24"/>
          <w:szCs w:val="24"/>
          <w:lang w:val="sr-Cyrl-CS"/>
        </w:rPr>
        <w:t xml:space="preserve"> о јавној набавци</w:t>
      </w:r>
      <w:r w:rsidRPr="00BB6FCD">
        <w:rPr>
          <w:rFonts w:ascii="Times New Roman" w:hAnsi="Times New Roman" w:cs="Times New Roman"/>
          <w:sz w:val="24"/>
          <w:szCs w:val="24"/>
        </w:rPr>
        <w:t xml:space="preserve"> </w:t>
      </w:r>
      <w:r w:rsidRPr="00BB6FCD">
        <w:rPr>
          <w:rFonts w:ascii="Times New Roman" w:hAnsi="Times New Roman" w:cs="Times New Roman"/>
          <w:sz w:val="24"/>
          <w:szCs w:val="24"/>
          <w:lang w:val="sr-Cyrl-CS"/>
        </w:rPr>
        <w:t>се могу</w:t>
      </w:r>
      <w:r w:rsidRPr="00BB6FCD">
        <w:rPr>
          <w:rFonts w:ascii="Times New Roman" w:hAnsi="Times New Roman" w:cs="Times New Roman"/>
          <w:sz w:val="24"/>
          <w:szCs w:val="24"/>
        </w:rPr>
        <w:t xml:space="preserve"> вршити </w:t>
      </w:r>
      <w:r w:rsidRPr="00BB6FCD">
        <w:rPr>
          <w:rFonts w:ascii="Times New Roman" w:hAnsi="Times New Roman" w:cs="Times New Roman"/>
          <w:sz w:val="24"/>
          <w:szCs w:val="24"/>
          <w:lang w:val="sr-Cyrl-CS"/>
        </w:rPr>
        <w:t xml:space="preserve">из објективних разлога, </w:t>
      </w:r>
      <w:r w:rsidRPr="00BB6FCD">
        <w:rPr>
          <w:rFonts w:ascii="Times New Roman" w:hAnsi="Times New Roman" w:cs="Times New Roman"/>
          <w:sz w:val="24"/>
          <w:szCs w:val="24"/>
        </w:rPr>
        <w:t xml:space="preserve">закључивањем анекса у писаној форми, уз сагласност уговорних страна, у складу </w:t>
      </w:r>
      <w:r w:rsidRPr="00BB6FCD">
        <w:rPr>
          <w:rFonts w:ascii="Times New Roman" w:hAnsi="Times New Roman" w:cs="Times New Roman"/>
          <w:sz w:val="24"/>
          <w:szCs w:val="24"/>
          <w:lang w:val="sr-Cyrl-RS"/>
        </w:rPr>
        <w:t xml:space="preserve">са </w:t>
      </w:r>
      <w:r w:rsidRPr="00BB6FCD">
        <w:rPr>
          <w:rFonts w:ascii="Times New Roman" w:hAnsi="Times New Roman" w:cs="Times New Roman"/>
          <w:sz w:val="24"/>
          <w:szCs w:val="24"/>
        </w:rPr>
        <w:t>законом.</w:t>
      </w:r>
    </w:p>
    <w:p w:rsidR="00FF14B0" w:rsidRPr="00BB6FCD" w:rsidRDefault="00FF14B0" w:rsidP="008D6227">
      <w:pPr>
        <w:jc w:val="both"/>
        <w:rPr>
          <w:rFonts w:ascii="Times New Roman" w:hAnsi="Times New Roman" w:cs="Times New Roman"/>
          <w:sz w:val="24"/>
          <w:szCs w:val="24"/>
          <w:lang w:val="sr-Cyrl-RS"/>
        </w:rPr>
      </w:pPr>
    </w:p>
    <w:p w:rsidR="006E2AB1" w:rsidRPr="00BB6FCD" w:rsidRDefault="006E2AB1" w:rsidP="008D6227">
      <w:pPr>
        <w:jc w:val="both"/>
        <w:rPr>
          <w:rFonts w:ascii="Times New Roman" w:hAnsi="Times New Roman" w:cs="Times New Roman"/>
          <w:sz w:val="24"/>
          <w:szCs w:val="24"/>
          <w:lang w:val="sr-Cyrl-RS"/>
        </w:rPr>
      </w:pPr>
    </w:p>
    <w:p w:rsidR="00D120DC" w:rsidRDefault="00D120DC" w:rsidP="00D31DFC">
      <w:pPr>
        <w:jc w:val="both"/>
        <w:rPr>
          <w:rFonts w:ascii="Times New Roman" w:hAnsi="Times New Roman" w:cs="Times New Roman"/>
          <w:b/>
          <w:iCs/>
          <w:sz w:val="24"/>
          <w:szCs w:val="24"/>
          <w:u w:val="single"/>
        </w:rPr>
      </w:pPr>
    </w:p>
    <w:p w:rsidR="00FA7688" w:rsidRPr="00BB6FCD" w:rsidRDefault="00FA7688" w:rsidP="00D31DFC">
      <w:pPr>
        <w:jc w:val="both"/>
        <w:rPr>
          <w:rFonts w:ascii="Times New Roman" w:hAnsi="Times New Roman" w:cs="Times New Roman"/>
          <w:b/>
          <w:iCs/>
          <w:sz w:val="24"/>
          <w:szCs w:val="24"/>
          <w:u w:val="single"/>
        </w:rPr>
      </w:pPr>
    </w:p>
    <w:p w:rsidR="00D31DFC" w:rsidRPr="00BB6FCD" w:rsidRDefault="00D31DFC" w:rsidP="00D31DFC">
      <w:pPr>
        <w:jc w:val="both"/>
        <w:rPr>
          <w:rFonts w:ascii="Times New Roman" w:hAnsi="Times New Roman" w:cs="Times New Roman"/>
          <w:b/>
          <w:iCs/>
          <w:sz w:val="24"/>
          <w:szCs w:val="24"/>
          <w:u w:val="single"/>
          <w:lang w:val="sr-Cyrl-ME"/>
        </w:rPr>
      </w:pPr>
      <w:r w:rsidRPr="00BB6FCD">
        <w:rPr>
          <w:rFonts w:ascii="Times New Roman" w:hAnsi="Times New Roman" w:cs="Times New Roman"/>
          <w:b/>
          <w:iCs/>
          <w:sz w:val="24"/>
          <w:szCs w:val="24"/>
          <w:u w:val="single"/>
        </w:rPr>
        <w:lastRenderedPageBreak/>
        <w:t xml:space="preserve">Захтеви у погледу </w:t>
      </w:r>
      <w:r w:rsidRPr="00BB6FCD">
        <w:rPr>
          <w:rFonts w:ascii="Times New Roman" w:hAnsi="Times New Roman" w:cs="Times New Roman"/>
          <w:b/>
          <w:iCs/>
          <w:sz w:val="24"/>
          <w:szCs w:val="24"/>
          <w:u w:val="single"/>
          <w:lang w:val="sr-Cyrl-ME"/>
        </w:rPr>
        <w:t>квалитета извршења услуге:</w:t>
      </w:r>
    </w:p>
    <w:p w:rsidR="00D31DFC" w:rsidRPr="00BB6FCD" w:rsidRDefault="00D31DFC" w:rsidP="008D6227">
      <w:pPr>
        <w:jc w:val="both"/>
        <w:rPr>
          <w:rFonts w:ascii="Times New Roman" w:hAnsi="Times New Roman" w:cs="Times New Roman"/>
          <w:iCs/>
          <w:sz w:val="24"/>
          <w:szCs w:val="24"/>
          <w:lang w:val="sr-Cyrl-ME"/>
        </w:rPr>
      </w:pPr>
      <w:r w:rsidRPr="00BB6FCD">
        <w:rPr>
          <w:rFonts w:ascii="Times New Roman" w:hAnsi="Times New Roman" w:cs="Times New Roman"/>
          <w:iCs/>
          <w:sz w:val="24"/>
          <w:szCs w:val="24"/>
          <w:lang w:val="sr-Cyrl-ME"/>
        </w:rPr>
        <w:t>Наручилац и понуђач записнички ће констатовати да ли су услуге које су предмет јавне набавке извршене у складу са Уговором.</w:t>
      </w:r>
    </w:p>
    <w:p w:rsidR="005C3D0E" w:rsidRPr="00BB6FCD" w:rsidRDefault="005C3D0E" w:rsidP="008D6227">
      <w:pPr>
        <w:jc w:val="both"/>
        <w:rPr>
          <w:rFonts w:ascii="Times New Roman" w:hAnsi="Times New Roman" w:cs="Times New Roman"/>
          <w:sz w:val="24"/>
          <w:szCs w:val="24"/>
        </w:rPr>
      </w:pPr>
    </w:p>
    <w:p w:rsidR="00CC29A2" w:rsidRPr="00BB6FCD" w:rsidRDefault="00CC29A2" w:rsidP="008D6227">
      <w:pPr>
        <w:jc w:val="both"/>
        <w:rPr>
          <w:rFonts w:ascii="Times New Roman" w:hAnsi="Times New Roman" w:cs="Times New Roman"/>
          <w:b/>
          <w:sz w:val="24"/>
          <w:szCs w:val="24"/>
          <w:u w:val="single"/>
        </w:rPr>
      </w:pPr>
      <w:r w:rsidRPr="00BB6FCD">
        <w:rPr>
          <w:rFonts w:ascii="Times New Roman" w:hAnsi="Times New Roman" w:cs="Times New Roman"/>
          <w:b/>
          <w:sz w:val="24"/>
          <w:szCs w:val="24"/>
          <w:u w:val="single"/>
        </w:rPr>
        <w:t>Захтев у погледу рока важења понуде</w:t>
      </w:r>
      <w:r w:rsidR="008D6227" w:rsidRPr="00BB6FCD">
        <w:rPr>
          <w:rFonts w:ascii="Times New Roman" w:hAnsi="Times New Roman" w:cs="Times New Roman"/>
          <w:b/>
          <w:sz w:val="24"/>
          <w:szCs w:val="24"/>
          <w:u w:val="single"/>
        </w:rPr>
        <w:t>:</w:t>
      </w:r>
    </w:p>
    <w:p w:rsidR="00CC29A2" w:rsidRPr="00BB6FCD" w:rsidRDefault="00CC29A2" w:rsidP="008D6227">
      <w:pPr>
        <w:jc w:val="both"/>
        <w:rPr>
          <w:rFonts w:ascii="Times New Roman" w:hAnsi="Times New Roman" w:cs="Times New Roman"/>
          <w:sz w:val="24"/>
          <w:szCs w:val="24"/>
        </w:rPr>
      </w:pPr>
      <w:r w:rsidRPr="00BB6FCD">
        <w:rPr>
          <w:rFonts w:ascii="Times New Roman" w:hAnsi="Times New Roman" w:cs="Times New Roman"/>
          <w:sz w:val="24"/>
          <w:szCs w:val="24"/>
        </w:rPr>
        <w:t>Рок важења понуде не може бити краћи од 30 дана од дана отварања понуда.</w:t>
      </w:r>
    </w:p>
    <w:p w:rsidR="00CC29A2" w:rsidRPr="00BB6FCD" w:rsidRDefault="00CC29A2" w:rsidP="008D6227">
      <w:pPr>
        <w:jc w:val="both"/>
        <w:rPr>
          <w:rFonts w:ascii="Times New Roman" w:hAnsi="Times New Roman" w:cs="Times New Roman"/>
          <w:sz w:val="24"/>
          <w:szCs w:val="24"/>
        </w:rPr>
      </w:pPr>
      <w:r w:rsidRPr="00BB6FCD">
        <w:rPr>
          <w:rFonts w:ascii="Times New Roman" w:hAnsi="Times New Roman" w:cs="Times New Roman"/>
          <w:sz w:val="24"/>
          <w:szCs w:val="24"/>
        </w:rPr>
        <w:t>У случају истека рока важења понуде, наручилац је дужан да у писаном облику затражи од понуђача продужење рока важења понуде.</w:t>
      </w:r>
    </w:p>
    <w:p w:rsidR="00CC29A2" w:rsidRPr="00BB6FCD" w:rsidRDefault="00CC29A2" w:rsidP="008D6227">
      <w:pPr>
        <w:jc w:val="both"/>
        <w:rPr>
          <w:rFonts w:ascii="Times New Roman" w:hAnsi="Times New Roman" w:cs="Times New Roman"/>
          <w:sz w:val="24"/>
          <w:szCs w:val="24"/>
        </w:rPr>
      </w:pPr>
      <w:r w:rsidRPr="00BB6FCD">
        <w:rPr>
          <w:rFonts w:ascii="Times New Roman" w:hAnsi="Times New Roman" w:cs="Times New Roman"/>
          <w:sz w:val="24"/>
          <w:szCs w:val="24"/>
        </w:rPr>
        <w:t>Понуђач који прихвати захтев за</w:t>
      </w:r>
      <w:r w:rsidR="004E1D2E" w:rsidRPr="00BB6FCD">
        <w:rPr>
          <w:rFonts w:ascii="Times New Roman" w:hAnsi="Times New Roman" w:cs="Times New Roman"/>
          <w:sz w:val="24"/>
          <w:szCs w:val="24"/>
        </w:rPr>
        <w:t xml:space="preserve"> продужење рока важења понуде не</w:t>
      </w:r>
      <w:r w:rsidRPr="00BB6FCD">
        <w:rPr>
          <w:rFonts w:ascii="Times New Roman" w:hAnsi="Times New Roman" w:cs="Times New Roman"/>
          <w:sz w:val="24"/>
          <w:szCs w:val="24"/>
        </w:rPr>
        <w:t xml:space="preserve"> може мењати понуду.</w:t>
      </w:r>
    </w:p>
    <w:p w:rsidR="00CC29A2" w:rsidRPr="00BB6FCD" w:rsidRDefault="00CC29A2" w:rsidP="008D6227">
      <w:pPr>
        <w:jc w:val="both"/>
        <w:rPr>
          <w:rFonts w:ascii="Times New Roman" w:hAnsi="Times New Roman" w:cs="Times New Roman"/>
          <w:sz w:val="24"/>
          <w:szCs w:val="24"/>
        </w:rPr>
      </w:pPr>
    </w:p>
    <w:p w:rsidR="00632448" w:rsidRPr="00BB6FCD" w:rsidRDefault="008D6227" w:rsidP="00DB2569">
      <w:pPr>
        <w:rPr>
          <w:rFonts w:ascii="Times New Roman" w:hAnsi="Times New Roman" w:cs="Times New Roman"/>
          <w:b/>
          <w:i/>
          <w:sz w:val="24"/>
          <w:szCs w:val="24"/>
        </w:rPr>
      </w:pPr>
      <w:r w:rsidRPr="00BB6FCD">
        <w:rPr>
          <w:rFonts w:ascii="Times New Roman" w:hAnsi="Times New Roman" w:cs="Times New Roman"/>
          <w:b/>
          <w:i/>
          <w:sz w:val="24"/>
          <w:szCs w:val="24"/>
        </w:rPr>
        <w:t xml:space="preserve">11. </w:t>
      </w:r>
      <w:r w:rsidR="00AD7A7F" w:rsidRPr="00BB6FCD">
        <w:rPr>
          <w:rFonts w:ascii="Times New Roman" w:hAnsi="Times New Roman" w:cs="Times New Roman"/>
          <w:b/>
          <w:i/>
          <w:sz w:val="24"/>
          <w:szCs w:val="24"/>
        </w:rPr>
        <w:t>ВАЛУТА И НАЧИН НА КОЈИ МОРА ДА БУДЕ НАВЕДЕНА И ИЗРАЖЕНА ЦЕНА У ПОНУДИ</w:t>
      </w:r>
    </w:p>
    <w:p w:rsidR="006A6477" w:rsidRPr="00BB6FCD" w:rsidRDefault="006A6477" w:rsidP="008D6227">
      <w:pPr>
        <w:jc w:val="both"/>
        <w:rPr>
          <w:rFonts w:ascii="Times New Roman" w:hAnsi="Times New Roman" w:cs="Times New Roman"/>
          <w:sz w:val="24"/>
          <w:szCs w:val="24"/>
        </w:rPr>
      </w:pPr>
    </w:p>
    <w:p w:rsidR="00632448"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8C666E" w:rsidRPr="00BB6FCD" w:rsidRDefault="008C666E" w:rsidP="00856779">
      <w:pPr>
        <w:widowControl/>
        <w:numPr>
          <w:ilvl w:val="0"/>
          <w:numId w:val="36"/>
        </w:numPr>
        <w:adjustRightInd w:val="0"/>
        <w:jc w:val="both"/>
        <w:rPr>
          <w:rFonts w:ascii="Times New Roman" w:eastAsia="Calibri" w:hAnsi="Times New Roman" w:cs="Times New Roman"/>
          <w:sz w:val="24"/>
          <w:szCs w:val="24"/>
          <w:lang w:val="sr-Cyrl-RS"/>
        </w:rPr>
      </w:pPr>
      <w:r w:rsidRPr="00BB6FCD">
        <w:rPr>
          <w:rFonts w:ascii="Times New Roman" w:eastAsia="Calibri" w:hAnsi="Times New Roman" w:cs="Times New Roman"/>
          <w:sz w:val="24"/>
          <w:szCs w:val="24"/>
          <w:lang w:val="sr-Cyrl-RS"/>
        </w:rPr>
        <w:t xml:space="preserve">За </w:t>
      </w:r>
      <w:r w:rsidRPr="00BB6FCD">
        <w:rPr>
          <w:rFonts w:ascii="Times New Roman" w:eastAsia="Calibri" w:hAnsi="Times New Roman" w:cs="Times New Roman"/>
          <w:b/>
          <w:sz w:val="24"/>
          <w:szCs w:val="24"/>
          <w:lang w:val="sr-Cyrl-RS"/>
        </w:rPr>
        <w:t>симултано превођење</w:t>
      </w:r>
      <w:r w:rsidRPr="00BB6FCD">
        <w:rPr>
          <w:rFonts w:ascii="Times New Roman" w:eastAsia="Calibri" w:hAnsi="Times New Roman" w:cs="Times New Roman"/>
          <w:sz w:val="24"/>
          <w:szCs w:val="24"/>
          <w:lang w:val="sr-Cyrl-RS"/>
        </w:rPr>
        <w:t xml:space="preserve"> цена се исказује у динарима, по сату превођења.</w:t>
      </w:r>
    </w:p>
    <w:p w:rsidR="008C666E" w:rsidRPr="00BB6FCD" w:rsidRDefault="008C666E" w:rsidP="00856779">
      <w:pPr>
        <w:widowControl/>
        <w:numPr>
          <w:ilvl w:val="0"/>
          <w:numId w:val="36"/>
        </w:numPr>
        <w:adjustRightInd w:val="0"/>
        <w:jc w:val="both"/>
        <w:rPr>
          <w:rFonts w:ascii="Times New Roman" w:eastAsia="Calibri" w:hAnsi="Times New Roman" w:cs="Times New Roman"/>
          <w:sz w:val="24"/>
          <w:szCs w:val="24"/>
          <w:lang w:val="sr-Cyrl-RS"/>
        </w:rPr>
      </w:pPr>
      <w:r w:rsidRPr="00BB6FCD">
        <w:rPr>
          <w:rFonts w:ascii="Times New Roman" w:eastAsia="Calibri" w:hAnsi="Times New Roman" w:cs="Times New Roman"/>
          <w:sz w:val="24"/>
          <w:szCs w:val="24"/>
          <w:lang w:val="sr-Cyrl-RS"/>
        </w:rPr>
        <w:t xml:space="preserve">За </w:t>
      </w:r>
      <w:r w:rsidRPr="00BB6FCD">
        <w:rPr>
          <w:rFonts w:ascii="Times New Roman" w:eastAsia="Calibri" w:hAnsi="Times New Roman" w:cs="Times New Roman"/>
          <w:b/>
          <w:sz w:val="24"/>
          <w:szCs w:val="24"/>
          <w:lang w:val="sr-Cyrl-RS"/>
        </w:rPr>
        <w:t>консекутивно превођење</w:t>
      </w:r>
      <w:r w:rsidRPr="00BB6FCD">
        <w:rPr>
          <w:rFonts w:ascii="Times New Roman" w:eastAsia="Calibri" w:hAnsi="Times New Roman" w:cs="Times New Roman"/>
          <w:sz w:val="24"/>
          <w:szCs w:val="24"/>
          <w:lang w:val="sr-Cyrl-RS"/>
        </w:rPr>
        <w:t xml:space="preserve"> цена се исказује у динарима, по сату превођења. </w:t>
      </w:r>
    </w:p>
    <w:p w:rsidR="008C666E" w:rsidRPr="00BB6FCD" w:rsidRDefault="008C666E" w:rsidP="008C666E">
      <w:pPr>
        <w:widowControl/>
        <w:numPr>
          <w:ilvl w:val="0"/>
          <w:numId w:val="36"/>
        </w:numPr>
        <w:adjustRightInd w:val="0"/>
        <w:jc w:val="both"/>
        <w:rPr>
          <w:rFonts w:ascii="Times New Roman" w:eastAsia="Calibri" w:hAnsi="Times New Roman" w:cs="Times New Roman"/>
          <w:sz w:val="24"/>
          <w:szCs w:val="24"/>
          <w:lang w:val="sr-Cyrl-RS"/>
        </w:rPr>
      </w:pPr>
      <w:r w:rsidRPr="00BB6FCD">
        <w:rPr>
          <w:rFonts w:ascii="Times New Roman" w:eastAsia="Calibri" w:hAnsi="Times New Roman" w:cs="Times New Roman"/>
          <w:sz w:val="24"/>
          <w:szCs w:val="24"/>
          <w:lang w:val="sr-Cyrl-RS"/>
        </w:rPr>
        <w:t xml:space="preserve">За </w:t>
      </w:r>
      <w:r w:rsidRPr="00BB6FCD">
        <w:rPr>
          <w:rFonts w:ascii="Times New Roman" w:eastAsia="Calibri" w:hAnsi="Times New Roman" w:cs="Times New Roman"/>
          <w:b/>
          <w:sz w:val="24"/>
          <w:szCs w:val="24"/>
          <w:lang w:val="sr-Cyrl-RS"/>
        </w:rPr>
        <w:t>превод текста</w:t>
      </w:r>
      <w:r w:rsidRPr="00BB6FCD">
        <w:rPr>
          <w:rFonts w:ascii="Times New Roman" w:eastAsia="Calibri" w:hAnsi="Times New Roman" w:cs="Times New Roman"/>
          <w:sz w:val="24"/>
          <w:szCs w:val="24"/>
          <w:lang w:val="sr-Cyrl-RS"/>
        </w:rPr>
        <w:t xml:space="preserve"> цена се исказује у динарима, по обрачунској страни од 1500 карактера, без размака.</w:t>
      </w:r>
    </w:p>
    <w:p w:rsidR="008C666E" w:rsidRPr="00BB6FCD" w:rsidRDefault="008C666E" w:rsidP="008C666E">
      <w:pPr>
        <w:widowControl/>
        <w:adjustRightInd w:val="0"/>
        <w:jc w:val="both"/>
        <w:rPr>
          <w:rFonts w:ascii="Times New Roman" w:eastAsia="Calibri" w:hAnsi="Times New Roman" w:cs="Times New Roman"/>
          <w:sz w:val="24"/>
          <w:szCs w:val="24"/>
          <w:lang w:val="sr-Cyrl-RS"/>
        </w:rPr>
      </w:pPr>
    </w:p>
    <w:p w:rsidR="00632448"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Цена је фиксна и не може се мењати.</w:t>
      </w:r>
    </w:p>
    <w:p w:rsidR="00632448"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Ако је у понуди исказана неуобичајено ниска цена, наручилац ће поступити у складу са чланом 92. Закона.</w:t>
      </w:r>
    </w:p>
    <w:p w:rsidR="00C0616E" w:rsidRPr="00BB6FCD" w:rsidRDefault="008D6227"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0616E" w:rsidRPr="00BB6FCD">
        <w:rPr>
          <w:rFonts w:ascii="Times New Roman" w:hAnsi="Times New Roman" w:cs="Times New Roman"/>
          <w:sz w:val="24"/>
          <w:szCs w:val="24"/>
        </w:rPr>
        <w:t xml:space="preserve">Понуђач исказује укупну понуђену цену са свим пратећим трошковима. </w:t>
      </w:r>
    </w:p>
    <w:p w:rsidR="00314362" w:rsidRPr="00BB6FCD" w:rsidRDefault="00314362" w:rsidP="008D6227">
      <w:pPr>
        <w:jc w:val="both"/>
        <w:rPr>
          <w:rFonts w:ascii="Times New Roman" w:hAnsi="Times New Roman" w:cs="Times New Roman"/>
          <w:sz w:val="24"/>
          <w:szCs w:val="24"/>
        </w:rPr>
      </w:pPr>
    </w:p>
    <w:p w:rsidR="00314362" w:rsidRPr="00BB6FCD" w:rsidRDefault="00314362" w:rsidP="00314362">
      <w:pPr>
        <w:ind w:left="142"/>
        <w:jc w:val="both"/>
        <w:rPr>
          <w:rFonts w:ascii="Times New Roman" w:hAnsi="Times New Roman" w:cs="Times New Roman"/>
          <w:b/>
          <w:i/>
          <w:sz w:val="24"/>
          <w:szCs w:val="24"/>
        </w:rPr>
      </w:pPr>
      <w:r w:rsidRPr="00BB6FCD">
        <w:rPr>
          <w:rFonts w:ascii="Times New Roman" w:hAnsi="Times New Roman" w:cs="Times New Roman"/>
          <w:b/>
          <w:i/>
          <w:sz w:val="24"/>
          <w:szCs w:val="24"/>
          <w:lang w:val="sr-Cyrl-RS"/>
        </w:rPr>
        <w:t>12.</w:t>
      </w:r>
      <w:r w:rsidR="008F19E5" w:rsidRPr="00BB6FCD">
        <w:rPr>
          <w:rFonts w:ascii="Times New Roman" w:hAnsi="Times New Roman" w:cs="Times New Roman"/>
          <w:b/>
          <w:i/>
          <w:sz w:val="24"/>
          <w:szCs w:val="24"/>
          <w:lang w:val="sr-Cyrl-RS"/>
        </w:rPr>
        <w:t xml:space="preserve"> </w:t>
      </w:r>
      <w:r w:rsidRPr="00BB6FCD">
        <w:rPr>
          <w:rFonts w:ascii="Times New Roman" w:hAnsi="Times New Roman" w:cs="Times New Roman"/>
          <w:b/>
          <w:i/>
          <w:sz w:val="24"/>
          <w:szCs w:val="24"/>
        </w:rPr>
        <w:t>ПОДАЦИ О ВРСТИ, САДРЖИНИ, НАЧИНУ ПОДНОШЕЊА, ВИСИНИ И РОКОВИМА ОБЕЗБЕЂЕЊА ИСПУЊЕЊА ОБАВЕЗА ПОНУЂАЧА</w:t>
      </w:r>
    </w:p>
    <w:p w:rsidR="00314362" w:rsidRPr="00BB6FCD" w:rsidRDefault="00314362" w:rsidP="008D6227">
      <w:pPr>
        <w:jc w:val="both"/>
        <w:rPr>
          <w:rFonts w:ascii="Times New Roman" w:hAnsi="Times New Roman" w:cs="Times New Roman"/>
          <w:sz w:val="24"/>
          <w:szCs w:val="24"/>
        </w:rPr>
      </w:pPr>
    </w:p>
    <w:p w:rsidR="008B2CE1" w:rsidRPr="008B2CE1" w:rsidRDefault="008C666E" w:rsidP="008B2CE1">
      <w:pPr>
        <w:jc w:val="both"/>
        <w:rPr>
          <w:rFonts w:ascii="Times New Roman" w:eastAsia="Malgun Gothic" w:hAnsi="Times New Roman" w:cs="Times New Roman"/>
          <w:sz w:val="24"/>
          <w:szCs w:val="24"/>
          <w:lang w:val="sr-Cyrl-CS"/>
        </w:rPr>
      </w:pPr>
      <w:r w:rsidRPr="00BB6FCD">
        <w:rPr>
          <w:rFonts w:ascii="Times New Roman" w:eastAsia="Calibri" w:hAnsi="Times New Roman" w:cs="Times New Roman"/>
          <w:b/>
          <w:sz w:val="24"/>
          <w:szCs w:val="24"/>
          <w:lang w:val="sr-Cyrl-RS"/>
        </w:rPr>
        <w:tab/>
      </w:r>
      <w:r w:rsidR="008B2CE1" w:rsidRPr="008B2CE1">
        <w:rPr>
          <w:rFonts w:ascii="Times New Roman" w:eastAsia="Malgun Gothic" w:hAnsi="Times New Roman" w:cs="Times New Roman"/>
          <w:sz w:val="24"/>
          <w:szCs w:val="24"/>
          <w:lang w:val="sr-Cyrl-CS"/>
        </w:rPr>
        <w:t>Понуђач коме буде додељен уговор дужан је да у тренутку закључења уговора достави Наручиоцу:</w:t>
      </w:r>
    </w:p>
    <w:p w:rsidR="008B2CE1" w:rsidRPr="008B2CE1" w:rsidRDefault="008B2CE1" w:rsidP="008B2CE1">
      <w:pPr>
        <w:tabs>
          <w:tab w:val="left" w:pos="1440"/>
        </w:tabs>
        <w:ind w:firstLine="851"/>
        <w:jc w:val="both"/>
        <w:rPr>
          <w:rFonts w:ascii="Times New Roman" w:eastAsia="Malgun Gothic" w:hAnsi="Times New Roman" w:cs="Times New Roman"/>
          <w:sz w:val="24"/>
          <w:szCs w:val="24"/>
          <w:lang w:val="sr-Cyrl-RS"/>
        </w:rPr>
      </w:pPr>
      <w:r w:rsidRPr="008B2CE1">
        <w:rPr>
          <w:rFonts w:ascii="Times New Roman" w:eastAsia="Malgun Gothic" w:hAnsi="Times New Roman" w:cs="Times New Roman"/>
          <w:bCs/>
          <w:sz w:val="24"/>
          <w:szCs w:val="24"/>
          <w:lang w:val="sr-Cyrl-RS"/>
        </w:rPr>
        <w:t xml:space="preserve">- Попуњену сопствену меницу </w:t>
      </w:r>
      <w:r w:rsidRPr="008B2CE1">
        <w:rPr>
          <w:rFonts w:ascii="Times New Roman" w:eastAsia="Malgun Gothic" w:hAnsi="Times New Roman" w:cs="Times New Roman"/>
          <w:sz w:val="24"/>
          <w:szCs w:val="24"/>
          <w:lang w:val="sr-Cyrl-RS"/>
        </w:rPr>
        <w:t>за добро извршење посла</w:t>
      </w:r>
      <w:r w:rsidRPr="008B2CE1">
        <w:rPr>
          <w:rFonts w:ascii="Times New Roman" w:eastAsia="Malgun Gothic" w:hAnsi="Times New Roman" w:cs="Times New Roman"/>
          <w:b/>
          <w:sz w:val="24"/>
          <w:szCs w:val="24"/>
          <w:lang w:val="sr-Cyrl-RS"/>
        </w:rPr>
        <w:t xml:space="preserve">, </w:t>
      </w:r>
      <w:r w:rsidRPr="008B2CE1">
        <w:rPr>
          <w:rFonts w:ascii="Times New Roman" w:eastAsia="Times New Roman" w:hAnsi="Times New Roman" w:cs="Times New Roman"/>
          <w:sz w:val="24"/>
          <w:szCs w:val="24"/>
          <w:lang w:val="sr-Cyrl-CS"/>
        </w:rPr>
        <w:t xml:space="preserve">у висини од 10%, од укупно уговорене цене без ПДВ-а, </w:t>
      </w:r>
      <w:r w:rsidRPr="008B2CE1">
        <w:rPr>
          <w:rFonts w:ascii="Times New Roman" w:eastAsia="Malgun Gothic" w:hAnsi="Times New Roman" w:cs="Times New Roman"/>
          <w:sz w:val="24"/>
          <w:szCs w:val="24"/>
          <w:lang w:val="sr-Cyrl-RS"/>
        </w:rPr>
        <w:t>потписану и оверену, од стране лица овлашћеног за заступање и регистровану у складу са чланом 47а Закона о платном промету („Службени лист СРЈ“ бр. 3/2002 и 5/2003 и „Сл. гласник РС“ бр. 43/2004, 62/2006 и 31/2011) и Одлуком НБС о ближим условима, садржини и начину вођења Регистра меница и овлашћења („Службени гласник РС“ бр. 56/2011);</w:t>
      </w:r>
    </w:p>
    <w:p w:rsidR="00DB2588" w:rsidRDefault="008B2CE1" w:rsidP="008B2CE1">
      <w:pPr>
        <w:tabs>
          <w:tab w:val="left" w:pos="851"/>
        </w:tabs>
        <w:jc w:val="both"/>
        <w:rPr>
          <w:rFonts w:ascii="Times New Roman" w:eastAsia="Malgun Gothic" w:hAnsi="Times New Roman" w:cs="Times New Roman"/>
          <w:sz w:val="24"/>
          <w:szCs w:val="24"/>
          <w:lang w:val="sr-Cyrl-RS"/>
        </w:rPr>
      </w:pPr>
      <w:r w:rsidRPr="008B2CE1">
        <w:rPr>
          <w:rFonts w:ascii="Times New Roman" w:eastAsia="Malgun Gothic" w:hAnsi="Times New Roman" w:cs="Times New Roman"/>
          <w:sz w:val="24"/>
          <w:szCs w:val="24"/>
          <w:lang w:val="sr-Cyrl-RS"/>
        </w:rPr>
        <w:tab/>
        <w:t xml:space="preserve">- Mенично овлашћење да се меницa у висини од </w:t>
      </w:r>
      <w:r w:rsidRPr="008B2CE1">
        <w:rPr>
          <w:rFonts w:ascii="Times New Roman" w:eastAsia="Malgun Gothic" w:hAnsi="Times New Roman" w:cs="Times New Roman"/>
          <w:sz w:val="24"/>
          <w:szCs w:val="24"/>
          <w:lang w:val="sr-Cyrl-CS"/>
        </w:rPr>
        <w:t>10% од укупне уговорене цене</w:t>
      </w:r>
      <w:r w:rsidRPr="008B2CE1">
        <w:rPr>
          <w:rFonts w:ascii="Times New Roman" w:eastAsia="Times New Roman" w:hAnsi="Times New Roman" w:cs="Times New Roman"/>
          <w:sz w:val="24"/>
          <w:szCs w:val="24"/>
          <w:lang w:val="sr-Cyrl-CS"/>
        </w:rPr>
        <w:t xml:space="preserve"> без ПДВ-а</w:t>
      </w:r>
      <w:r w:rsidRPr="008B2CE1">
        <w:rPr>
          <w:rFonts w:ascii="Times New Roman" w:eastAsia="Malgun Gothic" w:hAnsi="Times New Roman" w:cs="Times New Roman"/>
          <w:sz w:val="24"/>
          <w:szCs w:val="24"/>
          <w:lang w:val="sr-Cyrl-RS"/>
        </w:rPr>
        <w:t>, без сагласност</w:t>
      </w:r>
    </w:p>
    <w:p w:rsidR="008B2CE1" w:rsidRPr="008B2CE1" w:rsidRDefault="008B2CE1" w:rsidP="008B2CE1">
      <w:pPr>
        <w:tabs>
          <w:tab w:val="left" w:pos="851"/>
        </w:tabs>
        <w:jc w:val="both"/>
        <w:rPr>
          <w:rFonts w:ascii="Times New Roman" w:eastAsia="Malgun Gothic" w:hAnsi="Times New Roman" w:cs="Times New Roman"/>
          <w:sz w:val="24"/>
          <w:szCs w:val="24"/>
          <w:lang w:val="sr-Cyrl-RS"/>
        </w:rPr>
      </w:pPr>
      <w:r w:rsidRPr="008B2CE1">
        <w:rPr>
          <w:rFonts w:ascii="Times New Roman" w:eastAsia="Malgun Gothic" w:hAnsi="Times New Roman" w:cs="Times New Roman"/>
          <w:sz w:val="24"/>
          <w:szCs w:val="24"/>
          <w:lang w:val="sr-Cyrl-RS"/>
        </w:rPr>
        <w:t>и понуђача може поднети на наплату у року који траје 30 дана дуже од истека рока важности уговора, у случају неизвршења уговорних обавеза;</w:t>
      </w:r>
    </w:p>
    <w:p w:rsidR="008B2CE1" w:rsidRPr="008B2CE1" w:rsidRDefault="008B2CE1" w:rsidP="008B2CE1">
      <w:pPr>
        <w:tabs>
          <w:tab w:val="left" w:pos="851"/>
        </w:tabs>
        <w:jc w:val="both"/>
        <w:rPr>
          <w:rFonts w:ascii="Times New Roman" w:eastAsia="Malgun Gothic" w:hAnsi="Times New Roman" w:cs="Times New Roman"/>
          <w:sz w:val="24"/>
          <w:szCs w:val="24"/>
          <w:lang w:val="sr-Cyrl-RS"/>
        </w:rPr>
      </w:pPr>
      <w:r w:rsidRPr="008B2CE1">
        <w:rPr>
          <w:rFonts w:ascii="Times New Roman" w:eastAsia="Malgun Gothic" w:hAnsi="Times New Roman" w:cs="Times New Roman"/>
          <w:sz w:val="24"/>
          <w:szCs w:val="24"/>
          <w:lang w:val="sr-Cyrl-RS"/>
        </w:rPr>
        <w:tab/>
        <w:t>- Потврду о регистрацији менице;</w:t>
      </w:r>
    </w:p>
    <w:p w:rsidR="008B2CE1" w:rsidRPr="008B2CE1" w:rsidRDefault="008B2CE1" w:rsidP="008B2CE1">
      <w:pPr>
        <w:tabs>
          <w:tab w:val="left" w:pos="851"/>
        </w:tabs>
        <w:jc w:val="both"/>
        <w:rPr>
          <w:rFonts w:ascii="Times New Roman" w:eastAsia="Malgun Gothic" w:hAnsi="Times New Roman" w:cs="Times New Roman"/>
          <w:sz w:val="24"/>
          <w:szCs w:val="24"/>
          <w:lang w:val="sr-Cyrl-RS"/>
        </w:rPr>
      </w:pPr>
      <w:r w:rsidRPr="008B2CE1">
        <w:rPr>
          <w:rFonts w:ascii="Times New Roman" w:eastAsia="Malgun Gothic" w:hAnsi="Times New Roman" w:cs="Times New Roman"/>
          <w:sz w:val="24"/>
          <w:szCs w:val="24"/>
          <w:lang w:val="sr-Cyrl-RS"/>
        </w:rPr>
        <w:tab/>
        <w:t>- Копију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w:t>
      </w:r>
    </w:p>
    <w:p w:rsidR="008B2CE1" w:rsidRPr="008B2CE1" w:rsidRDefault="008B2CE1" w:rsidP="008B2CE1">
      <w:pPr>
        <w:tabs>
          <w:tab w:val="left" w:pos="720"/>
          <w:tab w:val="left" w:pos="1440"/>
        </w:tabs>
        <w:adjustRightInd w:val="0"/>
        <w:ind w:firstLine="709"/>
        <w:jc w:val="both"/>
        <w:rPr>
          <w:rFonts w:ascii="Times New Roman" w:eastAsia="Malgun Gothic" w:hAnsi="Times New Roman" w:cs="Times New Roman"/>
          <w:sz w:val="24"/>
          <w:szCs w:val="24"/>
          <w:lang w:val="sr-Cyrl-RS"/>
        </w:rPr>
      </w:pPr>
      <w:r w:rsidRPr="008B2CE1">
        <w:rPr>
          <w:rFonts w:ascii="Times New Roman" w:eastAsia="Malgun Gothic" w:hAnsi="Times New Roman" w:cs="Times New Roman"/>
          <w:sz w:val="24"/>
          <w:szCs w:val="24"/>
          <w:lang w:val="sr-Cyrl-RS"/>
        </w:rPr>
        <w:t xml:space="preserve">Потпис овлашћеног лица на меници и меничном овлашћењу мора бити идентичан са потписом у картону депонованих потписа. </w:t>
      </w:r>
    </w:p>
    <w:p w:rsidR="008B2CE1" w:rsidRPr="008B2CE1" w:rsidRDefault="008B2CE1" w:rsidP="008B2CE1">
      <w:pPr>
        <w:tabs>
          <w:tab w:val="left" w:pos="720"/>
          <w:tab w:val="left" w:pos="1440"/>
        </w:tabs>
        <w:adjustRightInd w:val="0"/>
        <w:ind w:firstLine="709"/>
        <w:jc w:val="both"/>
        <w:rPr>
          <w:rFonts w:ascii="Times New Roman" w:eastAsia="Malgun Gothic" w:hAnsi="Times New Roman" w:cs="Times New Roman"/>
          <w:sz w:val="24"/>
          <w:szCs w:val="24"/>
          <w:lang w:val="sr-Cyrl-RS"/>
        </w:rPr>
      </w:pPr>
      <w:r w:rsidRPr="008B2CE1">
        <w:rPr>
          <w:rFonts w:ascii="Times New Roman" w:eastAsia="Malgun Gothic" w:hAnsi="Times New Roman" w:cs="Times New Roman"/>
          <w:sz w:val="24"/>
          <w:szCs w:val="24"/>
          <w:lang w:val="sr-Cyrl-RS"/>
        </w:rPr>
        <w:t xml:space="preserve">У случају промене лица овлашћеног за заступање, менично овлашћење остаје на снази. </w:t>
      </w:r>
    </w:p>
    <w:p w:rsidR="008B2CE1" w:rsidRDefault="008B2CE1" w:rsidP="008B2CE1">
      <w:pPr>
        <w:jc w:val="both"/>
        <w:rPr>
          <w:rFonts w:ascii="Times New Roman" w:hAnsi="Times New Roman" w:cs="Times New Roman"/>
          <w:sz w:val="24"/>
          <w:szCs w:val="24"/>
        </w:rPr>
      </w:pPr>
    </w:p>
    <w:p w:rsidR="008B2CE1" w:rsidRPr="00BB6FCD" w:rsidRDefault="008B2CE1" w:rsidP="008B2CE1">
      <w:pPr>
        <w:jc w:val="both"/>
        <w:rPr>
          <w:rFonts w:ascii="Times New Roman" w:hAnsi="Times New Roman" w:cs="Times New Roman"/>
          <w:sz w:val="24"/>
          <w:szCs w:val="24"/>
        </w:rPr>
      </w:pPr>
    </w:p>
    <w:p w:rsidR="00632448" w:rsidRPr="00BB6FCD" w:rsidRDefault="008F19E5" w:rsidP="00DB2569">
      <w:pPr>
        <w:rPr>
          <w:rFonts w:ascii="Times New Roman" w:hAnsi="Times New Roman" w:cs="Times New Roman"/>
          <w:b/>
          <w:i/>
          <w:sz w:val="24"/>
          <w:szCs w:val="24"/>
        </w:rPr>
      </w:pPr>
      <w:r w:rsidRPr="00BB6FCD">
        <w:rPr>
          <w:rFonts w:ascii="Times New Roman" w:hAnsi="Times New Roman" w:cs="Times New Roman"/>
          <w:b/>
          <w:i/>
          <w:sz w:val="24"/>
          <w:szCs w:val="24"/>
        </w:rPr>
        <w:lastRenderedPageBreak/>
        <w:t>13</w:t>
      </w:r>
      <w:r w:rsidR="0082711D" w:rsidRPr="00BB6FCD">
        <w:rPr>
          <w:rFonts w:ascii="Times New Roman" w:hAnsi="Times New Roman" w:cs="Times New Roman"/>
          <w:b/>
          <w:i/>
          <w:sz w:val="24"/>
          <w:szCs w:val="24"/>
        </w:rPr>
        <w:t xml:space="preserve">. </w:t>
      </w:r>
      <w:r w:rsidR="00AD7A7F" w:rsidRPr="00BB6FCD">
        <w:rPr>
          <w:rFonts w:ascii="Times New Roman" w:hAnsi="Times New Roman" w:cs="Times New Roman"/>
          <w:b/>
          <w:i/>
          <w:sz w:val="24"/>
          <w:szCs w:val="24"/>
        </w:rPr>
        <w:t>ЗАШТИТА ПОВЕРЉИВОСТИ ПОДАТАКА КОЈЕ НАРУЧИЛАЦ СТАВЉА ПОНУЂАЧИМА НА РАСПОЛАГАЊЕ, УКЉУЧУЈУЋИ И ЊИХОВЕ ПОДИЗВОЂАЧЕ</w:t>
      </w:r>
    </w:p>
    <w:p w:rsidR="006A6477" w:rsidRPr="00BB6FCD" w:rsidRDefault="006A6477" w:rsidP="008D6227">
      <w:pPr>
        <w:jc w:val="both"/>
        <w:rPr>
          <w:rFonts w:ascii="Times New Roman" w:hAnsi="Times New Roman" w:cs="Times New Roman"/>
          <w:sz w:val="24"/>
          <w:szCs w:val="24"/>
        </w:rPr>
      </w:pPr>
    </w:p>
    <w:p w:rsidR="00632448" w:rsidRPr="00BB6FCD" w:rsidRDefault="0082711D"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Предметна набавка не садржи поверљиве информације које наручилац ставља на располагање.</w:t>
      </w:r>
    </w:p>
    <w:p w:rsidR="00CC29A2" w:rsidRPr="00BB6FCD" w:rsidRDefault="0082711D"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C29A2" w:rsidRPr="00BB6FCD">
        <w:rPr>
          <w:rFonts w:ascii="Times New Roman" w:hAnsi="Times New Roman" w:cs="Times New Roman"/>
          <w:sz w:val="24"/>
          <w:szCs w:val="24"/>
        </w:rPr>
        <w:t>Подаци које понуђач оправдано означи као поверљиве биће коришћени само за намену позива и неће бити доступни никоме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CC29A2" w:rsidRPr="00BB6FCD" w:rsidRDefault="0082711D"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C29A2" w:rsidRPr="00BB6FCD">
        <w:rPr>
          <w:rFonts w:ascii="Times New Roman" w:hAnsi="Times New Roman" w:cs="Times New Roman"/>
          <w:sz w:val="24"/>
          <w:szCs w:val="24"/>
        </w:rPr>
        <w:t>Као поверљива, понуђач може назначити документа која садрже личне податке, а која не садржи ниједан јавни регистар или која на други начин нису доступна, као и пословне податке који су по прописима или интерним актима понуђача означени као поверљиви.</w:t>
      </w:r>
    </w:p>
    <w:p w:rsidR="00CC29A2" w:rsidRPr="00BB6FCD" w:rsidRDefault="0082711D"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CC29A2" w:rsidRPr="00BB6FCD">
        <w:rPr>
          <w:rFonts w:ascii="Times New Roman" w:hAnsi="Times New Roman" w:cs="Times New Roman"/>
          <w:sz w:val="24"/>
          <w:szCs w:val="24"/>
        </w:rPr>
        <w:t xml:space="preserve">Наручилац ће као поверљива третирати она докумнета која у десном горњем углу, великим словима, </w:t>
      </w:r>
      <w:r w:rsidR="006A6477" w:rsidRPr="00BB6FCD">
        <w:rPr>
          <w:rFonts w:ascii="Times New Roman" w:hAnsi="Times New Roman" w:cs="Times New Roman"/>
          <w:sz w:val="24"/>
          <w:szCs w:val="24"/>
        </w:rPr>
        <w:t>имају исписану реч „ПОВЕРЉИВО“.</w:t>
      </w:r>
      <w:r w:rsidR="00CC29A2" w:rsidRPr="00BB6FCD">
        <w:rPr>
          <w:rFonts w:ascii="Times New Roman" w:hAnsi="Times New Roman" w:cs="Times New Roman"/>
          <w:sz w:val="24"/>
          <w:szCs w:val="24"/>
        </w:rPr>
        <w:t>Наручилац не одговара за поверљивост података који нису означени на горе наведени начин. Ако се као повериви означе подаци који не одговарају горе наведеним условима, Наручилац ће позвати понуђача да уклони ознаку поверљивости. Понуђач ће то учинити тако ште ће његов представник изнад ознаке поверљивости написати</w:t>
      </w:r>
      <w:r w:rsidR="00321447" w:rsidRPr="00BB6FCD">
        <w:rPr>
          <w:rFonts w:ascii="Times New Roman" w:hAnsi="Times New Roman" w:cs="Times New Roman"/>
          <w:sz w:val="24"/>
          <w:szCs w:val="24"/>
          <w:lang w:val="sr-Cyrl-RS"/>
        </w:rPr>
        <w:t xml:space="preserve"> </w:t>
      </w:r>
      <w:r w:rsidR="00CC29A2" w:rsidRPr="00BB6FCD">
        <w:rPr>
          <w:rFonts w:ascii="Times New Roman" w:hAnsi="Times New Roman" w:cs="Times New Roman"/>
          <w:sz w:val="24"/>
          <w:szCs w:val="24"/>
        </w:rPr>
        <w:t>„ОПОЗИВ“, уписати датум, време и потписати се.</w:t>
      </w:r>
    </w:p>
    <w:p w:rsidR="00CC29A2" w:rsidRPr="00BB6FCD" w:rsidRDefault="0082711D" w:rsidP="008D6227">
      <w:pPr>
        <w:jc w:val="both"/>
        <w:rPr>
          <w:rFonts w:ascii="Times New Roman" w:hAnsi="Times New Roman" w:cs="Times New Roman"/>
          <w:sz w:val="24"/>
          <w:szCs w:val="24"/>
        </w:rPr>
      </w:pPr>
      <w:r w:rsidRPr="00BB6FCD">
        <w:rPr>
          <w:rFonts w:ascii="Times New Roman" w:hAnsi="Times New Roman" w:cs="Times New Roman"/>
          <w:sz w:val="24"/>
          <w:szCs w:val="24"/>
        </w:rPr>
        <w:tab/>
      </w:r>
      <w:r w:rsidR="006A6477" w:rsidRPr="00BB6FCD">
        <w:rPr>
          <w:rFonts w:ascii="Times New Roman" w:hAnsi="Times New Roman" w:cs="Times New Roman"/>
          <w:sz w:val="24"/>
          <w:szCs w:val="24"/>
        </w:rPr>
        <w:t xml:space="preserve">Ако </w:t>
      </w:r>
      <w:r w:rsidR="00CC29A2" w:rsidRPr="00BB6FCD">
        <w:rPr>
          <w:rFonts w:ascii="Times New Roman" w:hAnsi="Times New Roman" w:cs="Times New Roman"/>
          <w:sz w:val="24"/>
          <w:szCs w:val="24"/>
        </w:rPr>
        <w:t>понуђач у року који одреди Наручилац не опозове поверљивост докумената, Наручилац ће третирати ову понуду као понуду без поверљивих података.</w:t>
      </w:r>
    </w:p>
    <w:p w:rsidR="00632448" w:rsidRPr="00BB6FCD" w:rsidRDefault="0082711D" w:rsidP="00523AE3">
      <w:pPr>
        <w:rPr>
          <w:rFonts w:ascii="Times New Roman" w:hAnsi="Times New Roman" w:cs="Times New Roman"/>
          <w:sz w:val="24"/>
          <w:szCs w:val="24"/>
        </w:rPr>
      </w:pPr>
      <w:r w:rsidRPr="00BB6FCD">
        <w:rPr>
          <w:rFonts w:ascii="Times New Roman" w:hAnsi="Times New Roman" w:cs="Times New Roman"/>
          <w:sz w:val="24"/>
          <w:szCs w:val="24"/>
        </w:rPr>
        <w:tab/>
      </w:r>
      <w:r w:rsidR="00CC29A2" w:rsidRPr="00BB6FCD">
        <w:rPr>
          <w:rFonts w:ascii="Times New Roman" w:hAnsi="Times New Roman" w:cs="Times New Roman"/>
          <w:sz w:val="24"/>
          <w:szCs w:val="24"/>
        </w:rPr>
        <w:t xml:space="preserve">Неће се сматрати поверљивим цена и остали подаци из понуде који су од значаја за примену елемената </w:t>
      </w:r>
      <w:r w:rsidR="006A6477" w:rsidRPr="00BB6FCD">
        <w:rPr>
          <w:rFonts w:ascii="Times New Roman" w:hAnsi="Times New Roman" w:cs="Times New Roman"/>
          <w:sz w:val="24"/>
          <w:szCs w:val="24"/>
        </w:rPr>
        <w:t xml:space="preserve">критеријума и рангирање понуда. </w:t>
      </w:r>
      <w:r w:rsidR="00CC29A2" w:rsidRPr="00BB6FCD">
        <w:rPr>
          <w:rFonts w:ascii="Times New Roman" w:hAnsi="Times New Roman" w:cs="Times New Roman"/>
          <w:sz w:val="24"/>
          <w:szCs w:val="24"/>
        </w:rPr>
        <w:t>Наручилац ће чувати као пословну тајну имена понуђача, као и поднете понуде, до истека рока предвиђеног за отварање понуда.</w:t>
      </w:r>
    </w:p>
    <w:p w:rsidR="008F19E5" w:rsidRPr="00BB6FCD" w:rsidRDefault="008F19E5" w:rsidP="00523AE3">
      <w:pPr>
        <w:rPr>
          <w:rFonts w:ascii="Times New Roman" w:hAnsi="Times New Roman" w:cs="Times New Roman"/>
          <w:sz w:val="24"/>
          <w:szCs w:val="24"/>
        </w:rPr>
      </w:pPr>
    </w:p>
    <w:p w:rsidR="00860FE2" w:rsidRPr="00BB6FCD" w:rsidRDefault="008F19E5" w:rsidP="00DB2569">
      <w:pPr>
        <w:rPr>
          <w:rFonts w:ascii="Times New Roman" w:hAnsi="Times New Roman" w:cs="Times New Roman"/>
          <w:b/>
          <w:i/>
          <w:sz w:val="24"/>
          <w:szCs w:val="24"/>
        </w:rPr>
      </w:pPr>
      <w:r w:rsidRPr="00BB6FCD">
        <w:rPr>
          <w:rFonts w:ascii="Times New Roman" w:hAnsi="Times New Roman" w:cs="Times New Roman"/>
          <w:b/>
          <w:i/>
          <w:sz w:val="24"/>
          <w:szCs w:val="24"/>
        </w:rPr>
        <w:t>14</w:t>
      </w:r>
      <w:r w:rsidR="0082711D" w:rsidRPr="00BB6FCD">
        <w:rPr>
          <w:rFonts w:ascii="Times New Roman" w:hAnsi="Times New Roman" w:cs="Times New Roman"/>
          <w:b/>
          <w:i/>
          <w:sz w:val="24"/>
          <w:szCs w:val="24"/>
        </w:rPr>
        <w:t xml:space="preserve">. </w:t>
      </w:r>
      <w:r w:rsidR="00AD7A7F" w:rsidRPr="00BB6FCD">
        <w:rPr>
          <w:rFonts w:ascii="Times New Roman" w:hAnsi="Times New Roman" w:cs="Times New Roman"/>
          <w:b/>
          <w:i/>
          <w:sz w:val="24"/>
          <w:szCs w:val="24"/>
        </w:rPr>
        <w:t xml:space="preserve">ДОДАТНЕ ИНФОРМАЦИЈЕ ИЛИ ПОЈАШЊЕЊА У ВЕЗИ СА </w:t>
      </w:r>
      <w:r w:rsidR="006A6477" w:rsidRPr="00BB6FCD">
        <w:rPr>
          <w:rFonts w:ascii="Times New Roman" w:hAnsi="Times New Roman" w:cs="Times New Roman"/>
          <w:b/>
          <w:i/>
          <w:sz w:val="24"/>
          <w:szCs w:val="24"/>
        </w:rPr>
        <w:t>П</w:t>
      </w:r>
      <w:r w:rsidR="00AD7A7F" w:rsidRPr="00BB6FCD">
        <w:rPr>
          <w:rFonts w:ascii="Times New Roman" w:hAnsi="Times New Roman" w:cs="Times New Roman"/>
          <w:b/>
          <w:i/>
          <w:sz w:val="24"/>
          <w:szCs w:val="24"/>
        </w:rPr>
        <w:t>РИПРЕМАЊЕМ ПОНУДЕ</w:t>
      </w:r>
    </w:p>
    <w:p w:rsidR="00860FE2" w:rsidRPr="00BB6FCD" w:rsidRDefault="00860FE2" w:rsidP="00523AE3">
      <w:pPr>
        <w:rPr>
          <w:rFonts w:ascii="Times New Roman" w:hAnsi="Times New Roman" w:cs="Times New Roman"/>
          <w:sz w:val="24"/>
          <w:szCs w:val="24"/>
        </w:rPr>
      </w:pPr>
    </w:p>
    <w:p w:rsidR="00632448" w:rsidRPr="00BB6FCD" w:rsidRDefault="00E813DC" w:rsidP="0082711D">
      <w:pPr>
        <w:jc w:val="both"/>
        <w:rPr>
          <w:rFonts w:ascii="Times New Roman" w:hAnsi="Times New Roman" w:cs="Times New Roman"/>
          <w:sz w:val="24"/>
          <w:szCs w:val="24"/>
        </w:rPr>
      </w:pPr>
      <w:r w:rsidRPr="00BB6FCD">
        <w:rPr>
          <w:rFonts w:ascii="Times New Roman" w:hAnsi="Times New Roman" w:cs="Times New Roman"/>
          <w:noProof/>
          <w:sz w:val="24"/>
          <w:szCs w:val="24"/>
          <w:lang w:bidi="ar-SA"/>
        </w:rPr>
        <mc:AlternateContent>
          <mc:Choice Requires="wps">
            <w:drawing>
              <wp:anchor distT="0" distB="0" distL="114300" distR="114300" simplePos="0" relativeHeight="251650048" behindDoc="1" locked="0" layoutInCell="1" allowOverlap="1">
                <wp:simplePos x="0" y="0"/>
                <wp:positionH relativeFrom="page">
                  <wp:posOffset>3967480</wp:posOffset>
                </wp:positionH>
                <wp:positionV relativeFrom="paragraph">
                  <wp:posOffset>340360</wp:posOffset>
                </wp:positionV>
                <wp:extent cx="1425575" cy="0"/>
                <wp:effectExtent l="14605" t="6350" r="7620" b="12700"/>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5575" cy="0"/>
                        </a:xfrm>
                        <a:prstGeom prst="line">
                          <a:avLst/>
                        </a:prstGeom>
                        <a:noFill/>
                        <a:ln w="10668">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6809" id="Line 1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2.4pt,26.8pt" to="424.6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" strokecolor="blue" strokeweight=".84pt">
                <w10:wrap anchorx="page"/>
              </v:line>
            </w:pict>
          </mc:Fallback>
        </mc:AlternateContent>
      </w:r>
      <w:r w:rsidR="0082711D" w:rsidRPr="00BB6FCD">
        <w:rPr>
          <w:rFonts w:ascii="Times New Roman" w:hAnsi="Times New Roman" w:cs="Times New Roman"/>
          <w:sz w:val="24"/>
          <w:szCs w:val="24"/>
        </w:rPr>
        <w:tab/>
      </w:r>
      <w:r w:rsidR="00AD7A7F" w:rsidRPr="00BB6FCD">
        <w:rPr>
          <w:rFonts w:ascii="Times New Roman" w:hAnsi="Times New Roman" w:cs="Times New Roman"/>
          <w:sz w:val="24"/>
          <w:szCs w:val="24"/>
        </w:rPr>
        <w:t>Заинтересовано лице може, у писаном облику [путем поште на адресу н</w:t>
      </w:r>
      <w:r w:rsidR="00C34A47" w:rsidRPr="00BB6FCD">
        <w:rPr>
          <w:rFonts w:ascii="Times New Roman" w:hAnsi="Times New Roman" w:cs="Times New Roman"/>
          <w:sz w:val="24"/>
          <w:szCs w:val="24"/>
        </w:rPr>
        <w:t xml:space="preserve">аручиоца, електронске поште на </w:t>
      </w:r>
      <w:r w:rsidR="00C34A47" w:rsidRPr="00285F79">
        <w:rPr>
          <w:rFonts w:ascii="Times New Roman" w:hAnsi="Times New Roman" w:cs="Times New Roman"/>
          <w:sz w:val="24"/>
          <w:szCs w:val="24"/>
        </w:rPr>
        <w:t>и-мејл</w:t>
      </w:r>
      <w:r w:rsidR="00AD7A7F" w:rsidRPr="00285F79">
        <w:rPr>
          <w:rFonts w:ascii="Times New Roman" w:hAnsi="Times New Roman" w:cs="Times New Roman"/>
          <w:sz w:val="24"/>
          <w:szCs w:val="24"/>
        </w:rPr>
        <w:t xml:space="preserve"> </w:t>
      </w:r>
      <w:r w:rsidR="00AF7023" w:rsidRPr="00285F79">
        <w:rPr>
          <w:rFonts w:ascii="Times New Roman" w:hAnsi="Times New Roman" w:cs="Times New Roman"/>
          <w:sz w:val="24"/>
          <w:szCs w:val="24"/>
          <w:lang w:val="sr-Latn-RS"/>
        </w:rPr>
        <w:t>jovana.cvetkovic</w:t>
      </w:r>
      <w:r w:rsidR="00AF7023" w:rsidRPr="00285F79">
        <w:rPr>
          <w:rFonts w:ascii="Times New Roman" w:hAnsi="Times New Roman" w:cs="Times New Roman"/>
          <w:sz w:val="24"/>
          <w:szCs w:val="24"/>
        </w:rPr>
        <w:t>@napa.gov.rs</w:t>
      </w:r>
      <w:r w:rsidR="00AD7A7F" w:rsidRPr="00285F79">
        <w:rPr>
          <w:rFonts w:ascii="Times New Roman" w:hAnsi="Times New Roman" w:cs="Times New Roman"/>
          <w:sz w:val="24"/>
          <w:szCs w:val="24"/>
        </w:rPr>
        <w:t>] тражити</w:t>
      </w:r>
      <w:r w:rsidR="00AD7A7F" w:rsidRPr="00BB6FCD">
        <w:rPr>
          <w:rFonts w:ascii="Times New Roman" w:hAnsi="Times New Roman" w:cs="Times New Roman"/>
          <w:sz w:val="24"/>
          <w:szCs w:val="24"/>
        </w:rPr>
        <w:t xml:space="preserve"> од наручи</w:t>
      </w:r>
      <w:r w:rsidR="00724DE5" w:rsidRPr="00BB6FCD">
        <w:rPr>
          <w:rFonts w:ascii="Times New Roman" w:hAnsi="Times New Roman" w:cs="Times New Roman"/>
          <w:sz w:val="24"/>
          <w:szCs w:val="24"/>
        </w:rPr>
        <w:t>оца додатне</w:t>
      </w:r>
      <w:r w:rsidR="00AD7A7F" w:rsidRPr="00BB6FCD">
        <w:rPr>
          <w:rFonts w:ascii="Times New Roman" w:hAnsi="Times New Roman" w:cs="Times New Roman"/>
          <w:sz w:val="24"/>
          <w:szCs w:val="24"/>
        </w:rPr>
        <w:t xml:space="preserve"> информације или појашњења у вези са припремањем</w:t>
      </w:r>
      <w:r w:rsidR="00860FE2" w:rsidRPr="00BB6FCD">
        <w:rPr>
          <w:rFonts w:ascii="Times New Roman" w:hAnsi="Times New Roman" w:cs="Times New Roman"/>
          <w:sz w:val="24"/>
          <w:szCs w:val="24"/>
        </w:rPr>
        <w:t xml:space="preserve"> </w:t>
      </w:r>
      <w:r w:rsidR="00AD7A7F" w:rsidRPr="00BB6FCD">
        <w:rPr>
          <w:rFonts w:ascii="Times New Roman" w:hAnsi="Times New Roman" w:cs="Times New Roman"/>
          <w:sz w:val="24"/>
          <w:szCs w:val="24"/>
        </w:rPr>
        <w:t>понуде,при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w:t>
      </w:r>
      <w:r w:rsidR="00285F79">
        <w:rPr>
          <w:rFonts w:ascii="Times New Roman" w:hAnsi="Times New Roman" w:cs="Times New Roman"/>
          <w:sz w:val="24"/>
          <w:szCs w:val="24"/>
        </w:rPr>
        <w:t xml:space="preserve"> </w:t>
      </w:r>
      <w:r w:rsidR="00AD7A7F" w:rsidRPr="00BB6FCD">
        <w:rPr>
          <w:rFonts w:ascii="Times New Roman" w:hAnsi="Times New Roman" w:cs="Times New Roman"/>
          <w:sz w:val="24"/>
          <w:szCs w:val="24"/>
        </w:rPr>
        <w:t>Наручилац ће у року од 3 (три) дана од дана пријема захтева одговор објавити на Порталу ја</w:t>
      </w:r>
      <w:r w:rsidR="00860FE2" w:rsidRPr="00BB6FCD">
        <w:rPr>
          <w:rFonts w:ascii="Times New Roman" w:hAnsi="Times New Roman" w:cs="Times New Roman"/>
          <w:sz w:val="24"/>
          <w:szCs w:val="24"/>
        </w:rPr>
        <w:t>в</w:t>
      </w:r>
      <w:r w:rsidR="00AD7A7F" w:rsidRPr="00BB6FCD">
        <w:rPr>
          <w:rFonts w:ascii="Times New Roman" w:hAnsi="Times New Roman" w:cs="Times New Roman"/>
          <w:sz w:val="24"/>
          <w:szCs w:val="24"/>
        </w:rPr>
        <w:t>них набавки и на својој интернет страници.</w:t>
      </w:r>
      <w:r w:rsidR="00285F79">
        <w:rPr>
          <w:rFonts w:ascii="Times New Roman" w:hAnsi="Times New Roman" w:cs="Times New Roman"/>
          <w:sz w:val="24"/>
          <w:szCs w:val="24"/>
        </w:rPr>
        <w:t xml:space="preserve"> </w:t>
      </w:r>
      <w:r w:rsidR="00AD7A7F" w:rsidRPr="00BB6FCD">
        <w:rPr>
          <w:rFonts w:ascii="Times New Roman" w:hAnsi="Times New Roman" w:cs="Times New Roman"/>
          <w:sz w:val="24"/>
          <w:szCs w:val="24"/>
        </w:rPr>
        <w:t>Додатне информације или појашњења упућују се са напоменом „Захтев за додатним информацијама или поја</w:t>
      </w:r>
      <w:r w:rsidR="00860FE2" w:rsidRPr="00BB6FCD">
        <w:rPr>
          <w:rFonts w:ascii="Times New Roman" w:hAnsi="Times New Roman" w:cs="Times New Roman"/>
          <w:sz w:val="24"/>
          <w:szCs w:val="24"/>
        </w:rPr>
        <w:t>шњењима конкурсне документације за јавну набавку</w:t>
      </w:r>
      <w:r w:rsidR="00AD7A7F" w:rsidRPr="00BB6FCD">
        <w:rPr>
          <w:rFonts w:ascii="Times New Roman" w:hAnsi="Times New Roman" w:cs="Times New Roman"/>
          <w:sz w:val="24"/>
          <w:szCs w:val="24"/>
        </w:rPr>
        <w:t xml:space="preserve"> </w:t>
      </w:r>
      <w:r w:rsidR="00860FE2" w:rsidRPr="00BB6FCD">
        <w:rPr>
          <w:rFonts w:ascii="Times New Roman" w:hAnsi="Times New Roman" w:cs="Times New Roman"/>
          <w:sz w:val="24"/>
          <w:szCs w:val="24"/>
        </w:rPr>
        <w:t xml:space="preserve">број </w:t>
      </w:r>
      <w:r w:rsidR="00BB6FCD" w:rsidRPr="00BB6FCD">
        <w:rPr>
          <w:rFonts w:ascii="Times New Roman" w:hAnsi="Times New Roman" w:cs="Times New Roman"/>
          <w:sz w:val="24"/>
          <w:szCs w:val="24"/>
        </w:rPr>
        <w:t>1/2018</w:t>
      </w:r>
      <w:r w:rsidR="00860FE2" w:rsidRPr="00BB6FCD">
        <w:rPr>
          <w:rFonts w:ascii="Times New Roman" w:hAnsi="Times New Roman" w:cs="Times New Roman"/>
          <w:sz w:val="24"/>
          <w:szCs w:val="24"/>
        </w:rPr>
        <w:t>.</w:t>
      </w:r>
    </w:p>
    <w:p w:rsidR="006A6477" w:rsidRPr="00BB6FCD" w:rsidRDefault="0082711D"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r w:rsidR="006A6477" w:rsidRPr="00BB6FCD">
        <w:rPr>
          <w:rFonts w:ascii="Times New Roman" w:hAnsi="Times New Roman" w:cs="Times New Roman"/>
          <w:sz w:val="24"/>
          <w:szCs w:val="24"/>
        </w:rPr>
        <w:t xml:space="preserve"> </w:t>
      </w:r>
      <w:r w:rsidR="00AD7A7F" w:rsidRPr="00BB6FCD">
        <w:rPr>
          <w:rFonts w:ascii="Times New Roman" w:hAnsi="Times New Roman" w:cs="Times New Roman"/>
          <w:sz w:val="24"/>
          <w:szCs w:val="24"/>
        </w:rPr>
        <w:t>По истеку рока предвиђеног за подношење понуда наручилац не може да мења нити да допуњује конкурсну документацију.Тражење додатних информација или појашњења у вези са припремањем понуде телефоном није дозвољено.</w:t>
      </w:r>
      <w:r w:rsidR="006A6477" w:rsidRPr="00BB6FCD">
        <w:rPr>
          <w:rFonts w:ascii="Times New Roman" w:hAnsi="Times New Roman" w:cs="Times New Roman"/>
          <w:sz w:val="24"/>
          <w:szCs w:val="24"/>
        </w:rPr>
        <w:t xml:space="preserve"> </w:t>
      </w:r>
      <w:r w:rsidR="00AD7A7F" w:rsidRPr="00BB6FCD">
        <w:rPr>
          <w:rFonts w:ascii="Times New Roman" w:hAnsi="Times New Roman" w:cs="Times New Roman"/>
          <w:sz w:val="24"/>
          <w:szCs w:val="24"/>
        </w:rPr>
        <w:t>Комуникација у поступку јавне набавке врши се искључиво на начин одређен чланом 20. Закона.</w:t>
      </w:r>
    </w:p>
    <w:p w:rsidR="00D120DC" w:rsidRPr="00BB6FCD" w:rsidRDefault="00800AD1" w:rsidP="00095BD2">
      <w:pPr>
        <w:jc w:val="both"/>
        <w:rPr>
          <w:rFonts w:ascii="Times New Roman" w:hAnsi="Times New Roman" w:cs="Times New Roman"/>
          <w:sz w:val="24"/>
          <w:szCs w:val="24"/>
        </w:rPr>
      </w:pPr>
      <w:r w:rsidRPr="00BB6FCD">
        <w:rPr>
          <w:rFonts w:ascii="Times New Roman" w:hAnsi="Times New Roman" w:cs="Times New Roman"/>
          <w:b/>
          <w:sz w:val="24"/>
          <w:szCs w:val="24"/>
          <w:u w:val="single"/>
        </w:rPr>
        <w:t>Напомена:</w:t>
      </w:r>
      <w:r w:rsidRPr="00BB6FCD">
        <w:rPr>
          <w:rFonts w:ascii="Times New Roman" w:hAnsi="Times New Roman" w:cs="Times New Roman"/>
          <w:sz w:val="24"/>
          <w:szCs w:val="24"/>
        </w:rPr>
        <w:t xml:space="preserve"> Све захтеве за додатним инф</w:t>
      </w:r>
      <w:r w:rsidR="007343E0" w:rsidRPr="00BB6FCD">
        <w:rPr>
          <w:rFonts w:ascii="Times New Roman" w:hAnsi="Times New Roman" w:cs="Times New Roman"/>
          <w:sz w:val="24"/>
          <w:szCs w:val="24"/>
        </w:rPr>
        <w:t>ормацијама или појашњења путем и</w:t>
      </w:r>
      <w:r w:rsidRPr="00BB6FCD">
        <w:rPr>
          <w:rFonts w:ascii="Times New Roman" w:hAnsi="Times New Roman" w:cs="Times New Roman"/>
          <w:sz w:val="24"/>
          <w:szCs w:val="24"/>
        </w:rPr>
        <w:t xml:space="preserve"> – </w:t>
      </w:r>
      <w:r w:rsidR="007343E0" w:rsidRPr="00BB6FCD">
        <w:rPr>
          <w:rFonts w:ascii="Times New Roman" w:hAnsi="Times New Roman" w:cs="Times New Roman"/>
          <w:sz w:val="24"/>
          <w:szCs w:val="24"/>
        </w:rPr>
        <w:t>мејла</w:t>
      </w:r>
      <w:r w:rsidRPr="00BB6FCD">
        <w:rPr>
          <w:rFonts w:ascii="Times New Roman" w:hAnsi="Times New Roman" w:cs="Times New Roman"/>
          <w:sz w:val="24"/>
          <w:szCs w:val="24"/>
        </w:rPr>
        <w:t xml:space="preserve"> слати радним данима у периоду од 07:30 до 15:30 часова. Захтеви који буду примљени после 15:30 часова, биће заведени код наручиоца првог наредног радног дана, од ког дана ће се рачунати и рок за поступање по захтеву за додатним информацијама или појашњењима конкурсне документације.</w:t>
      </w:r>
    </w:p>
    <w:p w:rsidR="00D120DC" w:rsidRDefault="008B2CE1" w:rsidP="008B2CE1">
      <w:pPr>
        <w:tabs>
          <w:tab w:val="left" w:pos="3824"/>
        </w:tabs>
        <w:jc w:val="both"/>
        <w:rPr>
          <w:rFonts w:ascii="Times New Roman" w:hAnsi="Times New Roman" w:cs="Times New Roman"/>
          <w:sz w:val="24"/>
          <w:szCs w:val="24"/>
        </w:rPr>
      </w:pPr>
      <w:r>
        <w:rPr>
          <w:rFonts w:ascii="Times New Roman" w:hAnsi="Times New Roman" w:cs="Times New Roman"/>
          <w:sz w:val="24"/>
          <w:szCs w:val="24"/>
        </w:rPr>
        <w:tab/>
      </w:r>
    </w:p>
    <w:p w:rsidR="008B2CE1" w:rsidRDefault="008B2CE1" w:rsidP="008B2CE1">
      <w:pPr>
        <w:tabs>
          <w:tab w:val="left" w:pos="3824"/>
        </w:tabs>
        <w:jc w:val="both"/>
        <w:rPr>
          <w:rFonts w:ascii="Times New Roman" w:hAnsi="Times New Roman" w:cs="Times New Roman"/>
          <w:sz w:val="24"/>
          <w:szCs w:val="24"/>
        </w:rPr>
      </w:pPr>
    </w:p>
    <w:p w:rsidR="00F02BF9" w:rsidRPr="00BB6FCD" w:rsidRDefault="00F02BF9" w:rsidP="00095BD2">
      <w:pPr>
        <w:jc w:val="both"/>
        <w:rPr>
          <w:rFonts w:ascii="Times New Roman" w:hAnsi="Times New Roman" w:cs="Times New Roman"/>
          <w:sz w:val="24"/>
          <w:szCs w:val="24"/>
        </w:rPr>
      </w:pPr>
    </w:p>
    <w:p w:rsidR="00632448" w:rsidRPr="00BB6FCD" w:rsidRDefault="008F19E5" w:rsidP="00095BD2">
      <w:pPr>
        <w:jc w:val="both"/>
        <w:rPr>
          <w:rFonts w:ascii="Times New Roman" w:hAnsi="Times New Roman" w:cs="Times New Roman"/>
          <w:b/>
          <w:i/>
          <w:sz w:val="24"/>
          <w:szCs w:val="24"/>
        </w:rPr>
      </w:pPr>
      <w:r w:rsidRPr="00BB6FCD">
        <w:rPr>
          <w:rFonts w:ascii="Times New Roman" w:hAnsi="Times New Roman" w:cs="Times New Roman"/>
          <w:b/>
          <w:i/>
          <w:sz w:val="24"/>
          <w:szCs w:val="24"/>
        </w:rPr>
        <w:lastRenderedPageBreak/>
        <w:t>15</w:t>
      </w:r>
      <w:r w:rsidR="0082711D" w:rsidRPr="00BB6FCD">
        <w:rPr>
          <w:rFonts w:ascii="Times New Roman" w:hAnsi="Times New Roman" w:cs="Times New Roman"/>
          <w:b/>
          <w:i/>
          <w:sz w:val="24"/>
          <w:szCs w:val="24"/>
        </w:rPr>
        <w:t xml:space="preserve">. </w:t>
      </w:r>
      <w:r w:rsidR="00AD7A7F" w:rsidRPr="00BB6FCD">
        <w:rPr>
          <w:rFonts w:ascii="Times New Roman" w:hAnsi="Times New Roman" w:cs="Times New Roman"/>
          <w:b/>
          <w:i/>
          <w:sz w:val="24"/>
          <w:szCs w:val="24"/>
        </w:rPr>
        <w:t>ДОДАТНА ОБЈАШЊЕЊА ОД ПОНУЂАЧА ПОСЛЕ ОТВАРАЊА ПОНУДА И КОНТРОЛА КОД ПОНУЂАЧА ОДНОСНО ЊЕГОВОГ ПОДИЗВОЂАЧА</w:t>
      </w:r>
    </w:p>
    <w:p w:rsidR="006A6477" w:rsidRPr="00BB6FCD" w:rsidRDefault="006A6477" w:rsidP="0082711D">
      <w:pPr>
        <w:jc w:val="both"/>
        <w:rPr>
          <w:rFonts w:ascii="Times New Roman" w:hAnsi="Times New Roman" w:cs="Times New Roman"/>
          <w:sz w:val="24"/>
          <w:szCs w:val="24"/>
        </w:rPr>
      </w:pPr>
    </w:p>
    <w:p w:rsidR="00632448" w:rsidRPr="00BB6FCD" w:rsidRDefault="0082711D"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632448" w:rsidRPr="00BB6FCD" w:rsidRDefault="0082711D"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632448" w:rsidRPr="00BB6FCD" w:rsidRDefault="0082711D"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w:t>
      </w:r>
      <w:r w:rsidR="006A6477" w:rsidRPr="00BB6FCD">
        <w:rPr>
          <w:rFonts w:ascii="Times New Roman" w:hAnsi="Times New Roman" w:cs="Times New Roman"/>
          <w:sz w:val="24"/>
          <w:szCs w:val="24"/>
        </w:rPr>
        <w:t xml:space="preserve"> </w:t>
      </w:r>
      <w:r w:rsidR="00AD7A7F" w:rsidRPr="00BB6FCD">
        <w:rPr>
          <w:rFonts w:ascii="Times New Roman" w:hAnsi="Times New Roman" w:cs="Times New Roman"/>
          <w:sz w:val="24"/>
          <w:szCs w:val="24"/>
        </w:rPr>
        <w:t>У случају разлике између јединичне и укупне цене, меродавна је јединична цена.</w:t>
      </w:r>
      <w:r w:rsidR="006A6477" w:rsidRPr="00BB6FCD">
        <w:rPr>
          <w:rFonts w:ascii="Times New Roman" w:hAnsi="Times New Roman" w:cs="Times New Roman"/>
          <w:sz w:val="24"/>
          <w:szCs w:val="24"/>
        </w:rPr>
        <w:t xml:space="preserve"> </w:t>
      </w:r>
      <w:r w:rsidR="00AD7A7F" w:rsidRPr="00BB6FCD">
        <w:rPr>
          <w:rFonts w:ascii="Times New Roman" w:hAnsi="Times New Roman" w:cs="Times New Roman"/>
          <w:sz w:val="24"/>
          <w:szCs w:val="24"/>
        </w:rPr>
        <w:t>Ако се понуђач не сагласи са исправком рачунских грешака, наручилац ће његову понуду одбити као неприхватљиву.</w:t>
      </w:r>
    </w:p>
    <w:p w:rsidR="00DB2569" w:rsidRPr="00BB6FCD" w:rsidRDefault="00DB2569" w:rsidP="0082711D">
      <w:pPr>
        <w:jc w:val="both"/>
        <w:rPr>
          <w:rFonts w:ascii="Times New Roman" w:hAnsi="Times New Roman" w:cs="Times New Roman"/>
          <w:sz w:val="24"/>
          <w:szCs w:val="24"/>
        </w:rPr>
      </w:pPr>
    </w:p>
    <w:p w:rsidR="00632448" w:rsidRPr="00BB6FCD" w:rsidRDefault="008F19E5" w:rsidP="00DB2569">
      <w:pPr>
        <w:rPr>
          <w:rFonts w:ascii="Times New Roman" w:hAnsi="Times New Roman" w:cs="Times New Roman"/>
          <w:b/>
          <w:i/>
          <w:sz w:val="24"/>
          <w:szCs w:val="24"/>
        </w:rPr>
      </w:pPr>
      <w:r w:rsidRPr="00BB6FCD">
        <w:rPr>
          <w:rFonts w:ascii="Times New Roman" w:hAnsi="Times New Roman" w:cs="Times New Roman"/>
          <w:b/>
          <w:i/>
          <w:sz w:val="24"/>
          <w:szCs w:val="24"/>
        </w:rPr>
        <w:t>16</w:t>
      </w:r>
      <w:r w:rsidR="0082711D" w:rsidRPr="00BB6FCD">
        <w:rPr>
          <w:rFonts w:ascii="Times New Roman" w:hAnsi="Times New Roman" w:cs="Times New Roman"/>
          <w:b/>
          <w:i/>
          <w:sz w:val="24"/>
          <w:szCs w:val="24"/>
        </w:rPr>
        <w:t xml:space="preserve">. </w:t>
      </w:r>
      <w:r w:rsidR="00AD7A7F" w:rsidRPr="00BB6FCD">
        <w:rPr>
          <w:rFonts w:ascii="Times New Roman" w:hAnsi="Times New Roman" w:cs="Times New Roman"/>
          <w:b/>
          <w:i/>
          <w:sz w:val="24"/>
          <w:szCs w:val="24"/>
        </w:rPr>
        <w:t>ВРСТА КРИТЕРИЈУМА ЗА ДОДЕЛУ УГОВОРА</w:t>
      </w:r>
    </w:p>
    <w:p w:rsidR="006A6477" w:rsidRPr="00BB6FCD" w:rsidRDefault="006A6477" w:rsidP="0082711D">
      <w:pPr>
        <w:jc w:val="both"/>
        <w:rPr>
          <w:rFonts w:ascii="Times New Roman" w:hAnsi="Times New Roman" w:cs="Times New Roman"/>
          <w:sz w:val="24"/>
          <w:szCs w:val="24"/>
        </w:rPr>
      </w:pPr>
    </w:p>
    <w:p w:rsidR="0004009C" w:rsidRPr="00BB6FCD" w:rsidRDefault="0004009C" w:rsidP="0082711D">
      <w:pPr>
        <w:jc w:val="both"/>
        <w:rPr>
          <w:rFonts w:ascii="Times New Roman" w:hAnsi="Times New Roman" w:cs="Times New Roman"/>
          <w:sz w:val="24"/>
          <w:szCs w:val="24"/>
        </w:rPr>
      </w:pPr>
      <w:r w:rsidRPr="00BB6FCD">
        <w:rPr>
          <w:rFonts w:ascii="Times New Roman" w:hAnsi="Times New Roman" w:cs="Times New Roman"/>
          <w:sz w:val="24"/>
          <w:szCs w:val="24"/>
        </w:rPr>
        <w:t>Избор најповољније понуде ће се извршити применом критеријума „Економски најповољнија понуда“.</w:t>
      </w:r>
    </w:p>
    <w:p w:rsidR="0004009C" w:rsidRPr="00BB6FCD" w:rsidRDefault="0004009C" w:rsidP="0082711D">
      <w:pPr>
        <w:jc w:val="both"/>
        <w:rPr>
          <w:rFonts w:ascii="Times New Roman" w:hAnsi="Times New Roman" w:cs="Times New Roman"/>
          <w:sz w:val="24"/>
          <w:szCs w:val="24"/>
        </w:rPr>
      </w:pPr>
    </w:p>
    <w:p w:rsidR="00632448" w:rsidRPr="00BB6FCD" w:rsidRDefault="0004009C" w:rsidP="0082711D">
      <w:pPr>
        <w:jc w:val="both"/>
        <w:rPr>
          <w:rFonts w:ascii="Times New Roman" w:hAnsi="Times New Roman" w:cs="Times New Roman"/>
          <w:sz w:val="24"/>
          <w:szCs w:val="24"/>
        </w:rPr>
      </w:pPr>
      <w:r w:rsidRPr="00BB6FCD">
        <w:rPr>
          <w:rFonts w:ascii="Times New Roman" w:hAnsi="Times New Roman" w:cs="Times New Roman"/>
          <w:sz w:val="24"/>
          <w:szCs w:val="24"/>
        </w:rPr>
        <w:t>Оцењивање и рангирање понуда вршиће се на основу следећих елемената критеријума:</w:t>
      </w:r>
    </w:p>
    <w:p w:rsidR="0004009C" w:rsidRPr="00BB6FCD" w:rsidRDefault="0004009C" w:rsidP="0082711D">
      <w:pPr>
        <w:jc w:val="both"/>
        <w:rPr>
          <w:rFonts w:ascii="Times New Roman" w:hAnsi="Times New Roman" w:cs="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3"/>
        <w:gridCol w:w="2168"/>
      </w:tblGrid>
      <w:tr w:rsidR="0004009C" w:rsidRPr="00BB6FCD" w:rsidTr="0082711D">
        <w:trPr>
          <w:trHeight w:val="259"/>
        </w:trPr>
        <w:tc>
          <w:tcPr>
            <w:tcW w:w="7613" w:type="dxa"/>
            <w:shd w:val="clear" w:color="auto" w:fill="E0E0E0"/>
          </w:tcPr>
          <w:p w:rsidR="0004009C" w:rsidRPr="00BB6FCD" w:rsidRDefault="0004009C" w:rsidP="0082711D">
            <w:pPr>
              <w:jc w:val="both"/>
              <w:rPr>
                <w:rFonts w:ascii="Times New Roman" w:hAnsi="Times New Roman" w:cs="Times New Roman"/>
                <w:b/>
                <w:sz w:val="24"/>
                <w:szCs w:val="24"/>
              </w:rPr>
            </w:pPr>
            <w:r w:rsidRPr="00BB6FCD">
              <w:rPr>
                <w:rFonts w:ascii="Times New Roman" w:hAnsi="Times New Roman" w:cs="Times New Roman"/>
                <w:b/>
                <w:sz w:val="24"/>
                <w:szCs w:val="24"/>
              </w:rPr>
              <w:t>ЕЛЕМЕНТИ КРИТЕРИЈУМА</w:t>
            </w:r>
          </w:p>
        </w:tc>
        <w:tc>
          <w:tcPr>
            <w:tcW w:w="2168" w:type="dxa"/>
            <w:shd w:val="clear" w:color="auto" w:fill="E0E0E0"/>
          </w:tcPr>
          <w:p w:rsidR="0004009C" w:rsidRPr="00BB6FCD" w:rsidRDefault="0004009C" w:rsidP="0082711D">
            <w:pPr>
              <w:jc w:val="both"/>
              <w:rPr>
                <w:rFonts w:ascii="Times New Roman" w:hAnsi="Times New Roman" w:cs="Times New Roman"/>
                <w:b/>
                <w:sz w:val="24"/>
                <w:szCs w:val="24"/>
              </w:rPr>
            </w:pPr>
            <w:r w:rsidRPr="00BB6FCD">
              <w:rPr>
                <w:rFonts w:ascii="Times New Roman" w:hAnsi="Times New Roman" w:cs="Times New Roman"/>
                <w:b/>
                <w:sz w:val="24"/>
                <w:szCs w:val="24"/>
              </w:rPr>
              <w:t>ПОНДЕРИ</w:t>
            </w:r>
          </w:p>
        </w:tc>
      </w:tr>
      <w:tr w:rsidR="0004009C" w:rsidRPr="00BB6FCD" w:rsidTr="0082711D">
        <w:trPr>
          <w:trHeight w:val="258"/>
        </w:trPr>
        <w:tc>
          <w:tcPr>
            <w:tcW w:w="7613" w:type="dxa"/>
          </w:tcPr>
          <w:p w:rsidR="0004009C" w:rsidRPr="00BB6FCD" w:rsidRDefault="0004009C" w:rsidP="0082711D">
            <w:pPr>
              <w:jc w:val="both"/>
              <w:rPr>
                <w:rFonts w:ascii="Times New Roman" w:hAnsi="Times New Roman" w:cs="Times New Roman"/>
                <w:sz w:val="24"/>
                <w:szCs w:val="24"/>
              </w:rPr>
            </w:pPr>
            <w:r w:rsidRPr="00BB6FCD">
              <w:rPr>
                <w:rFonts w:ascii="Times New Roman" w:hAnsi="Times New Roman" w:cs="Times New Roman"/>
                <w:sz w:val="24"/>
                <w:szCs w:val="24"/>
              </w:rPr>
              <w:t>Понуђена цена</w:t>
            </w:r>
          </w:p>
        </w:tc>
        <w:tc>
          <w:tcPr>
            <w:tcW w:w="2168" w:type="dxa"/>
          </w:tcPr>
          <w:p w:rsidR="0004009C" w:rsidRPr="00BB6FCD" w:rsidRDefault="008C666E" w:rsidP="008B513A">
            <w:pPr>
              <w:jc w:val="center"/>
              <w:rPr>
                <w:rFonts w:ascii="Times New Roman" w:hAnsi="Times New Roman" w:cs="Times New Roman"/>
                <w:sz w:val="24"/>
                <w:szCs w:val="24"/>
              </w:rPr>
            </w:pPr>
            <w:r w:rsidRPr="00BB6FCD">
              <w:rPr>
                <w:rFonts w:ascii="Times New Roman" w:hAnsi="Times New Roman" w:cs="Times New Roman"/>
                <w:sz w:val="24"/>
                <w:szCs w:val="24"/>
              </w:rPr>
              <w:t>8</w:t>
            </w:r>
            <w:r w:rsidR="0004009C" w:rsidRPr="00BB6FCD">
              <w:rPr>
                <w:rFonts w:ascii="Times New Roman" w:hAnsi="Times New Roman" w:cs="Times New Roman"/>
                <w:sz w:val="24"/>
                <w:szCs w:val="24"/>
              </w:rPr>
              <w:t>0</w:t>
            </w:r>
          </w:p>
        </w:tc>
      </w:tr>
      <w:tr w:rsidR="0004009C" w:rsidRPr="00BB6FCD" w:rsidTr="0082711D">
        <w:trPr>
          <w:trHeight w:val="260"/>
        </w:trPr>
        <w:tc>
          <w:tcPr>
            <w:tcW w:w="7613" w:type="dxa"/>
          </w:tcPr>
          <w:p w:rsidR="0004009C" w:rsidRPr="00BB6FCD" w:rsidRDefault="0004009C" w:rsidP="0082711D">
            <w:pPr>
              <w:jc w:val="both"/>
              <w:rPr>
                <w:rFonts w:ascii="Times New Roman" w:hAnsi="Times New Roman" w:cs="Times New Roman"/>
                <w:sz w:val="24"/>
                <w:szCs w:val="24"/>
              </w:rPr>
            </w:pPr>
            <w:r w:rsidRPr="00BB6FCD">
              <w:rPr>
                <w:rFonts w:ascii="Times New Roman" w:hAnsi="Times New Roman" w:cs="Times New Roman"/>
                <w:sz w:val="24"/>
                <w:szCs w:val="24"/>
              </w:rPr>
              <w:t>Број језика са којих и на које се врши превођење</w:t>
            </w:r>
          </w:p>
        </w:tc>
        <w:tc>
          <w:tcPr>
            <w:tcW w:w="2168" w:type="dxa"/>
          </w:tcPr>
          <w:p w:rsidR="0004009C" w:rsidRPr="00BB6FCD" w:rsidRDefault="0004009C" w:rsidP="008B513A">
            <w:pPr>
              <w:jc w:val="center"/>
              <w:rPr>
                <w:rFonts w:ascii="Times New Roman" w:hAnsi="Times New Roman" w:cs="Times New Roman"/>
                <w:sz w:val="24"/>
                <w:szCs w:val="24"/>
              </w:rPr>
            </w:pPr>
            <w:r w:rsidRPr="00BB6FCD">
              <w:rPr>
                <w:rFonts w:ascii="Times New Roman" w:hAnsi="Times New Roman" w:cs="Times New Roman"/>
                <w:sz w:val="24"/>
                <w:szCs w:val="24"/>
              </w:rPr>
              <w:t>20</w:t>
            </w:r>
          </w:p>
        </w:tc>
      </w:tr>
      <w:tr w:rsidR="0004009C" w:rsidRPr="00BB6FCD" w:rsidTr="0082711D">
        <w:trPr>
          <w:trHeight w:val="258"/>
        </w:trPr>
        <w:tc>
          <w:tcPr>
            <w:tcW w:w="7613" w:type="dxa"/>
            <w:shd w:val="clear" w:color="auto" w:fill="E0E0E0"/>
          </w:tcPr>
          <w:p w:rsidR="0004009C" w:rsidRPr="00BB6FCD" w:rsidRDefault="0004009C" w:rsidP="0082711D">
            <w:pPr>
              <w:jc w:val="both"/>
              <w:rPr>
                <w:rFonts w:ascii="Times New Roman" w:hAnsi="Times New Roman" w:cs="Times New Roman"/>
                <w:b/>
                <w:sz w:val="24"/>
                <w:szCs w:val="24"/>
              </w:rPr>
            </w:pPr>
            <w:r w:rsidRPr="00BB6FCD">
              <w:rPr>
                <w:rFonts w:ascii="Times New Roman" w:hAnsi="Times New Roman" w:cs="Times New Roman"/>
                <w:b/>
                <w:sz w:val="24"/>
                <w:szCs w:val="24"/>
              </w:rPr>
              <w:t>УКУПНО</w:t>
            </w:r>
          </w:p>
        </w:tc>
        <w:tc>
          <w:tcPr>
            <w:tcW w:w="2168" w:type="dxa"/>
            <w:shd w:val="clear" w:color="auto" w:fill="E0E0E0"/>
          </w:tcPr>
          <w:p w:rsidR="0004009C" w:rsidRPr="00BB6FCD" w:rsidRDefault="0004009C" w:rsidP="008B513A">
            <w:pPr>
              <w:jc w:val="center"/>
              <w:rPr>
                <w:rFonts w:ascii="Times New Roman" w:hAnsi="Times New Roman" w:cs="Times New Roman"/>
                <w:sz w:val="24"/>
                <w:szCs w:val="24"/>
              </w:rPr>
            </w:pPr>
            <w:r w:rsidRPr="00BB6FCD">
              <w:rPr>
                <w:rFonts w:ascii="Times New Roman" w:hAnsi="Times New Roman" w:cs="Times New Roman"/>
                <w:sz w:val="24"/>
                <w:szCs w:val="24"/>
              </w:rPr>
              <w:t>100</w:t>
            </w:r>
          </w:p>
        </w:tc>
      </w:tr>
    </w:tbl>
    <w:p w:rsidR="00095BD2" w:rsidRPr="00BB6FCD" w:rsidRDefault="00095BD2" w:rsidP="0082711D">
      <w:pPr>
        <w:jc w:val="both"/>
        <w:rPr>
          <w:rFonts w:ascii="Times New Roman" w:hAnsi="Times New Roman" w:cs="Times New Roman"/>
          <w:sz w:val="24"/>
          <w:szCs w:val="24"/>
        </w:rPr>
      </w:pPr>
    </w:p>
    <w:p w:rsidR="00095BD2" w:rsidRPr="00BB6FCD" w:rsidRDefault="00095BD2" w:rsidP="0082711D">
      <w:pPr>
        <w:jc w:val="both"/>
        <w:rPr>
          <w:rFonts w:ascii="Times New Roman" w:hAnsi="Times New Roman" w:cs="Times New Roman"/>
          <w:sz w:val="24"/>
          <w:szCs w:val="24"/>
        </w:rPr>
      </w:pPr>
    </w:p>
    <w:p w:rsidR="0004009C" w:rsidRPr="00BB6FCD" w:rsidRDefault="008C666E" w:rsidP="0082711D">
      <w:pPr>
        <w:jc w:val="both"/>
        <w:rPr>
          <w:rFonts w:ascii="Times New Roman" w:hAnsi="Times New Roman" w:cs="Times New Roman"/>
          <w:b/>
          <w:sz w:val="24"/>
          <w:szCs w:val="24"/>
        </w:rPr>
      </w:pPr>
      <w:r w:rsidRPr="00BB6FCD">
        <w:rPr>
          <w:rFonts w:ascii="Times New Roman" w:hAnsi="Times New Roman" w:cs="Times New Roman"/>
          <w:b/>
          <w:sz w:val="24"/>
          <w:szCs w:val="24"/>
        </w:rPr>
        <w:t>I ПОНУЂЕНА ЦЕНА: 8</w:t>
      </w:r>
      <w:r w:rsidR="0004009C" w:rsidRPr="00BB6FCD">
        <w:rPr>
          <w:rFonts w:ascii="Times New Roman" w:hAnsi="Times New Roman" w:cs="Times New Roman"/>
          <w:b/>
          <w:sz w:val="24"/>
          <w:szCs w:val="24"/>
        </w:rPr>
        <w:t>0 ПОНДЕРА</w:t>
      </w:r>
    </w:p>
    <w:p w:rsidR="0004009C" w:rsidRPr="00BB6FCD" w:rsidRDefault="0082711D" w:rsidP="0082711D">
      <w:pPr>
        <w:jc w:val="both"/>
        <w:rPr>
          <w:rFonts w:ascii="Times New Roman" w:hAnsi="Times New Roman" w:cs="Times New Roman"/>
          <w:sz w:val="24"/>
          <w:szCs w:val="24"/>
        </w:rPr>
      </w:pPr>
      <w:r w:rsidRPr="00BB6FCD">
        <w:rPr>
          <w:rFonts w:ascii="Times New Roman" w:hAnsi="Times New Roman" w:cs="Times New Roman"/>
          <w:sz w:val="24"/>
          <w:szCs w:val="24"/>
        </w:rPr>
        <w:t xml:space="preserve">1.1. </w:t>
      </w:r>
      <w:r w:rsidR="0004009C" w:rsidRPr="00BB6FCD">
        <w:rPr>
          <w:rFonts w:ascii="Times New Roman" w:hAnsi="Times New Roman" w:cs="Times New Roman"/>
          <w:sz w:val="24"/>
          <w:szCs w:val="24"/>
        </w:rPr>
        <w:t>Понуда са најнижим по</w:t>
      </w:r>
      <w:r w:rsidR="00321447" w:rsidRPr="00BB6FCD">
        <w:rPr>
          <w:rFonts w:ascii="Times New Roman" w:hAnsi="Times New Roman" w:cs="Times New Roman"/>
          <w:sz w:val="24"/>
          <w:szCs w:val="24"/>
        </w:rPr>
        <w:t>нуђеном ценом вредноваће се са 8</w:t>
      </w:r>
      <w:r w:rsidR="0004009C" w:rsidRPr="00BB6FCD">
        <w:rPr>
          <w:rFonts w:ascii="Times New Roman" w:hAnsi="Times New Roman" w:cs="Times New Roman"/>
          <w:sz w:val="24"/>
          <w:szCs w:val="24"/>
        </w:rPr>
        <w:t>0 пондера, и то:</w:t>
      </w:r>
    </w:p>
    <w:p w:rsidR="0004009C" w:rsidRPr="00BB6FCD" w:rsidRDefault="0004009C" w:rsidP="0082711D">
      <w:pPr>
        <w:ind w:left="426"/>
        <w:jc w:val="both"/>
        <w:rPr>
          <w:rFonts w:ascii="Times New Roman" w:hAnsi="Times New Roman" w:cs="Times New Roman"/>
          <w:sz w:val="24"/>
          <w:szCs w:val="24"/>
        </w:rPr>
      </w:pPr>
      <w:r w:rsidRPr="00BB6FCD">
        <w:rPr>
          <w:rFonts w:ascii="Times New Roman" w:hAnsi="Times New Roman" w:cs="Times New Roman"/>
          <w:sz w:val="24"/>
          <w:szCs w:val="24"/>
        </w:rPr>
        <w:t>За најнижу цену симултаног</w:t>
      </w:r>
      <w:r w:rsidR="00D31C8B" w:rsidRPr="00BB6FCD">
        <w:rPr>
          <w:rFonts w:ascii="Times New Roman" w:hAnsi="Times New Roman" w:cs="Times New Roman"/>
          <w:sz w:val="24"/>
          <w:szCs w:val="24"/>
        </w:rPr>
        <w:t xml:space="preserve"> превођења по сату додељује се 2</w:t>
      </w:r>
      <w:r w:rsidRPr="00BB6FCD">
        <w:rPr>
          <w:rFonts w:ascii="Times New Roman" w:hAnsi="Times New Roman" w:cs="Times New Roman"/>
          <w:sz w:val="24"/>
          <w:szCs w:val="24"/>
        </w:rPr>
        <w:t>0 пондера Вредновање осталих понуда, израчунава се по формули:</w:t>
      </w:r>
    </w:p>
    <w:p w:rsidR="003E66B4" w:rsidRPr="00BB6FCD" w:rsidRDefault="003E66B4" w:rsidP="003E66B4">
      <w:pPr>
        <w:ind w:left="426"/>
        <w:jc w:val="both"/>
        <w:rPr>
          <w:rFonts w:ascii="Times New Roman" w:hAnsi="Times New Roman" w:cs="Times New Roman"/>
          <w:sz w:val="24"/>
          <w:szCs w:val="24"/>
        </w:rPr>
      </w:pPr>
    </w:p>
    <w:p w:rsidR="003E66B4" w:rsidRPr="00BB6FCD" w:rsidRDefault="003E66B4" w:rsidP="003E66B4">
      <w:pPr>
        <w:ind w:left="1418" w:hanging="1238"/>
        <w:rPr>
          <w:rFonts w:ascii="Times New Roman" w:eastAsia="Lucida Sans Unicode" w:hAnsi="Times New Roman" w:cs="Times New Roman"/>
          <w:bCs/>
          <w:kern w:val="1"/>
          <w:sz w:val="24"/>
          <w:szCs w:val="24"/>
          <w:lang w:val="sr-Cyrl-CS"/>
        </w:rPr>
      </w:pPr>
      <w:r w:rsidRPr="00BB6FCD">
        <w:rPr>
          <w:rFonts w:ascii="Times New Roman" w:eastAsia="Lucida Sans Unicode" w:hAnsi="Times New Roman" w:cs="Times New Roman"/>
          <w:bCs/>
          <w:kern w:val="1"/>
          <w:sz w:val="24"/>
          <w:szCs w:val="24"/>
          <w:lang w:val="sr-Cyrl-CS"/>
        </w:rPr>
        <w:t xml:space="preserve">                                   најнижа понуђена цена симултаног превођења по сату</w:t>
      </w:r>
    </w:p>
    <w:p w:rsidR="003E66B4" w:rsidRPr="00BB6FCD" w:rsidRDefault="003E66B4" w:rsidP="003E66B4">
      <w:pPr>
        <w:ind w:left="1418" w:hanging="1238"/>
        <w:rPr>
          <w:rFonts w:ascii="Times New Roman" w:eastAsia="Lucida Sans Unicode" w:hAnsi="Times New Roman" w:cs="Times New Roman"/>
          <w:bCs/>
          <w:kern w:val="1"/>
          <w:sz w:val="24"/>
          <w:szCs w:val="24"/>
          <w:lang w:val="sr-Cyrl-CS"/>
        </w:rPr>
      </w:pPr>
      <w:r w:rsidRPr="00BB6FCD">
        <w:rPr>
          <w:rFonts w:ascii="Times New Roman" w:eastAsia="Lucida Sans Unicode" w:hAnsi="Times New Roman" w:cs="Times New Roman"/>
          <w:bCs/>
          <w:kern w:val="1"/>
          <w:sz w:val="24"/>
          <w:szCs w:val="24"/>
          <w:lang w:val="sr-Cyrl-RS"/>
        </w:rPr>
        <w:t xml:space="preserve">                  </w:t>
      </w:r>
      <w:r w:rsidRPr="00BB6FCD">
        <w:rPr>
          <w:rFonts w:ascii="Times New Roman" w:eastAsia="Lucida Sans Unicode" w:hAnsi="Times New Roman" w:cs="Times New Roman"/>
          <w:bCs/>
          <w:kern w:val="1"/>
          <w:sz w:val="24"/>
          <w:szCs w:val="24"/>
          <w:lang w:val="sr-Latn-CS"/>
        </w:rPr>
        <w:t xml:space="preserve"> X</w:t>
      </w:r>
      <w:r w:rsidRPr="00BB6FCD">
        <w:rPr>
          <w:rFonts w:ascii="Times New Roman" w:eastAsia="Lucida Sans Unicode" w:hAnsi="Times New Roman" w:cs="Times New Roman"/>
          <w:bCs/>
          <w:kern w:val="1"/>
          <w:sz w:val="24"/>
          <w:szCs w:val="24"/>
          <w:lang w:val="sr-Cyrl-CS"/>
        </w:rPr>
        <w:t xml:space="preserve"> =</w:t>
      </w:r>
      <w:r w:rsidRPr="00BB6FCD">
        <w:rPr>
          <w:rFonts w:ascii="Times New Roman" w:eastAsia="Lucida Sans Unicode" w:hAnsi="Times New Roman" w:cs="Times New Roman"/>
          <w:bCs/>
          <w:kern w:val="1"/>
          <w:sz w:val="24"/>
          <w:szCs w:val="24"/>
          <w:lang w:val="sr-Cyrl-RS"/>
        </w:rPr>
        <w:t xml:space="preserve">  </w:t>
      </w:r>
      <w:r w:rsidRPr="00BB6FCD">
        <w:rPr>
          <w:rFonts w:ascii="Times New Roman" w:eastAsia="Lucida Sans Unicode" w:hAnsi="Times New Roman" w:cs="Times New Roman"/>
          <w:bCs/>
          <w:kern w:val="1"/>
          <w:sz w:val="24"/>
          <w:szCs w:val="24"/>
          <w:lang w:val="sr-Cyrl-CS"/>
        </w:rPr>
        <w:t xml:space="preserve"> ----------------------------------------------------------------------------</w:t>
      </w:r>
      <w:r w:rsidRPr="00BB6FCD">
        <w:rPr>
          <w:rFonts w:ascii="Times New Roman" w:eastAsia="Lucida Sans Unicode" w:hAnsi="Times New Roman" w:cs="Times New Roman"/>
          <w:bCs/>
          <w:kern w:val="1"/>
          <w:sz w:val="24"/>
          <w:szCs w:val="24"/>
          <w:lang w:val="sr-Cyrl-RS"/>
        </w:rPr>
        <w:t xml:space="preserve">  </w:t>
      </w:r>
      <w:r w:rsidRPr="00BB6FCD">
        <w:rPr>
          <w:rFonts w:ascii="Times New Roman" w:eastAsia="Lucida Sans Unicode" w:hAnsi="Times New Roman" w:cs="Times New Roman"/>
          <w:bCs/>
          <w:kern w:val="1"/>
          <w:sz w:val="24"/>
          <w:szCs w:val="24"/>
          <w:lang w:val="sr-Cyrl-CS"/>
        </w:rPr>
        <w:t xml:space="preserve"> </w:t>
      </w:r>
      <w:r w:rsidRPr="00BB6FCD">
        <w:rPr>
          <w:rFonts w:ascii="Times New Roman" w:eastAsia="Lucida Sans Unicode" w:hAnsi="Times New Roman" w:cs="Times New Roman"/>
          <w:bCs/>
          <w:kern w:val="1"/>
          <w:sz w:val="24"/>
          <w:szCs w:val="24"/>
          <w:lang w:val="sr-Latn-CS"/>
        </w:rPr>
        <w:t>x</w:t>
      </w:r>
      <w:r w:rsidRPr="00BB6FCD">
        <w:rPr>
          <w:rFonts w:ascii="Times New Roman" w:eastAsia="Lucida Sans Unicode" w:hAnsi="Times New Roman" w:cs="Times New Roman"/>
          <w:bCs/>
          <w:kern w:val="1"/>
          <w:sz w:val="24"/>
          <w:szCs w:val="24"/>
          <w:lang w:val="sr-Cyrl-CS"/>
        </w:rPr>
        <w:t xml:space="preserve"> 20</w:t>
      </w:r>
    </w:p>
    <w:p w:rsidR="003E66B4" w:rsidRPr="00BB6FCD" w:rsidRDefault="003E66B4" w:rsidP="003E66B4">
      <w:pPr>
        <w:ind w:left="1418" w:hanging="1238"/>
        <w:rPr>
          <w:rFonts w:ascii="Times New Roman" w:eastAsia="Lucida Sans Unicode" w:hAnsi="Times New Roman" w:cs="Times New Roman"/>
          <w:bCs/>
          <w:kern w:val="1"/>
          <w:sz w:val="24"/>
          <w:szCs w:val="24"/>
          <w:lang w:val="sr-Cyrl-RS"/>
        </w:rPr>
      </w:pPr>
      <w:r w:rsidRPr="00BB6FCD">
        <w:rPr>
          <w:rFonts w:ascii="Times New Roman" w:eastAsia="Lucida Sans Unicode" w:hAnsi="Times New Roman" w:cs="Times New Roman"/>
          <w:bCs/>
          <w:kern w:val="1"/>
          <w:sz w:val="24"/>
          <w:szCs w:val="24"/>
          <w:lang w:val="sr-Cyrl-CS"/>
        </w:rPr>
        <w:t xml:space="preserve">                                                            п</w:t>
      </w:r>
      <w:r w:rsidRPr="00BB6FCD">
        <w:rPr>
          <w:rFonts w:ascii="Times New Roman" w:eastAsia="Lucida Sans Unicode" w:hAnsi="Times New Roman" w:cs="Times New Roman"/>
          <w:bCs/>
          <w:kern w:val="1"/>
          <w:sz w:val="24"/>
          <w:szCs w:val="24"/>
          <w:lang w:val="sr-Cyrl-RS"/>
        </w:rPr>
        <w:t>онуђена цена</w:t>
      </w:r>
    </w:p>
    <w:p w:rsidR="003E66B4" w:rsidRPr="00BB6FCD" w:rsidRDefault="003E66B4" w:rsidP="003E66B4">
      <w:pPr>
        <w:ind w:left="426"/>
        <w:jc w:val="both"/>
        <w:rPr>
          <w:rFonts w:ascii="Times New Roman" w:hAnsi="Times New Roman" w:cs="Times New Roman"/>
          <w:sz w:val="24"/>
          <w:szCs w:val="24"/>
        </w:rPr>
      </w:pPr>
    </w:p>
    <w:p w:rsidR="0004009C" w:rsidRPr="00BB6FCD" w:rsidRDefault="0082711D" w:rsidP="0082711D">
      <w:pPr>
        <w:ind w:left="426" w:hanging="426"/>
        <w:jc w:val="both"/>
        <w:rPr>
          <w:rFonts w:ascii="Times New Roman" w:hAnsi="Times New Roman" w:cs="Times New Roman"/>
          <w:sz w:val="24"/>
          <w:szCs w:val="24"/>
        </w:rPr>
      </w:pPr>
      <w:r w:rsidRPr="00BB6FCD">
        <w:rPr>
          <w:rFonts w:ascii="Times New Roman" w:hAnsi="Times New Roman" w:cs="Times New Roman"/>
          <w:sz w:val="24"/>
          <w:szCs w:val="24"/>
        </w:rPr>
        <w:t xml:space="preserve">1.2. </w:t>
      </w:r>
      <w:r w:rsidR="0004009C" w:rsidRPr="00BB6FCD">
        <w:rPr>
          <w:rFonts w:ascii="Times New Roman" w:hAnsi="Times New Roman" w:cs="Times New Roman"/>
          <w:sz w:val="24"/>
          <w:szCs w:val="24"/>
        </w:rPr>
        <w:t xml:space="preserve">За најнижу цену консекутивног превођења по </w:t>
      </w:r>
      <w:r w:rsidR="00D31C8B" w:rsidRPr="00BB6FCD">
        <w:rPr>
          <w:rFonts w:ascii="Times New Roman" w:hAnsi="Times New Roman" w:cs="Times New Roman"/>
          <w:sz w:val="24"/>
          <w:szCs w:val="24"/>
        </w:rPr>
        <w:t>сату додељује се 2</w:t>
      </w:r>
      <w:r w:rsidR="0004009C" w:rsidRPr="00BB6FCD">
        <w:rPr>
          <w:rFonts w:ascii="Times New Roman" w:hAnsi="Times New Roman" w:cs="Times New Roman"/>
          <w:sz w:val="24"/>
          <w:szCs w:val="24"/>
        </w:rPr>
        <w:t>0 пондера Вредновање осталих понуда, израчунава се по формули:</w:t>
      </w:r>
    </w:p>
    <w:p w:rsidR="003E66B4" w:rsidRPr="00BB6FCD" w:rsidRDefault="003E66B4" w:rsidP="0082711D">
      <w:pPr>
        <w:ind w:left="426" w:hanging="426"/>
        <w:jc w:val="both"/>
        <w:rPr>
          <w:rFonts w:ascii="Times New Roman" w:hAnsi="Times New Roman" w:cs="Times New Roman"/>
          <w:sz w:val="24"/>
          <w:szCs w:val="24"/>
        </w:rPr>
      </w:pPr>
    </w:p>
    <w:p w:rsidR="003E66B4" w:rsidRPr="00BB6FCD" w:rsidRDefault="003E66B4" w:rsidP="003E66B4">
      <w:pPr>
        <w:ind w:left="1418" w:hanging="1238"/>
        <w:rPr>
          <w:rFonts w:ascii="Times New Roman" w:eastAsia="Lucida Sans Unicode" w:hAnsi="Times New Roman" w:cs="Times New Roman"/>
          <w:bCs/>
          <w:kern w:val="1"/>
          <w:sz w:val="24"/>
          <w:szCs w:val="24"/>
          <w:lang w:val="sr-Cyrl-CS"/>
        </w:rPr>
      </w:pPr>
      <w:r w:rsidRPr="00BB6FCD">
        <w:rPr>
          <w:rFonts w:ascii="Times New Roman" w:eastAsia="Lucida Sans Unicode" w:hAnsi="Times New Roman" w:cs="Times New Roman"/>
          <w:bCs/>
          <w:kern w:val="1"/>
          <w:sz w:val="24"/>
          <w:szCs w:val="24"/>
          <w:lang w:val="sr-Cyrl-CS"/>
        </w:rPr>
        <w:t xml:space="preserve">                             најнижа понуђена цена </w:t>
      </w:r>
      <w:r w:rsidRPr="00BB6FCD">
        <w:rPr>
          <w:rFonts w:ascii="Times New Roman" w:hAnsi="Times New Roman" w:cs="Times New Roman"/>
          <w:sz w:val="24"/>
          <w:szCs w:val="24"/>
        </w:rPr>
        <w:t>консекутивног</w:t>
      </w:r>
      <w:r w:rsidRPr="00BB6FCD">
        <w:rPr>
          <w:rFonts w:ascii="Times New Roman" w:eastAsia="Lucida Sans Unicode" w:hAnsi="Times New Roman" w:cs="Times New Roman"/>
          <w:bCs/>
          <w:kern w:val="1"/>
          <w:sz w:val="24"/>
          <w:szCs w:val="24"/>
          <w:lang w:val="sr-Cyrl-CS"/>
        </w:rPr>
        <w:t xml:space="preserve"> превођења по сату</w:t>
      </w:r>
    </w:p>
    <w:p w:rsidR="003E66B4" w:rsidRPr="00BB6FCD" w:rsidRDefault="003E66B4" w:rsidP="003E66B4">
      <w:pPr>
        <w:ind w:left="1418" w:hanging="1238"/>
        <w:rPr>
          <w:rFonts w:ascii="Times New Roman" w:eastAsia="Lucida Sans Unicode" w:hAnsi="Times New Roman" w:cs="Times New Roman"/>
          <w:bCs/>
          <w:kern w:val="1"/>
          <w:sz w:val="24"/>
          <w:szCs w:val="24"/>
          <w:lang w:val="sr-Cyrl-CS"/>
        </w:rPr>
      </w:pPr>
      <w:r w:rsidRPr="00BB6FCD">
        <w:rPr>
          <w:rFonts w:ascii="Times New Roman" w:eastAsia="Lucida Sans Unicode" w:hAnsi="Times New Roman" w:cs="Times New Roman"/>
          <w:bCs/>
          <w:kern w:val="1"/>
          <w:sz w:val="24"/>
          <w:szCs w:val="24"/>
          <w:lang w:val="sr-Cyrl-RS"/>
        </w:rPr>
        <w:t xml:space="preserve">                  </w:t>
      </w:r>
      <w:r w:rsidRPr="00BB6FCD">
        <w:rPr>
          <w:rFonts w:ascii="Times New Roman" w:eastAsia="Lucida Sans Unicode" w:hAnsi="Times New Roman" w:cs="Times New Roman"/>
          <w:bCs/>
          <w:kern w:val="1"/>
          <w:sz w:val="24"/>
          <w:szCs w:val="24"/>
          <w:lang w:val="sr-Latn-CS"/>
        </w:rPr>
        <w:t xml:space="preserve"> X</w:t>
      </w:r>
      <w:r w:rsidRPr="00BB6FCD">
        <w:rPr>
          <w:rFonts w:ascii="Times New Roman" w:eastAsia="Lucida Sans Unicode" w:hAnsi="Times New Roman" w:cs="Times New Roman"/>
          <w:bCs/>
          <w:kern w:val="1"/>
          <w:sz w:val="24"/>
          <w:szCs w:val="24"/>
          <w:lang w:val="sr-Cyrl-CS"/>
        </w:rPr>
        <w:t xml:space="preserve"> =</w:t>
      </w:r>
      <w:r w:rsidRPr="00BB6FCD">
        <w:rPr>
          <w:rFonts w:ascii="Times New Roman" w:eastAsia="Lucida Sans Unicode" w:hAnsi="Times New Roman" w:cs="Times New Roman"/>
          <w:bCs/>
          <w:kern w:val="1"/>
          <w:sz w:val="24"/>
          <w:szCs w:val="24"/>
          <w:lang w:val="sr-Cyrl-RS"/>
        </w:rPr>
        <w:t xml:space="preserve">  </w:t>
      </w:r>
      <w:r w:rsidRPr="00BB6FCD">
        <w:rPr>
          <w:rFonts w:ascii="Times New Roman" w:eastAsia="Lucida Sans Unicode" w:hAnsi="Times New Roman" w:cs="Times New Roman"/>
          <w:bCs/>
          <w:kern w:val="1"/>
          <w:sz w:val="24"/>
          <w:szCs w:val="24"/>
          <w:lang w:val="sr-Cyrl-CS"/>
        </w:rPr>
        <w:t xml:space="preserve"> ----------------------------------------------------------------------------</w:t>
      </w:r>
      <w:r w:rsidRPr="00BB6FCD">
        <w:rPr>
          <w:rFonts w:ascii="Times New Roman" w:eastAsia="Lucida Sans Unicode" w:hAnsi="Times New Roman" w:cs="Times New Roman"/>
          <w:bCs/>
          <w:kern w:val="1"/>
          <w:sz w:val="24"/>
          <w:szCs w:val="24"/>
          <w:lang w:val="sr-Cyrl-RS"/>
        </w:rPr>
        <w:t xml:space="preserve">  </w:t>
      </w:r>
      <w:r w:rsidRPr="00BB6FCD">
        <w:rPr>
          <w:rFonts w:ascii="Times New Roman" w:eastAsia="Lucida Sans Unicode" w:hAnsi="Times New Roman" w:cs="Times New Roman"/>
          <w:bCs/>
          <w:kern w:val="1"/>
          <w:sz w:val="24"/>
          <w:szCs w:val="24"/>
          <w:lang w:val="sr-Cyrl-CS"/>
        </w:rPr>
        <w:t xml:space="preserve"> </w:t>
      </w:r>
      <w:r w:rsidRPr="00BB6FCD">
        <w:rPr>
          <w:rFonts w:ascii="Times New Roman" w:eastAsia="Lucida Sans Unicode" w:hAnsi="Times New Roman" w:cs="Times New Roman"/>
          <w:bCs/>
          <w:kern w:val="1"/>
          <w:sz w:val="24"/>
          <w:szCs w:val="24"/>
          <w:lang w:val="sr-Latn-CS"/>
        </w:rPr>
        <w:t>x</w:t>
      </w:r>
      <w:r w:rsidRPr="00BB6FCD">
        <w:rPr>
          <w:rFonts w:ascii="Times New Roman" w:eastAsia="Lucida Sans Unicode" w:hAnsi="Times New Roman" w:cs="Times New Roman"/>
          <w:bCs/>
          <w:kern w:val="1"/>
          <w:sz w:val="24"/>
          <w:szCs w:val="24"/>
          <w:lang w:val="sr-Cyrl-CS"/>
        </w:rPr>
        <w:t xml:space="preserve"> 20</w:t>
      </w:r>
    </w:p>
    <w:p w:rsidR="003E66B4" w:rsidRPr="00BB6FCD" w:rsidRDefault="003E66B4" w:rsidP="003E66B4">
      <w:pPr>
        <w:ind w:left="1418" w:hanging="1238"/>
        <w:rPr>
          <w:rFonts w:ascii="Times New Roman" w:eastAsia="Lucida Sans Unicode" w:hAnsi="Times New Roman" w:cs="Times New Roman"/>
          <w:bCs/>
          <w:kern w:val="1"/>
          <w:sz w:val="24"/>
          <w:szCs w:val="24"/>
          <w:lang w:val="sr-Cyrl-RS"/>
        </w:rPr>
      </w:pPr>
      <w:r w:rsidRPr="00BB6FCD">
        <w:rPr>
          <w:rFonts w:ascii="Times New Roman" w:eastAsia="Lucida Sans Unicode" w:hAnsi="Times New Roman" w:cs="Times New Roman"/>
          <w:bCs/>
          <w:kern w:val="1"/>
          <w:sz w:val="24"/>
          <w:szCs w:val="24"/>
          <w:lang w:val="sr-Cyrl-CS"/>
        </w:rPr>
        <w:t xml:space="preserve">                                                            </w:t>
      </w:r>
      <w:r w:rsidRPr="00BB6FCD">
        <w:rPr>
          <w:rFonts w:ascii="Times New Roman" w:eastAsia="Lucida Sans Unicode" w:hAnsi="Times New Roman" w:cs="Times New Roman"/>
          <w:bCs/>
          <w:kern w:val="1"/>
          <w:sz w:val="24"/>
          <w:szCs w:val="24"/>
          <w:lang w:val="sr-Cyrl-RS"/>
        </w:rPr>
        <w:t>понуђена цена</w:t>
      </w:r>
    </w:p>
    <w:p w:rsidR="003E66B4" w:rsidRPr="00BB6FCD" w:rsidRDefault="003E66B4" w:rsidP="003E66B4">
      <w:pPr>
        <w:jc w:val="both"/>
        <w:rPr>
          <w:rFonts w:ascii="Times New Roman" w:hAnsi="Times New Roman" w:cs="Times New Roman"/>
          <w:sz w:val="24"/>
          <w:szCs w:val="24"/>
        </w:rPr>
      </w:pPr>
    </w:p>
    <w:p w:rsidR="0004009C" w:rsidRPr="00BB6FCD" w:rsidRDefault="0004009C" w:rsidP="0082711D">
      <w:pPr>
        <w:jc w:val="both"/>
        <w:rPr>
          <w:rFonts w:ascii="Times New Roman" w:hAnsi="Times New Roman" w:cs="Times New Roman"/>
          <w:sz w:val="24"/>
          <w:szCs w:val="24"/>
        </w:rPr>
      </w:pPr>
    </w:p>
    <w:p w:rsidR="0004009C" w:rsidRDefault="0082711D" w:rsidP="0082711D">
      <w:pPr>
        <w:ind w:left="426" w:hanging="426"/>
        <w:jc w:val="both"/>
        <w:rPr>
          <w:rFonts w:ascii="Times New Roman" w:hAnsi="Times New Roman" w:cs="Times New Roman"/>
          <w:sz w:val="24"/>
          <w:szCs w:val="24"/>
        </w:rPr>
      </w:pPr>
      <w:r w:rsidRPr="00BB6FCD">
        <w:rPr>
          <w:rFonts w:ascii="Times New Roman" w:hAnsi="Times New Roman" w:cs="Times New Roman"/>
          <w:sz w:val="24"/>
          <w:szCs w:val="24"/>
        </w:rPr>
        <w:t xml:space="preserve">1.3. </w:t>
      </w:r>
      <w:r w:rsidR="0004009C" w:rsidRPr="00BB6FCD">
        <w:rPr>
          <w:rFonts w:ascii="Times New Roman" w:hAnsi="Times New Roman" w:cs="Times New Roman"/>
          <w:sz w:val="24"/>
          <w:szCs w:val="24"/>
        </w:rPr>
        <w:t xml:space="preserve">За најнижу цену превођења текста по страници </w:t>
      </w:r>
      <w:r w:rsidR="008C666E" w:rsidRPr="00BB6FCD">
        <w:rPr>
          <w:rFonts w:ascii="Times New Roman" w:hAnsi="Times New Roman" w:cs="Times New Roman"/>
          <w:sz w:val="24"/>
          <w:szCs w:val="24"/>
          <w:lang w:val="sr-Cyrl-RS"/>
        </w:rPr>
        <w:t xml:space="preserve">(1500 карактера, без размака) </w:t>
      </w:r>
      <w:r w:rsidR="0004009C" w:rsidRPr="00BB6FCD">
        <w:rPr>
          <w:rFonts w:ascii="Times New Roman" w:hAnsi="Times New Roman" w:cs="Times New Roman"/>
          <w:sz w:val="24"/>
          <w:szCs w:val="24"/>
        </w:rPr>
        <w:t>додељује се 40 пондера Вредновање осталих понуда, израчунава се по формули:</w:t>
      </w:r>
    </w:p>
    <w:p w:rsidR="00285F79" w:rsidRPr="00BB6FCD" w:rsidRDefault="00285F79" w:rsidP="0082711D">
      <w:pPr>
        <w:ind w:left="426" w:hanging="426"/>
        <w:jc w:val="both"/>
        <w:rPr>
          <w:rFonts w:ascii="Times New Roman" w:hAnsi="Times New Roman" w:cs="Times New Roman"/>
          <w:sz w:val="24"/>
          <w:szCs w:val="24"/>
        </w:rPr>
      </w:pPr>
    </w:p>
    <w:p w:rsidR="00F02BF9" w:rsidRDefault="00772496" w:rsidP="003E66B4">
      <w:pPr>
        <w:ind w:left="1418" w:hanging="1238"/>
        <w:rPr>
          <w:rFonts w:ascii="Times New Roman" w:eastAsia="Lucida Sans Unicode" w:hAnsi="Times New Roman" w:cs="Times New Roman"/>
          <w:bCs/>
          <w:kern w:val="1"/>
          <w:sz w:val="24"/>
          <w:szCs w:val="24"/>
          <w:lang w:val="sr-Cyrl-CS"/>
        </w:rPr>
      </w:pPr>
      <w:r w:rsidRPr="00BB6FCD">
        <w:rPr>
          <w:rFonts w:ascii="Times New Roman" w:eastAsia="Lucida Sans Unicode" w:hAnsi="Times New Roman" w:cs="Times New Roman"/>
          <w:bCs/>
          <w:kern w:val="1"/>
          <w:sz w:val="24"/>
          <w:szCs w:val="24"/>
          <w:lang w:val="sr-Cyrl-CS"/>
        </w:rPr>
        <w:t xml:space="preserve">                           </w:t>
      </w:r>
    </w:p>
    <w:p w:rsidR="003E66B4" w:rsidRPr="00BB6FCD" w:rsidRDefault="00F02BF9" w:rsidP="003E66B4">
      <w:pPr>
        <w:ind w:left="1418" w:hanging="1238"/>
        <w:rPr>
          <w:rFonts w:ascii="Times New Roman" w:eastAsia="Lucida Sans Unicode" w:hAnsi="Times New Roman" w:cs="Times New Roman"/>
          <w:bCs/>
          <w:kern w:val="1"/>
          <w:sz w:val="24"/>
          <w:szCs w:val="24"/>
          <w:lang w:val="sr-Cyrl-CS"/>
        </w:rPr>
      </w:pPr>
      <w:r>
        <w:rPr>
          <w:rFonts w:ascii="Times New Roman" w:eastAsia="Lucida Sans Unicode" w:hAnsi="Times New Roman" w:cs="Times New Roman"/>
          <w:bCs/>
          <w:kern w:val="1"/>
          <w:sz w:val="24"/>
          <w:szCs w:val="24"/>
          <w:lang w:val="sr-Cyrl-CS"/>
        </w:rPr>
        <w:lastRenderedPageBreak/>
        <w:t xml:space="preserve">                           </w:t>
      </w:r>
      <w:r w:rsidR="00772496" w:rsidRPr="00BB6FCD">
        <w:rPr>
          <w:rFonts w:ascii="Times New Roman" w:eastAsia="Lucida Sans Unicode" w:hAnsi="Times New Roman" w:cs="Times New Roman"/>
          <w:bCs/>
          <w:kern w:val="1"/>
          <w:sz w:val="24"/>
          <w:szCs w:val="24"/>
          <w:lang w:val="sr-Cyrl-CS"/>
        </w:rPr>
        <w:t xml:space="preserve">  </w:t>
      </w:r>
      <w:r w:rsidR="003E66B4" w:rsidRPr="00BB6FCD">
        <w:rPr>
          <w:rFonts w:ascii="Times New Roman" w:eastAsia="Lucida Sans Unicode" w:hAnsi="Times New Roman" w:cs="Times New Roman"/>
          <w:bCs/>
          <w:kern w:val="1"/>
          <w:sz w:val="24"/>
          <w:szCs w:val="24"/>
          <w:lang w:val="sr-Cyrl-CS"/>
        </w:rPr>
        <w:t>најнижа понуђена цена превођења текста по страници</w:t>
      </w:r>
    </w:p>
    <w:p w:rsidR="003E66B4" w:rsidRPr="00BB6FCD" w:rsidRDefault="003E66B4" w:rsidP="003E66B4">
      <w:pPr>
        <w:ind w:left="1418" w:hanging="1238"/>
        <w:rPr>
          <w:rFonts w:ascii="Times New Roman" w:eastAsia="Lucida Sans Unicode" w:hAnsi="Times New Roman" w:cs="Times New Roman"/>
          <w:bCs/>
          <w:kern w:val="1"/>
          <w:sz w:val="24"/>
          <w:szCs w:val="24"/>
          <w:lang w:val="sr-Cyrl-CS"/>
        </w:rPr>
      </w:pPr>
      <w:r w:rsidRPr="00BB6FCD">
        <w:rPr>
          <w:rFonts w:ascii="Times New Roman" w:eastAsia="Lucida Sans Unicode" w:hAnsi="Times New Roman" w:cs="Times New Roman"/>
          <w:bCs/>
          <w:kern w:val="1"/>
          <w:sz w:val="24"/>
          <w:szCs w:val="24"/>
          <w:lang w:val="sr-Cyrl-RS"/>
        </w:rPr>
        <w:t xml:space="preserve">                  </w:t>
      </w:r>
      <w:r w:rsidRPr="00BB6FCD">
        <w:rPr>
          <w:rFonts w:ascii="Times New Roman" w:eastAsia="Lucida Sans Unicode" w:hAnsi="Times New Roman" w:cs="Times New Roman"/>
          <w:bCs/>
          <w:kern w:val="1"/>
          <w:sz w:val="24"/>
          <w:szCs w:val="24"/>
          <w:lang w:val="sr-Latn-CS"/>
        </w:rPr>
        <w:t xml:space="preserve"> X</w:t>
      </w:r>
      <w:r w:rsidRPr="00BB6FCD">
        <w:rPr>
          <w:rFonts w:ascii="Times New Roman" w:eastAsia="Lucida Sans Unicode" w:hAnsi="Times New Roman" w:cs="Times New Roman"/>
          <w:bCs/>
          <w:kern w:val="1"/>
          <w:sz w:val="24"/>
          <w:szCs w:val="24"/>
          <w:lang w:val="sr-Cyrl-CS"/>
        </w:rPr>
        <w:t xml:space="preserve"> =</w:t>
      </w:r>
      <w:r w:rsidRPr="00BB6FCD">
        <w:rPr>
          <w:rFonts w:ascii="Times New Roman" w:eastAsia="Lucida Sans Unicode" w:hAnsi="Times New Roman" w:cs="Times New Roman"/>
          <w:bCs/>
          <w:kern w:val="1"/>
          <w:sz w:val="24"/>
          <w:szCs w:val="24"/>
          <w:lang w:val="sr-Cyrl-RS"/>
        </w:rPr>
        <w:t xml:space="preserve">  </w:t>
      </w:r>
      <w:r w:rsidR="00772496" w:rsidRPr="00BB6FCD">
        <w:rPr>
          <w:rFonts w:ascii="Times New Roman" w:eastAsia="Lucida Sans Unicode" w:hAnsi="Times New Roman" w:cs="Times New Roman"/>
          <w:bCs/>
          <w:kern w:val="1"/>
          <w:sz w:val="24"/>
          <w:szCs w:val="24"/>
          <w:lang w:val="sr-Cyrl-CS"/>
        </w:rPr>
        <w:t xml:space="preserve"> </w:t>
      </w:r>
      <w:r w:rsidRPr="00BB6FCD">
        <w:rPr>
          <w:rFonts w:ascii="Times New Roman" w:eastAsia="Lucida Sans Unicode" w:hAnsi="Times New Roman" w:cs="Times New Roman"/>
          <w:bCs/>
          <w:kern w:val="1"/>
          <w:sz w:val="24"/>
          <w:szCs w:val="24"/>
          <w:lang w:val="sr-Cyrl-CS"/>
        </w:rPr>
        <w:t>------------------------------------------</w:t>
      </w:r>
      <w:r w:rsidR="00772496" w:rsidRPr="00BB6FCD">
        <w:rPr>
          <w:rFonts w:ascii="Times New Roman" w:eastAsia="Lucida Sans Unicode" w:hAnsi="Times New Roman" w:cs="Times New Roman"/>
          <w:bCs/>
          <w:kern w:val="1"/>
          <w:sz w:val="24"/>
          <w:szCs w:val="24"/>
          <w:lang w:val="sr-Cyrl-CS"/>
        </w:rPr>
        <w:t>----------------------------</w:t>
      </w:r>
      <w:r w:rsidRPr="00BB6FCD">
        <w:rPr>
          <w:rFonts w:ascii="Times New Roman" w:eastAsia="Lucida Sans Unicode" w:hAnsi="Times New Roman" w:cs="Times New Roman"/>
          <w:bCs/>
          <w:kern w:val="1"/>
          <w:sz w:val="24"/>
          <w:szCs w:val="24"/>
          <w:lang w:val="sr-Cyrl-RS"/>
        </w:rPr>
        <w:t xml:space="preserve">  </w:t>
      </w:r>
      <w:r w:rsidRPr="00BB6FCD">
        <w:rPr>
          <w:rFonts w:ascii="Times New Roman" w:eastAsia="Lucida Sans Unicode" w:hAnsi="Times New Roman" w:cs="Times New Roman"/>
          <w:bCs/>
          <w:kern w:val="1"/>
          <w:sz w:val="24"/>
          <w:szCs w:val="24"/>
          <w:lang w:val="sr-Cyrl-CS"/>
        </w:rPr>
        <w:t xml:space="preserve"> </w:t>
      </w:r>
      <w:r w:rsidRPr="00BB6FCD">
        <w:rPr>
          <w:rFonts w:ascii="Times New Roman" w:eastAsia="Lucida Sans Unicode" w:hAnsi="Times New Roman" w:cs="Times New Roman"/>
          <w:bCs/>
          <w:kern w:val="1"/>
          <w:sz w:val="24"/>
          <w:szCs w:val="24"/>
          <w:lang w:val="sr-Latn-CS"/>
        </w:rPr>
        <w:t>x</w:t>
      </w:r>
      <w:r w:rsidRPr="00BB6FCD">
        <w:rPr>
          <w:rFonts w:ascii="Times New Roman" w:eastAsia="Lucida Sans Unicode" w:hAnsi="Times New Roman" w:cs="Times New Roman"/>
          <w:bCs/>
          <w:kern w:val="1"/>
          <w:sz w:val="24"/>
          <w:szCs w:val="24"/>
          <w:lang w:val="sr-Cyrl-CS"/>
        </w:rPr>
        <w:t xml:space="preserve"> 40</w:t>
      </w:r>
    </w:p>
    <w:p w:rsidR="003E66B4" w:rsidRPr="00BB6FCD" w:rsidRDefault="003E66B4" w:rsidP="003E66B4">
      <w:pPr>
        <w:ind w:left="1418" w:hanging="1238"/>
        <w:rPr>
          <w:rFonts w:ascii="Times New Roman" w:eastAsia="Lucida Sans Unicode" w:hAnsi="Times New Roman" w:cs="Times New Roman"/>
          <w:bCs/>
          <w:kern w:val="1"/>
          <w:sz w:val="24"/>
          <w:szCs w:val="24"/>
          <w:lang w:val="sr-Cyrl-RS"/>
        </w:rPr>
      </w:pPr>
      <w:r w:rsidRPr="00BB6FCD">
        <w:rPr>
          <w:rFonts w:ascii="Times New Roman" w:eastAsia="Lucida Sans Unicode" w:hAnsi="Times New Roman" w:cs="Times New Roman"/>
          <w:bCs/>
          <w:kern w:val="1"/>
          <w:sz w:val="24"/>
          <w:szCs w:val="24"/>
          <w:lang w:val="sr-Cyrl-CS"/>
        </w:rPr>
        <w:t xml:space="preserve">                                                            п</w:t>
      </w:r>
      <w:r w:rsidRPr="00BB6FCD">
        <w:rPr>
          <w:rFonts w:ascii="Times New Roman" w:eastAsia="Lucida Sans Unicode" w:hAnsi="Times New Roman" w:cs="Times New Roman"/>
          <w:bCs/>
          <w:kern w:val="1"/>
          <w:sz w:val="24"/>
          <w:szCs w:val="24"/>
          <w:lang w:val="sr-Cyrl-RS"/>
        </w:rPr>
        <w:t>онуђена цена</w:t>
      </w:r>
    </w:p>
    <w:p w:rsidR="003E66B4" w:rsidRPr="00BB6FCD" w:rsidRDefault="003E66B4" w:rsidP="003E66B4">
      <w:pPr>
        <w:jc w:val="both"/>
        <w:rPr>
          <w:rFonts w:ascii="Times New Roman" w:hAnsi="Times New Roman" w:cs="Times New Roman"/>
          <w:sz w:val="24"/>
          <w:szCs w:val="24"/>
        </w:rPr>
      </w:pPr>
    </w:p>
    <w:p w:rsidR="00AF7023" w:rsidRPr="00BB6FCD" w:rsidRDefault="00AF7023" w:rsidP="0082711D">
      <w:pPr>
        <w:jc w:val="both"/>
        <w:rPr>
          <w:rFonts w:ascii="Times New Roman" w:hAnsi="Times New Roman" w:cs="Times New Roman"/>
          <w:sz w:val="24"/>
          <w:szCs w:val="24"/>
        </w:rPr>
      </w:pPr>
    </w:p>
    <w:p w:rsidR="0004009C" w:rsidRPr="00BB6FCD" w:rsidRDefault="0004009C" w:rsidP="0082711D">
      <w:pPr>
        <w:jc w:val="both"/>
        <w:rPr>
          <w:rFonts w:ascii="Times New Roman" w:hAnsi="Times New Roman" w:cs="Times New Roman"/>
          <w:b/>
          <w:sz w:val="24"/>
          <w:szCs w:val="24"/>
        </w:rPr>
      </w:pPr>
      <w:r w:rsidRPr="00BB6FCD">
        <w:rPr>
          <w:rFonts w:ascii="Times New Roman" w:hAnsi="Times New Roman" w:cs="Times New Roman"/>
          <w:b/>
          <w:sz w:val="24"/>
          <w:szCs w:val="24"/>
        </w:rPr>
        <w:t>Укупан број пондера по основу овог елемента критер</w:t>
      </w:r>
      <w:r w:rsidR="0082711D" w:rsidRPr="00BB6FCD">
        <w:rPr>
          <w:rFonts w:ascii="Times New Roman" w:hAnsi="Times New Roman" w:cs="Times New Roman"/>
          <w:b/>
          <w:sz w:val="24"/>
          <w:szCs w:val="24"/>
        </w:rPr>
        <w:t xml:space="preserve">ијума добија се збиром </w:t>
      </w:r>
      <w:r w:rsidRPr="00BB6FCD">
        <w:rPr>
          <w:rFonts w:ascii="Times New Roman" w:hAnsi="Times New Roman" w:cs="Times New Roman"/>
          <w:b/>
          <w:sz w:val="24"/>
          <w:szCs w:val="24"/>
        </w:rPr>
        <w:t>1.1+1.2+1.3.</w:t>
      </w:r>
    </w:p>
    <w:p w:rsidR="0004009C" w:rsidRPr="00BB6FCD" w:rsidRDefault="0004009C" w:rsidP="0082711D">
      <w:pPr>
        <w:jc w:val="both"/>
        <w:rPr>
          <w:rFonts w:ascii="Times New Roman" w:hAnsi="Times New Roman" w:cs="Times New Roman"/>
          <w:sz w:val="24"/>
          <w:szCs w:val="24"/>
        </w:rPr>
      </w:pPr>
    </w:p>
    <w:p w:rsidR="00CC1074" w:rsidRPr="00BB6FCD" w:rsidRDefault="00CC1074" w:rsidP="0082711D">
      <w:pPr>
        <w:jc w:val="both"/>
        <w:rPr>
          <w:rFonts w:ascii="Times New Roman" w:hAnsi="Times New Roman" w:cs="Times New Roman"/>
          <w:sz w:val="24"/>
          <w:szCs w:val="24"/>
        </w:rPr>
      </w:pPr>
    </w:p>
    <w:p w:rsidR="0004009C" w:rsidRPr="00BB6FCD" w:rsidRDefault="0004009C" w:rsidP="0082711D">
      <w:pPr>
        <w:jc w:val="both"/>
        <w:rPr>
          <w:rFonts w:ascii="Times New Roman" w:hAnsi="Times New Roman" w:cs="Times New Roman"/>
          <w:sz w:val="24"/>
          <w:szCs w:val="24"/>
        </w:rPr>
      </w:pPr>
    </w:p>
    <w:p w:rsidR="0004009C" w:rsidRPr="00BB6FCD" w:rsidRDefault="00C3276B" w:rsidP="0082711D">
      <w:pPr>
        <w:jc w:val="both"/>
        <w:rPr>
          <w:rFonts w:ascii="Times New Roman" w:hAnsi="Times New Roman" w:cs="Times New Roman"/>
          <w:b/>
          <w:sz w:val="24"/>
          <w:szCs w:val="24"/>
        </w:rPr>
      </w:pPr>
      <w:r w:rsidRPr="00BB6FCD">
        <w:rPr>
          <w:rFonts w:ascii="Times New Roman" w:hAnsi="Times New Roman" w:cs="Times New Roman"/>
          <w:b/>
          <w:sz w:val="24"/>
          <w:szCs w:val="24"/>
        </w:rPr>
        <w:t xml:space="preserve">III </w:t>
      </w:r>
      <w:r w:rsidR="0004009C" w:rsidRPr="00BB6FCD">
        <w:rPr>
          <w:rFonts w:ascii="Times New Roman" w:hAnsi="Times New Roman" w:cs="Times New Roman"/>
          <w:b/>
          <w:sz w:val="24"/>
          <w:szCs w:val="24"/>
        </w:rPr>
        <w:t>БРОЈ ЈЕЗИКА СА КОЈИХ И НА КОЈЕ СЕ ВРШИ ПРЕВОЂЕЊЕ</w:t>
      </w:r>
      <w:r w:rsidR="004825BC" w:rsidRPr="00BB6FCD">
        <w:rPr>
          <w:rFonts w:ascii="Times New Roman" w:hAnsi="Times New Roman" w:cs="Times New Roman"/>
          <w:b/>
          <w:sz w:val="24"/>
          <w:szCs w:val="24"/>
        </w:rPr>
        <w:t>: 20 ПОНДЕРА</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8"/>
        <w:gridCol w:w="2803"/>
      </w:tblGrid>
      <w:tr w:rsidR="0004009C" w:rsidRPr="00BB6FCD" w:rsidTr="00C3276B">
        <w:trPr>
          <w:trHeight w:val="518"/>
        </w:trPr>
        <w:tc>
          <w:tcPr>
            <w:tcW w:w="6978" w:type="dxa"/>
          </w:tcPr>
          <w:p w:rsidR="0004009C" w:rsidRPr="00BB6FCD" w:rsidRDefault="0004009C" w:rsidP="0082711D">
            <w:pPr>
              <w:jc w:val="both"/>
              <w:rPr>
                <w:rFonts w:ascii="Times New Roman" w:hAnsi="Times New Roman" w:cs="Times New Roman"/>
                <w:b/>
                <w:sz w:val="24"/>
                <w:szCs w:val="24"/>
              </w:rPr>
            </w:pPr>
            <w:r w:rsidRPr="00BB6FCD">
              <w:rPr>
                <w:rFonts w:ascii="Times New Roman" w:hAnsi="Times New Roman" w:cs="Times New Roman"/>
                <w:b/>
                <w:sz w:val="24"/>
                <w:szCs w:val="24"/>
              </w:rPr>
              <w:t>БРОЈ ЈЕЗИКА СА КОЈИХ СЕ И НА КОЈЕ СЕ ВРШИ</w:t>
            </w:r>
          </w:p>
          <w:p w:rsidR="0004009C" w:rsidRPr="00BB6FCD" w:rsidRDefault="0004009C" w:rsidP="0082711D">
            <w:pPr>
              <w:jc w:val="both"/>
              <w:rPr>
                <w:rFonts w:ascii="Times New Roman" w:hAnsi="Times New Roman" w:cs="Times New Roman"/>
                <w:b/>
                <w:sz w:val="24"/>
                <w:szCs w:val="24"/>
              </w:rPr>
            </w:pPr>
            <w:r w:rsidRPr="00BB6FCD">
              <w:rPr>
                <w:rFonts w:ascii="Times New Roman" w:hAnsi="Times New Roman" w:cs="Times New Roman"/>
                <w:b/>
                <w:sz w:val="24"/>
                <w:szCs w:val="24"/>
              </w:rPr>
              <w:t>ПРЕВОЂЕЊЕ (не рачунајући стандардне језике)</w:t>
            </w:r>
          </w:p>
        </w:tc>
        <w:tc>
          <w:tcPr>
            <w:tcW w:w="2803" w:type="dxa"/>
          </w:tcPr>
          <w:p w:rsidR="0004009C" w:rsidRPr="00BB6FCD" w:rsidRDefault="0004009C" w:rsidP="0082711D">
            <w:pPr>
              <w:jc w:val="both"/>
              <w:rPr>
                <w:rFonts w:ascii="Times New Roman" w:hAnsi="Times New Roman" w:cs="Times New Roman"/>
                <w:b/>
                <w:sz w:val="24"/>
                <w:szCs w:val="24"/>
              </w:rPr>
            </w:pPr>
            <w:r w:rsidRPr="00BB6FCD">
              <w:rPr>
                <w:rFonts w:ascii="Times New Roman" w:hAnsi="Times New Roman" w:cs="Times New Roman"/>
                <w:b/>
                <w:sz w:val="24"/>
                <w:szCs w:val="24"/>
              </w:rPr>
              <w:t>БРОЈ ПОНДЕРА:</w:t>
            </w:r>
          </w:p>
        </w:tc>
      </w:tr>
      <w:tr w:rsidR="0004009C" w:rsidRPr="00BB6FCD" w:rsidTr="00C3276B">
        <w:trPr>
          <w:trHeight w:val="255"/>
        </w:trPr>
        <w:tc>
          <w:tcPr>
            <w:tcW w:w="6978" w:type="dxa"/>
          </w:tcPr>
          <w:p w:rsidR="0004009C" w:rsidRPr="00BB6FCD" w:rsidRDefault="0004009C" w:rsidP="0082711D">
            <w:pPr>
              <w:jc w:val="both"/>
              <w:rPr>
                <w:rFonts w:ascii="Times New Roman" w:hAnsi="Times New Roman" w:cs="Times New Roman"/>
                <w:sz w:val="24"/>
                <w:szCs w:val="24"/>
              </w:rPr>
            </w:pPr>
            <w:r w:rsidRPr="00BB6FCD">
              <w:rPr>
                <w:rFonts w:ascii="Times New Roman" w:hAnsi="Times New Roman" w:cs="Times New Roman"/>
                <w:sz w:val="24"/>
                <w:szCs w:val="24"/>
              </w:rPr>
              <w:t>25 и више језика</w:t>
            </w:r>
          </w:p>
        </w:tc>
        <w:tc>
          <w:tcPr>
            <w:tcW w:w="2803" w:type="dxa"/>
          </w:tcPr>
          <w:p w:rsidR="0004009C" w:rsidRPr="00BB6FCD" w:rsidRDefault="0004009C" w:rsidP="0082711D">
            <w:pPr>
              <w:jc w:val="both"/>
              <w:rPr>
                <w:rFonts w:ascii="Times New Roman" w:hAnsi="Times New Roman" w:cs="Times New Roman"/>
                <w:sz w:val="24"/>
                <w:szCs w:val="24"/>
              </w:rPr>
            </w:pPr>
            <w:r w:rsidRPr="00BB6FCD">
              <w:rPr>
                <w:rFonts w:ascii="Times New Roman" w:hAnsi="Times New Roman" w:cs="Times New Roman"/>
                <w:sz w:val="24"/>
                <w:szCs w:val="24"/>
              </w:rPr>
              <w:t>20</w:t>
            </w:r>
          </w:p>
        </w:tc>
      </w:tr>
      <w:tr w:rsidR="0004009C" w:rsidRPr="00BB6FCD" w:rsidTr="00C3276B">
        <w:trPr>
          <w:trHeight w:val="258"/>
        </w:trPr>
        <w:tc>
          <w:tcPr>
            <w:tcW w:w="6978" w:type="dxa"/>
          </w:tcPr>
          <w:p w:rsidR="0004009C" w:rsidRPr="00BB6FCD" w:rsidRDefault="0004009C" w:rsidP="0082711D">
            <w:pPr>
              <w:jc w:val="both"/>
              <w:rPr>
                <w:rFonts w:ascii="Times New Roman" w:hAnsi="Times New Roman" w:cs="Times New Roman"/>
                <w:sz w:val="24"/>
                <w:szCs w:val="24"/>
              </w:rPr>
            </w:pPr>
            <w:r w:rsidRPr="00BB6FCD">
              <w:rPr>
                <w:rFonts w:ascii="Times New Roman" w:hAnsi="Times New Roman" w:cs="Times New Roman"/>
                <w:sz w:val="24"/>
                <w:szCs w:val="24"/>
              </w:rPr>
              <w:t>Од 15 до 24 језика</w:t>
            </w:r>
          </w:p>
        </w:tc>
        <w:tc>
          <w:tcPr>
            <w:tcW w:w="2803" w:type="dxa"/>
          </w:tcPr>
          <w:p w:rsidR="0004009C" w:rsidRPr="00BB6FCD" w:rsidRDefault="0004009C" w:rsidP="0082711D">
            <w:pPr>
              <w:jc w:val="both"/>
              <w:rPr>
                <w:rFonts w:ascii="Times New Roman" w:hAnsi="Times New Roman" w:cs="Times New Roman"/>
                <w:sz w:val="24"/>
                <w:szCs w:val="24"/>
              </w:rPr>
            </w:pPr>
            <w:r w:rsidRPr="00BB6FCD">
              <w:rPr>
                <w:rFonts w:ascii="Times New Roman" w:hAnsi="Times New Roman" w:cs="Times New Roman"/>
                <w:sz w:val="24"/>
                <w:szCs w:val="24"/>
              </w:rPr>
              <w:t>15</w:t>
            </w:r>
          </w:p>
        </w:tc>
      </w:tr>
      <w:tr w:rsidR="0004009C" w:rsidRPr="00BB6FCD" w:rsidTr="00C3276B">
        <w:trPr>
          <w:trHeight w:val="260"/>
        </w:trPr>
        <w:tc>
          <w:tcPr>
            <w:tcW w:w="6978" w:type="dxa"/>
          </w:tcPr>
          <w:p w:rsidR="0004009C" w:rsidRPr="00BB6FCD" w:rsidRDefault="004825BC" w:rsidP="0082711D">
            <w:pPr>
              <w:jc w:val="both"/>
              <w:rPr>
                <w:rFonts w:ascii="Times New Roman" w:hAnsi="Times New Roman" w:cs="Times New Roman"/>
                <w:sz w:val="24"/>
                <w:szCs w:val="24"/>
              </w:rPr>
            </w:pPr>
            <w:r w:rsidRPr="00BB6FCD">
              <w:rPr>
                <w:rFonts w:ascii="Times New Roman" w:hAnsi="Times New Roman" w:cs="Times New Roman"/>
                <w:sz w:val="24"/>
                <w:szCs w:val="24"/>
              </w:rPr>
              <w:t>Од 5 до 10</w:t>
            </w:r>
            <w:r w:rsidR="0004009C" w:rsidRPr="00BB6FCD">
              <w:rPr>
                <w:rFonts w:ascii="Times New Roman" w:hAnsi="Times New Roman" w:cs="Times New Roman"/>
                <w:sz w:val="24"/>
                <w:szCs w:val="24"/>
              </w:rPr>
              <w:t xml:space="preserve"> језика</w:t>
            </w:r>
          </w:p>
        </w:tc>
        <w:tc>
          <w:tcPr>
            <w:tcW w:w="2803" w:type="dxa"/>
          </w:tcPr>
          <w:p w:rsidR="0004009C" w:rsidRPr="00BB6FCD" w:rsidRDefault="004825BC" w:rsidP="0082711D">
            <w:pPr>
              <w:jc w:val="both"/>
              <w:rPr>
                <w:rFonts w:ascii="Times New Roman" w:hAnsi="Times New Roman" w:cs="Times New Roman"/>
                <w:sz w:val="24"/>
                <w:szCs w:val="24"/>
              </w:rPr>
            </w:pPr>
            <w:r w:rsidRPr="00BB6FCD">
              <w:rPr>
                <w:rFonts w:ascii="Times New Roman" w:hAnsi="Times New Roman" w:cs="Times New Roman"/>
                <w:sz w:val="24"/>
                <w:szCs w:val="24"/>
              </w:rPr>
              <w:t>10</w:t>
            </w:r>
          </w:p>
        </w:tc>
      </w:tr>
      <w:tr w:rsidR="0004009C" w:rsidRPr="00BB6FCD" w:rsidTr="00C3276B">
        <w:trPr>
          <w:trHeight w:val="258"/>
        </w:trPr>
        <w:tc>
          <w:tcPr>
            <w:tcW w:w="6978" w:type="dxa"/>
          </w:tcPr>
          <w:p w:rsidR="0004009C" w:rsidRPr="00BB6FCD" w:rsidRDefault="0004009C" w:rsidP="0082711D">
            <w:pPr>
              <w:jc w:val="both"/>
              <w:rPr>
                <w:rFonts w:ascii="Times New Roman" w:hAnsi="Times New Roman" w:cs="Times New Roman"/>
                <w:sz w:val="24"/>
                <w:szCs w:val="24"/>
              </w:rPr>
            </w:pPr>
            <w:r w:rsidRPr="00BB6FCD">
              <w:rPr>
                <w:rFonts w:ascii="Times New Roman" w:hAnsi="Times New Roman" w:cs="Times New Roman"/>
                <w:sz w:val="24"/>
                <w:szCs w:val="24"/>
              </w:rPr>
              <w:t>До 5 језика</w:t>
            </w:r>
          </w:p>
        </w:tc>
        <w:tc>
          <w:tcPr>
            <w:tcW w:w="2803" w:type="dxa"/>
          </w:tcPr>
          <w:p w:rsidR="0004009C" w:rsidRPr="00BB6FCD" w:rsidRDefault="004825BC" w:rsidP="0082711D">
            <w:pPr>
              <w:jc w:val="both"/>
              <w:rPr>
                <w:rFonts w:ascii="Times New Roman" w:hAnsi="Times New Roman" w:cs="Times New Roman"/>
                <w:sz w:val="24"/>
                <w:szCs w:val="24"/>
              </w:rPr>
            </w:pPr>
            <w:r w:rsidRPr="00BB6FCD">
              <w:rPr>
                <w:rFonts w:ascii="Times New Roman" w:hAnsi="Times New Roman" w:cs="Times New Roman"/>
                <w:sz w:val="24"/>
                <w:szCs w:val="24"/>
              </w:rPr>
              <w:t>5</w:t>
            </w:r>
          </w:p>
        </w:tc>
      </w:tr>
    </w:tbl>
    <w:p w:rsidR="00DB2569" w:rsidRPr="00BB6FCD" w:rsidRDefault="00DB2569" w:rsidP="00DB2569">
      <w:pPr>
        <w:rPr>
          <w:rFonts w:ascii="Times New Roman" w:hAnsi="Times New Roman" w:cs="Times New Roman"/>
          <w:b/>
          <w:i/>
          <w:sz w:val="24"/>
          <w:szCs w:val="24"/>
        </w:rPr>
      </w:pPr>
    </w:p>
    <w:p w:rsidR="00C34A47" w:rsidRPr="00BB6FCD" w:rsidRDefault="00C34A47" w:rsidP="00DB2569">
      <w:pPr>
        <w:rPr>
          <w:rFonts w:ascii="Times New Roman" w:hAnsi="Times New Roman" w:cs="Times New Roman"/>
          <w:b/>
          <w:i/>
          <w:sz w:val="24"/>
          <w:szCs w:val="24"/>
        </w:rPr>
      </w:pPr>
    </w:p>
    <w:p w:rsidR="00632448" w:rsidRPr="00BB6FCD" w:rsidRDefault="008F19E5" w:rsidP="00DB2569">
      <w:pPr>
        <w:rPr>
          <w:rFonts w:ascii="Times New Roman" w:hAnsi="Times New Roman" w:cs="Times New Roman"/>
          <w:b/>
          <w:i/>
          <w:sz w:val="24"/>
          <w:szCs w:val="24"/>
        </w:rPr>
      </w:pPr>
      <w:r w:rsidRPr="00BB6FCD">
        <w:rPr>
          <w:rFonts w:ascii="Times New Roman" w:hAnsi="Times New Roman" w:cs="Times New Roman"/>
          <w:b/>
          <w:i/>
          <w:sz w:val="24"/>
          <w:szCs w:val="24"/>
        </w:rPr>
        <w:t>17</w:t>
      </w:r>
      <w:r w:rsidR="00C3276B" w:rsidRPr="00BB6FCD">
        <w:rPr>
          <w:rFonts w:ascii="Times New Roman" w:hAnsi="Times New Roman" w:cs="Times New Roman"/>
          <w:b/>
          <w:i/>
          <w:sz w:val="24"/>
          <w:szCs w:val="24"/>
        </w:rPr>
        <w:t xml:space="preserve">. </w:t>
      </w:r>
      <w:r w:rsidR="00AD7A7F" w:rsidRPr="00BB6FCD">
        <w:rPr>
          <w:rFonts w:ascii="Times New Roman" w:hAnsi="Times New Roman" w:cs="Times New Roman"/>
          <w:b/>
          <w:i/>
          <w:sz w:val="24"/>
          <w:szCs w:val="24"/>
        </w:rPr>
        <w:t xml:space="preserve">ЕЛЕМЕНТИ КРИТЕРИЈУМА НА ОСНОВУ </w:t>
      </w:r>
      <w:r w:rsidR="00E67B1E" w:rsidRPr="00BB6FCD">
        <w:rPr>
          <w:rFonts w:ascii="Times New Roman" w:hAnsi="Times New Roman" w:cs="Times New Roman"/>
          <w:b/>
          <w:i/>
          <w:sz w:val="24"/>
          <w:szCs w:val="24"/>
        </w:rPr>
        <w:t xml:space="preserve">КОЈИХ ЋЕ </w:t>
      </w:r>
      <w:r w:rsidR="00AD7A7F" w:rsidRPr="00BB6FCD">
        <w:rPr>
          <w:rFonts w:ascii="Times New Roman" w:hAnsi="Times New Roman" w:cs="Times New Roman"/>
          <w:b/>
          <w:i/>
          <w:sz w:val="24"/>
          <w:szCs w:val="24"/>
        </w:rPr>
        <w:t>НАРУЧИЛАЦ ИЗВРШИТИ ДОДЕЛУ УГОВОРА У СИТУАЦИЈИ КАДА ПОСТОЈЕ ДВЕ ИЛИ ВИШЕ ПОНУДА СА ИСТОМ ПОНУЂЕНОМ ЦЕНОМ</w:t>
      </w:r>
    </w:p>
    <w:p w:rsidR="001F4C32" w:rsidRPr="00BB6FCD" w:rsidRDefault="001F4C32" w:rsidP="0082711D">
      <w:pPr>
        <w:jc w:val="both"/>
        <w:rPr>
          <w:rFonts w:ascii="Times New Roman" w:hAnsi="Times New Roman" w:cs="Times New Roman"/>
          <w:sz w:val="24"/>
          <w:szCs w:val="24"/>
        </w:rPr>
      </w:pPr>
    </w:p>
    <w:p w:rsidR="00632448" w:rsidRPr="00BB6FCD" w:rsidRDefault="00C3276B"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04009C" w:rsidRPr="00BB6FCD">
        <w:rPr>
          <w:rFonts w:ascii="Times New Roman" w:hAnsi="Times New Roman" w:cs="Times New Roman"/>
          <w:sz w:val="24"/>
          <w:szCs w:val="24"/>
        </w:rPr>
        <w:t>У случају истог укупног броја пондера, предност ће имати понуђач који има већи број пондера по основу понуђене цене. У случају да и након тога постоје понуђачи са истим бројем пондера, предност ће имати понуђач који има већи број пондера по основу понуђеног броја језика. У случају да и након тога постоје понуђачи са истим бројем пондера, као најповољнији ће бити изабран онај понуђач који</w:t>
      </w:r>
      <w:r w:rsidR="00095BD2" w:rsidRPr="00BB6FCD">
        <w:rPr>
          <w:rFonts w:ascii="Times New Roman" w:hAnsi="Times New Roman" w:cs="Times New Roman"/>
          <w:sz w:val="24"/>
          <w:szCs w:val="24"/>
        </w:rPr>
        <w:t xml:space="preserve"> буде извучен жребањем (Комисијск</w:t>
      </w:r>
      <w:r w:rsidR="0004009C" w:rsidRPr="00BB6FCD">
        <w:rPr>
          <w:rFonts w:ascii="Times New Roman" w:hAnsi="Times New Roman" w:cs="Times New Roman"/>
          <w:sz w:val="24"/>
          <w:szCs w:val="24"/>
        </w:rPr>
        <w:t>им извлачењем имена понуђача из кутију, у присуству овлашћених представника понуђача).</w:t>
      </w:r>
    </w:p>
    <w:p w:rsidR="00C3276B" w:rsidRPr="00BB6FCD" w:rsidRDefault="00C3276B" w:rsidP="0082711D">
      <w:pPr>
        <w:jc w:val="both"/>
        <w:rPr>
          <w:rFonts w:ascii="Times New Roman" w:hAnsi="Times New Roman" w:cs="Times New Roman"/>
          <w:sz w:val="24"/>
          <w:szCs w:val="24"/>
        </w:rPr>
      </w:pPr>
    </w:p>
    <w:p w:rsidR="00632448" w:rsidRPr="00BB6FCD" w:rsidRDefault="008F19E5" w:rsidP="00DB2569">
      <w:pPr>
        <w:jc w:val="both"/>
        <w:rPr>
          <w:rFonts w:ascii="Times New Roman" w:hAnsi="Times New Roman" w:cs="Times New Roman"/>
          <w:b/>
          <w:i/>
          <w:sz w:val="24"/>
          <w:szCs w:val="24"/>
        </w:rPr>
      </w:pPr>
      <w:r w:rsidRPr="00BB6FCD">
        <w:rPr>
          <w:rFonts w:ascii="Times New Roman" w:hAnsi="Times New Roman" w:cs="Times New Roman"/>
          <w:b/>
          <w:i/>
          <w:sz w:val="24"/>
          <w:szCs w:val="24"/>
        </w:rPr>
        <w:t>18</w:t>
      </w:r>
      <w:r w:rsidR="00C3276B" w:rsidRPr="00BB6FCD">
        <w:rPr>
          <w:rFonts w:ascii="Times New Roman" w:hAnsi="Times New Roman" w:cs="Times New Roman"/>
          <w:b/>
          <w:i/>
          <w:sz w:val="24"/>
          <w:szCs w:val="24"/>
        </w:rPr>
        <w:t xml:space="preserve">. </w:t>
      </w:r>
      <w:r w:rsidR="00AD7A7F" w:rsidRPr="00BB6FCD">
        <w:rPr>
          <w:rFonts w:ascii="Times New Roman" w:hAnsi="Times New Roman" w:cs="Times New Roman"/>
          <w:b/>
          <w:i/>
          <w:sz w:val="24"/>
          <w:szCs w:val="24"/>
        </w:rPr>
        <w:t>НАЧИН И РОК ЗА ПОДНОШЕЊЕ ЗАХТЕВА ЗА ЗАШТИТУ ПРАВА ПОНУЂАЧА</w:t>
      </w:r>
    </w:p>
    <w:p w:rsidR="006A6477" w:rsidRPr="00BB6FCD" w:rsidRDefault="006A6477" w:rsidP="0082711D">
      <w:pPr>
        <w:jc w:val="both"/>
        <w:rPr>
          <w:rFonts w:ascii="Times New Roman" w:hAnsi="Times New Roman" w:cs="Times New Roman"/>
          <w:sz w:val="24"/>
          <w:szCs w:val="24"/>
        </w:rPr>
      </w:pPr>
    </w:p>
    <w:p w:rsidR="004825BC" w:rsidRPr="00BB6FCD" w:rsidRDefault="00C3276B"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0C5C04" w:rsidRPr="00BB6FCD">
        <w:rPr>
          <w:rFonts w:ascii="Times New Roman" w:hAnsi="Times New Roman" w:cs="Times New Roman"/>
          <w:sz w:val="24"/>
          <w:szCs w:val="24"/>
        </w:rPr>
        <w:t>Захтев за заштиту права може да поднесе понуђач, односно свако заинтересовано лице, које има интерес за закључење оквирног споразума у конкретном поступку јавне набавке и који је претрпео или би могао да претрпи штету због поступања наручиоца протино одредбама Закона.</w:t>
      </w:r>
    </w:p>
    <w:p w:rsidR="001F4C32" w:rsidRPr="00BB6FCD" w:rsidRDefault="00C3276B"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0C5C04" w:rsidRPr="00BB6FCD">
        <w:rPr>
          <w:rFonts w:ascii="Times New Roman" w:hAnsi="Times New Roman" w:cs="Times New Roman"/>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0C5C04" w:rsidRPr="00BB6FCD" w:rsidRDefault="00C3276B"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0C5C04" w:rsidRPr="00BB6FCD">
        <w:rPr>
          <w:rFonts w:ascii="Times New Roman" w:hAnsi="Times New Roman" w:cs="Times New Roman"/>
          <w:sz w:val="24"/>
          <w:szCs w:val="24"/>
        </w:rPr>
        <w:t xml:space="preserve">Захтев за заштиту права се доставља непосредно, електронском </w:t>
      </w:r>
      <w:r w:rsidR="000C5C04" w:rsidRPr="00285F79">
        <w:rPr>
          <w:rFonts w:ascii="Times New Roman" w:hAnsi="Times New Roman" w:cs="Times New Roman"/>
          <w:sz w:val="24"/>
          <w:szCs w:val="24"/>
        </w:rPr>
        <w:t xml:space="preserve">поштом на </w:t>
      </w:r>
      <w:r w:rsidR="003E52D4" w:rsidRPr="00285F79">
        <w:rPr>
          <w:rFonts w:ascii="Times New Roman" w:hAnsi="Times New Roman" w:cs="Times New Roman"/>
          <w:sz w:val="24"/>
          <w:szCs w:val="24"/>
        </w:rPr>
        <w:t>и-мејл</w:t>
      </w:r>
      <w:r w:rsidR="000C5C04" w:rsidRPr="00285F79">
        <w:rPr>
          <w:rFonts w:ascii="Times New Roman" w:hAnsi="Times New Roman" w:cs="Times New Roman"/>
          <w:sz w:val="24"/>
          <w:szCs w:val="24"/>
        </w:rPr>
        <w:t xml:space="preserve"> </w:t>
      </w:r>
      <w:r w:rsidR="000A028A" w:rsidRPr="00285F79">
        <w:rPr>
          <w:rFonts w:ascii="Times New Roman" w:hAnsi="Times New Roman" w:cs="Times New Roman"/>
          <w:sz w:val="24"/>
          <w:szCs w:val="24"/>
        </w:rPr>
        <w:t>jovana.</w:t>
      </w:r>
      <w:r w:rsidR="00724DE5" w:rsidRPr="00285F79">
        <w:rPr>
          <w:rFonts w:ascii="Times New Roman" w:hAnsi="Times New Roman" w:cs="Times New Roman"/>
          <w:sz w:val="24"/>
          <w:szCs w:val="24"/>
        </w:rPr>
        <w:t>cvetkovic@napa.gov</w:t>
      </w:r>
      <w:r w:rsidR="000C5C04" w:rsidRPr="00285F79">
        <w:rPr>
          <w:rFonts w:ascii="Times New Roman" w:hAnsi="Times New Roman" w:cs="Times New Roman"/>
          <w:sz w:val="24"/>
          <w:szCs w:val="24"/>
        </w:rPr>
        <w:t>.rs или препорученом пошиљком са повратницом, на адресу пословних просторија</w:t>
      </w:r>
      <w:r w:rsidR="00724DE5" w:rsidRPr="00285F79">
        <w:rPr>
          <w:rFonts w:ascii="Times New Roman" w:hAnsi="Times New Roman" w:cs="Times New Roman"/>
          <w:sz w:val="24"/>
          <w:szCs w:val="24"/>
        </w:rPr>
        <w:t xml:space="preserve"> Наручиоца</w:t>
      </w:r>
      <w:r w:rsidR="000C5C04" w:rsidRPr="00285F79">
        <w:rPr>
          <w:rFonts w:ascii="Times New Roman" w:hAnsi="Times New Roman" w:cs="Times New Roman"/>
          <w:sz w:val="24"/>
          <w:szCs w:val="24"/>
        </w:rPr>
        <w:t xml:space="preserve">: </w:t>
      </w:r>
      <w:r w:rsidR="00724DE5" w:rsidRPr="00285F79">
        <w:rPr>
          <w:rFonts w:ascii="Times New Roman" w:hAnsi="Times New Roman" w:cs="Times New Roman"/>
          <w:sz w:val="24"/>
          <w:szCs w:val="24"/>
        </w:rPr>
        <w:t>Нови Београд, Булевар Михајла Пупина број 2</w:t>
      </w:r>
      <w:r w:rsidR="006A6477" w:rsidRPr="00285F79">
        <w:rPr>
          <w:rFonts w:ascii="Times New Roman" w:hAnsi="Times New Roman" w:cs="Times New Roman"/>
          <w:sz w:val="24"/>
          <w:szCs w:val="24"/>
        </w:rPr>
        <w:t xml:space="preserve">. </w:t>
      </w:r>
      <w:r w:rsidR="000C5C04" w:rsidRPr="00285F79">
        <w:rPr>
          <w:rFonts w:ascii="Times New Roman" w:hAnsi="Times New Roman" w:cs="Times New Roman"/>
          <w:sz w:val="24"/>
          <w:szCs w:val="24"/>
        </w:rPr>
        <w:t>Захтев</w:t>
      </w:r>
      <w:r w:rsidR="000C5C04" w:rsidRPr="00BB6FCD">
        <w:rPr>
          <w:rFonts w:ascii="Times New Roman" w:hAnsi="Times New Roman" w:cs="Times New Roman"/>
          <w:sz w:val="24"/>
          <w:szCs w:val="24"/>
        </w:rPr>
        <w:t xml:space="preserve">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0C5C04" w:rsidRPr="00BB6FCD" w:rsidRDefault="00C3276B"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0C5C04" w:rsidRPr="00BB6FCD">
        <w:rPr>
          <w:rFonts w:ascii="Times New Roman" w:hAnsi="Times New Roman" w:cs="Times New Roman"/>
          <w:sz w:val="24"/>
          <w:szCs w:val="24"/>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w:t>
      </w:r>
      <w:r w:rsidR="000C5C04" w:rsidRPr="00BB6FCD">
        <w:rPr>
          <w:rFonts w:ascii="Times New Roman" w:hAnsi="Times New Roman" w:cs="Times New Roman"/>
          <w:sz w:val="24"/>
          <w:szCs w:val="24"/>
        </w:rPr>
        <w:lastRenderedPageBreak/>
        <w:t xml:space="preserve">63. став 2. Закона указао наручиоцу на евентуалне недостатке и неправилности, а наручилац исте није отклонио. </w:t>
      </w:r>
    </w:p>
    <w:p w:rsidR="00AF7023" w:rsidRPr="00BB6FCD" w:rsidRDefault="00C3276B"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0C5C04" w:rsidRPr="00BB6FCD">
        <w:rPr>
          <w:rFonts w:ascii="Times New Roman" w:hAnsi="Times New Roman" w:cs="Times New Roman"/>
          <w:sz w:val="24"/>
          <w:szCs w:val="24"/>
        </w:rPr>
        <w:t>После доношења одлуке о закључењу уговора из члана 108. Закона или одлуке о обустави поступка јавне набавке из члана 109. Закона, рок за подношење захтева за заштиту права је 5 дана од дана објављивања од</w:t>
      </w:r>
      <w:r w:rsidR="006A6477" w:rsidRPr="00BB6FCD">
        <w:rPr>
          <w:rFonts w:ascii="Times New Roman" w:hAnsi="Times New Roman" w:cs="Times New Roman"/>
          <w:sz w:val="24"/>
          <w:szCs w:val="24"/>
        </w:rPr>
        <w:t xml:space="preserve">луке на Порталу јавних набавки. </w:t>
      </w:r>
      <w:r w:rsidR="000C5C04" w:rsidRPr="00BB6FCD">
        <w:rPr>
          <w:rFonts w:ascii="Times New Roman" w:hAnsi="Times New Roman" w:cs="Times New Roman"/>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w:t>
      </w:r>
      <w:r w:rsidR="006E2AB1" w:rsidRPr="00BB6FCD">
        <w:rPr>
          <w:rFonts w:ascii="Times New Roman" w:hAnsi="Times New Roman" w:cs="Times New Roman"/>
          <w:sz w:val="24"/>
          <w:szCs w:val="24"/>
        </w:rPr>
        <w:t>ије поднео пре истека тог рока.</w:t>
      </w:r>
      <w:r w:rsidR="00550F82" w:rsidRPr="00BB6FCD">
        <w:rPr>
          <w:rFonts w:ascii="Times New Roman" w:hAnsi="Times New Roman" w:cs="Times New Roman"/>
          <w:sz w:val="24"/>
          <w:szCs w:val="24"/>
        </w:rPr>
        <w:tab/>
      </w:r>
    </w:p>
    <w:p w:rsidR="000C5C04" w:rsidRPr="00BB6FCD" w:rsidRDefault="00AF7023"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0C5C04" w:rsidRPr="00BB6FCD">
        <w:rPr>
          <w:rFonts w:ascii="Times New Roman" w:hAnsi="Times New Roman" w:cs="Times New Roman"/>
          <w:sz w:val="24"/>
          <w:szCs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0C5C04" w:rsidRPr="00BB6FCD" w:rsidRDefault="000C5C04" w:rsidP="0082711D">
      <w:pPr>
        <w:jc w:val="both"/>
        <w:rPr>
          <w:rFonts w:ascii="Times New Roman" w:hAnsi="Times New Roman" w:cs="Times New Roman"/>
          <w:sz w:val="24"/>
          <w:szCs w:val="24"/>
        </w:rPr>
      </w:pPr>
      <w:r w:rsidRPr="00BB6FCD">
        <w:rPr>
          <w:rFonts w:ascii="Times New Roman" w:hAnsi="Times New Roman" w:cs="Times New Roman"/>
          <w:sz w:val="24"/>
          <w:szCs w:val="24"/>
        </w:rPr>
        <w:t>Подносилац захтева је дужан да на рачун буџета Републике Србије уплати таксу у износу од 60.000,00 динара уколико оспорава одређену радњу наручиоца пре отварања понуда.</w:t>
      </w:r>
    </w:p>
    <w:p w:rsidR="001F4C32" w:rsidRPr="00BB6FCD" w:rsidRDefault="000C5C04" w:rsidP="0082711D">
      <w:pPr>
        <w:jc w:val="both"/>
        <w:rPr>
          <w:rFonts w:ascii="Times New Roman" w:hAnsi="Times New Roman" w:cs="Times New Roman"/>
          <w:sz w:val="24"/>
          <w:szCs w:val="24"/>
        </w:rPr>
      </w:pPr>
      <w:r w:rsidRPr="00BB6FCD">
        <w:rPr>
          <w:rFonts w:ascii="Times New Roman" w:hAnsi="Times New Roman" w:cs="Times New Roman"/>
          <w:sz w:val="24"/>
          <w:szCs w:val="24"/>
        </w:rPr>
        <w:t>Уколико подносилац захтева оспорава одлуку о додели уговора, такса износи 60.000,00 динара.</w:t>
      </w:r>
      <w:r w:rsidR="006A6477" w:rsidRPr="00BB6FCD">
        <w:rPr>
          <w:rFonts w:ascii="Times New Roman" w:hAnsi="Times New Roman" w:cs="Times New Roman"/>
          <w:sz w:val="24"/>
          <w:szCs w:val="24"/>
        </w:rPr>
        <w:t xml:space="preserve"> </w:t>
      </w:r>
      <w:r w:rsidRPr="00BB6FCD">
        <w:rPr>
          <w:rFonts w:ascii="Times New Roman" w:hAnsi="Times New Roman" w:cs="Times New Roman"/>
          <w:sz w:val="24"/>
          <w:szCs w:val="24"/>
        </w:rPr>
        <w:t>Поступак заштите права понуђача регулисан је одредбама члана 138. – 167. Закона.</w:t>
      </w:r>
    </w:p>
    <w:p w:rsidR="001F4C32" w:rsidRPr="00BB6FCD" w:rsidRDefault="001F4C32" w:rsidP="0082711D">
      <w:pPr>
        <w:jc w:val="both"/>
        <w:rPr>
          <w:rFonts w:ascii="Times New Roman" w:hAnsi="Times New Roman" w:cs="Times New Roman"/>
          <w:sz w:val="24"/>
          <w:szCs w:val="24"/>
        </w:rPr>
      </w:pPr>
    </w:p>
    <w:p w:rsidR="00632448" w:rsidRPr="00BB6FCD" w:rsidRDefault="008F19E5" w:rsidP="00DB2569">
      <w:pPr>
        <w:rPr>
          <w:rFonts w:ascii="Times New Roman" w:hAnsi="Times New Roman" w:cs="Times New Roman"/>
          <w:b/>
          <w:i/>
          <w:sz w:val="24"/>
          <w:szCs w:val="24"/>
        </w:rPr>
      </w:pPr>
      <w:r w:rsidRPr="00BB6FCD">
        <w:rPr>
          <w:rFonts w:ascii="Times New Roman" w:hAnsi="Times New Roman" w:cs="Times New Roman"/>
          <w:b/>
          <w:i/>
          <w:sz w:val="24"/>
          <w:szCs w:val="24"/>
        </w:rPr>
        <w:t>19</w:t>
      </w:r>
      <w:r w:rsidR="00550F82" w:rsidRPr="00BB6FCD">
        <w:rPr>
          <w:rFonts w:ascii="Times New Roman" w:hAnsi="Times New Roman" w:cs="Times New Roman"/>
          <w:b/>
          <w:i/>
          <w:sz w:val="24"/>
          <w:szCs w:val="24"/>
        </w:rPr>
        <w:t xml:space="preserve">. </w:t>
      </w:r>
      <w:r w:rsidR="00AD7A7F" w:rsidRPr="00BB6FCD">
        <w:rPr>
          <w:rFonts w:ascii="Times New Roman" w:hAnsi="Times New Roman" w:cs="Times New Roman"/>
          <w:b/>
          <w:i/>
          <w:sz w:val="24"/>
          <w:szCs w:val="24"/>
        </w:rPr>
        <w:t>РОК У КОЈЕМ ЋЕ УГОВОР БИТИ ЗАКЉУЧЕН</w:t>
      </w:r>
    </w:p>
    <w:p w:rsidR="006A6477" w:rsidRPr="00BB6FCD" w:rsidRDefault="006A6477" w:rsidP="0082711D">
      <w:pPr>
        <w:jc w:val="both"/>
        <w:rPr>
          <w:rFonts w:ascii="Times New Roman" w:hAnsi="Times New Roman" w:cs="Times New Roman"/>
          <w:sz w:val="24"/>
          <w:szCs w:val="24"/>
        </w:rPr>
      </w:pPr>
    </w:p>
    <w:p w:rsidR="00632448" w:rsidRPr="00BB6FCD" w:rsidRDefault="00550F82"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Наручилац је дужан да уговор о јавној набавци достави понуђачу којем је уговор додељен у року од 8 дана од дана протека рока за подношење захтева за заштиту права из члана 149. Закона.</w:t>
      </w:r>
    </w:p>
    <w:p w:rsidR="00632448" w:rsidRPr="00BB6FCD" w:rsidRDefault="00550F82"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AD7A7F" w:rsidRPr="00BB6FCD">
        <w:rPr>
          <w:rFonts w:ascii="Times New Roman" w:hAnsi="Times New Roman" w:cs="Times New Roman"/>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w:t>
      </w:r>
    </w:p>
    <w:p w:rsidR="00632448" w:rsidRPr="00BB6FCD" w:rsidRDefault="00AD7A7F" w:rsidP="0082711D">
      <w:pPr>
        <w:jc w:val="both"/>
        <w:rPr>
          <w:rFonts w:ascii="Times New Roman" w:hAnsi="Times New Roman" w:cs="Times New Roman"/>
          <w:sz w:val="24"/>
          <w:szCs w:val="24"/>
        </w:rPr>
      </w:pPr>
      <w:r w:rsidRPr="00BB6FCD">
        <w:rPr>
          <w:rFonts w:ascii="Times New Roman" w:hAnsi="Times New Roman" w:cs="Times New Roman"/>
          <w:sz w:val="24"/>
          <w:szCs w:val="24"/>
        </w:rPr>
        <w:t>112. став 2. тачка 5) Закона.</w:t>
      </w:r>
    </w:p>
    <w:p w:rsidR="000C3163" w:rsidRPr="00BB6FCD" w:rsidRDefault="00550F82" w:rsidP="0082711D">
      <w:pPr>
        <w:jc w:val="both"/>
        <w:rPr>
          <w:rFonts w:ascii="Times New Roman" w:hAnsi="Times New Roman" w:cs="Times New Roman"/>
          <w:sz w:val="24"/>
          <w:szCs w:val="24"/>
        </w:rPr>
      </w:pPr>
      <w:r w:rsidRPr="00BB6FCD">
        <w:rPr>
          <w:rFonts w:ascii="Times New Roman" w:hAnsi="Times New Roman" w:cs="Times New Roman"/>
          <w:sz w:val="24"/>
          <w:szCs w:val="24"/>
        </w:rPr>
        <w:tab/>
      </w:r>
      <w:r w:rsidR="000C3163" w:rsidRPr="00BB6FCD">
        <w:rPr>
          <w:rFonts w:ascii="Times New Roman" w:hAnsi="Times New Roman" w:cs="Times New Roman"/>
          <w:sz w:val="24"/>
          <w:szCs w:val="24"/>
        </w:rPr>
        <w:t>Ако понуђач ком је додељен уговор у року од 8 (осам) дана од дана протека рока за подношење захтева за заштиту права одбије да закључи уговор о јавној набавци, наручилац може да закључи уговор са првим следећим најповољнијим понуђачем.</w:t>
      </w:r>
    </w:p>
    <w:p w:rsidR="000C3163" w:rsidRPr="00BB6FCD" w:rsidRDefault="000C3163" w:rsidP="0082711D">
      <w:pPr>
        <w:jc w:val="both"/>
        <w:rPr>
          <w:rFonts w:ascii="Times New Roman" w:hAnsi="Times New Roman" w:cs="Times New Roman"/>
          <w:sz w:val="24"/>
          <w:szCs w:val="24"/>
        </w:rPr>
      </w:pPr>
    </w:p>
    <w:p w:rsidR="003E66B4" w:rsidRPr="00BB6FCD" w:rsidRDefault="003E66B4" w:rsidP="0082711D">
      <w:pPr>
        <w:jc w:val="both"/>
        <w:rPr>
          <w:rFonts w:ascii="Times New Roman" w:hAnsi="Times New Roman" w:cs="Times New Roman"/>
          <w:sz w:val="24"/>
          <w:szCs w:val="24"/>
        </w:rPr>
      </w:pPr>
    </w:p>
    <w:p w:rsidR="003E66B4" w:rsidRPr="00BB6FCD" w:rsidRDefault="003E66B4" w:rsidP="003E66B4">
      <w:pPr>
        <w:rPr>
          <w:rFonts w:ascii="Times New Roman" w:hAnsi="Times New Roman" w:cs="Times New Roman"/>
          <w:b/>
          <w:i/>
          <w:sz w:val="24"/>
          <w:szCs w:val="24"/>
          <w:lang w:val="sr-Cyrl-RS"/>
        </w:rPr>
      </w:pPr>
      <w:r w:rsidRPr="00BB6FCD">
        <w:rPr>
          <w:rFonts w:ascii="Times New Roman" w:hAnsi="Times New Roman" w:cs="Times New Roman"/>
          <w:b/>
          <w:i/>
          <w:sz w:val="24"/>
          <w:szCs w:val="24"/>
          <w:lang w:val="sr-Cyrl-RS"/>
        </w:rPr>
        <w:t>20. ЛИЦЕ ОДГОВОРНО ЗА ПРАЋЕЊЕ РЕАЛИЗАЦИЈЕ УГОВОРА</w:t>
      </w:r>
    </w:p>
    <w:p w:rsidR="003E66B4" w:rsidRPr="00BB6FCD" w:rsidRDefault="003E66B4" w:rsidP="003E66B4">
      <w:pPr>
        <w:jc w:val="both"/>
        <w:rPr>
          <w:rFonts w:ascii="Times New Roman" w:hAnsi="Times New Roman" w:cs="Times New Roman"/>
          <w:b/>
          <w:i/>
          <w:sz w:val="24"/>
          <w:szCs w:val="24"/>
          <w:highlight w:val="cyan"/>
          <w:lang w:val="sr-Cyrl-RS"/>
        </w:rPr>
      </w:pPr>
    </w:p>
    <w:p w:rsidR="003E66B4" w:rsidRPr="00BB6FCD" w:rsidRDefault="003E66B4" w:rsidP="008C21A6">
      <w:pPr>
        <w:ind w:firstLine="426"/>
        <w:jc w:val="both"/>
        <w:rPr>
          <w:rFonts w:ascii="Times New Roman" w:hAnsi="Times New Roman" w:cs="Times New Roman"/>
          <w:sz w:val="24"/>
          <w:szCs w:val="24"/>
          <w:lang w:val="sr-Cyrl-RS"/>
        </w:rPr>
      </w:pPr>
      <w:r w:rsidRPr="00BB6FCD">
        <w:rPr>
          <w:rFonts w:ascii="Times New Roman" w:hAnsi="Times New Roman" w:cs="Times New Roman"/>
          <w:sz w:val="24"/>
          <w:szCs w:val="24"/>
          <w:lang w:val="sr-Cyrl-RS"/>
        </w:rPr>
        <w:t xml:space="preserve">Лице Наручиоца одговорно за праћење реализације </w:t>
      </w:r>
      <w:r w:rsidRPr="008C21A6">
        <w:rPr>
          <w:rFonts w:ascii="Times New Roman" w:hAnsi="Times New Roman" w:cs="Times New Roman"/>
          <w:sz w:val="24"/>
          <w:szCs w:val="24"/>
          <w:lang w:val="sr-Cyrl-RS"/>
        </w:rPr>
        <w:t xml:space="preserve">уговора </w:t>
      </w:r>
      <w:r w:rsidR="008C21A6" w:rsidRPr="008C21A6">
        <w:rPr>
          <w:rFonts w:ascii="Times New Roman" w:hAnsi="Times New Roman" w:cs="Times New Roman"/>
          <w:sz w:val="24"/>
          <w:szCs w:val="24"/>
          <w:lang w:val="sr-Cyrl-RS"/>
        </w:rPr>
        <w:t>је Јована Цветковић, телефон 011/3014236</w:t>
      </w:r>
      <w:r w:rsidR="008C21A6">
        <w:rPr>
          <w:rFonts w:ascii="Times New Roman" w:hAnsi="Times New Roman" w:cs="Times New Roman"/>
          <w:sz w:val="24"/>
          <w:szCs w:val="24"/>
          <w:lang w:val="sr-Cyrl-RS"/>
        </w:rPr>
        <w:t>.</w:t>
      </w:r>
    </w:p>
    <w:p w:rsidR="003E66B4" w:rsidRPr="00BB6FCD" w:rsidRDefault="003E66B4" w:rsidP="003E66B4">
      <w:pPr>
        <w:rPr>
          <w:rFonts w:ascii="Times New Roman" w:hAnsi="Times New Roman" w:cs="Times New Roman"/>
          <w:sz w:val="24"/>
          <w:szCs w:val="24"/>
          <w:lang w:val="sr-Cyrl-RS"/>
        </w:rPr>
      </w:pPr>
    </w:p>
    <w:p w:rsidR="003E66B4" w:rsidRPr="00BB6FCD" w:rsidRDefault="003E66B4" w:rsidP="003E66B4">
      <w:pPr>
        <w:rPr>
          <w:rFonts w:ascii="Times New Roman" w:hAnsi="Times New Roman" w:cs="Times New Roman"/>
          <w:sz w:val="24"/>
          <w:szCs w:val="24"/>
          <w:lang w:val="sr-Cyrl-RS"/>
        </w:rPr>
      </w:pPr>
    </w:p>
    <w:p w:rsidR="003E66B4" w:rsidRPr="00BB6FCD" w:rsidRDefault="003E66B4" w:rsidP="003E66B4">
      <w:pPr>
        <w:rPr>
          <w:rFonts w:ascii="Times New Roman" w:hAnsi="Times New Roman" w:cs="Times New Roman"/>
          <w:sz w:val="24"/>
          <w:szCs w:val="24"/>
          <w:lang w:val="sr-Cyrl-RS"/>
        </w:rPr>
      </w:pPr>
    </w:p>
    <w:p w:rsidR="003E66B4" w:rsidRPr="00BB6FCD" w:rsidRDefault="003E66B4" w:rsidP="003E66B4">
      <w:pPr>
        <w:rPr>
          <w:rFonts w:ascii="Times New Roman" w:hAnsi="Times New Roman" w:cs="Times New Roman"/>
          <w:sz w:val="24"/>
          <w:szCs w:val="24"/>
          <w:lang w:val="sr-Cyrl-RS"/>
        </w:rPr>
      </w:pPr>
    </w:p>
    <w:p w:rsidR="003E66B4" w:rsidRPr="00BB6FCD" w:rsidRDefault="003E66B4" w:rsidP="003E66B4">
      <w:pPr>
        <w:rPr>
          <w:rFonts w:ascii="Times New Roman" w:hAnsi="Times New Roman" w:cs="Times New Roman"/>
          <w:sz w:val="24"/>
          <w:szCs w:val="24"/>
          <w:lang w:val="sr-Cyrl-RS"/>
        </w:rPr>
      </w:pPr>
    </w:p>
    <w:p w:rsidR="003E66B4" w:rsidRPr="00BB6FCD" w:rsidRDefault="003E66B4" w:rsidP="003E66B4">
      <w:pPr>
        <w:rPr>
          <w:rFonts w:ascii="Times New Roman" w:hAnsi="Times New Roman" w:cs="Times New Roman"/>
          <w:sz w:val="24"/>
          <w:szCs w:val="24"/>
          <w:lang w:val="sr-Cyrl-RS"/>
        </w:rPr>
      </w:pPr>
    </w:p>
    <w:p w:rsidR="003E66B4" w:rsidRPr="00BB6FCD" w:rsidRDefault="003E66B4" w:rsidP="003E66B4">
      <w:pPr>
        <w:tabs>
          <w:tab w:val="left" w:pos="1308"/>
        </w:tabs>
        <w:rPr>
          <w:rFonts w:ascii="Times New Roman" w:hAnsi="Times New Roman" w:cs="Times New Roman"/>
          <w:sz w:val="24"/>
          <w:szCs w:val="24"/>
        </w:rPr>
        <w:sectPr w:rsidR="003E66B4" w:rsidRPr="00BB6FCD" w:rsidSect="00523AE3">
          <w:pgSz w:w="11907" w:h="16839" w:code="9"/>
          <w:pgMar w:top="1440" w:right="1080" w:bottom="1440" w:left="1080" w:header="0" w:footer="917" w:gutter="0"/>
          <w:cols w:space="720"/>
          <w:docGrid w:linePitch="299"/>
        </w:sectPr>
      </w:pPr>
      <w:r w:rsidRPr="00BB6FCD">
        <w:rPr>
          <w:rFonts w:ascii="Times New Roman" w:hAnsi="Times New Roman" w:cs="Times New Roman"/>
          <w:sz w:val="24"/>
          <w:szCs w:val="24"/>
          <w:lang w:val="sr-Cyrl-RS"/>
        </w:rPr>
        <w:tab/>
      </w:r>
    </w:p>
    <w:p w:rsidR="00632448" w:rsidRPr="00BB6FCD" w:rsidRDefault="002172C0" w:rsidP="00550F82">
      <w:pPr>
        <w:pStyle w:val="Heading1"/>
        <w:ind w:left="567" w:hanging="141"/>
        <w:rPr>
          <w:rFonts w:ascii="Times New Roman" w:hAnsi="Times New Roman" w:cs="Times New Roman"/>
          <w:sz w:val="24"/>
        </w:rPr>
      </w:pPr>
      <w:bookmarkStart w:id="5" w:name="_Toc516035792"/>
      <w:r w:rsidRPr="00BB6FCD">
        <w:rPr>
          <w:rFonts w:ascii="Times New Roman" w:hAnsi="Times New Roman" w:cs="Times New Roman"/>
          <w:sz w:val="24"/>
        </w:rPr>
        <w:lastRenderedPageBreak/>
        <w:t>ОБРАСЦИ ЗА САЧИЊАВАЊЕ ПОНУДА</w:t>
      </w:r>
      <w:bookmarkEnd w:id="5"/>
    </w:p>
    <w:p w:rsidR="00632448" w:rsidRPr="00BB6FCD" w:rsidRDefault="00632448" w:rsidP="00523AE3">
      <w:pPr>
        <w:rPr>
          <w:rFonts w:ascii="Times New Roman" w:hAnsi="Times New Roman" w:cs="Times New Roman"/>
          <w:sz w:val="24"/>
          <w:szCs w:val="24"/>
        </w:rPr>
      </w:pPr>
    </w:p>
    <w:p w:rsidR="002172C0" w:rsidRPr="00BB6FCD" w:rsidRDefault="002172C0" w:rsidP="00812818">
      <w:pPr>
        <w:pStyle w:val="Heading2"/>
        <w:rPr>
          <w:rFonts w:cs="Times New Roman"/>
        </w:rPr>
      </w:pPr>
      <w:bookmarkStart w:id="6" w:name="_Toc516035793"/>
      <w:r w:rsidRPr="00BB6FCD">
        <w:rPr>
          <w:rFonts w:cs="Times New Roman"/>
        </w:rPr>
        <w:t>Образац 1 – Образац понуде</w:t>
      </w:r>
      <w:bookmarkEnd w:id="6"/>
    </w:p>
    <w:p w:rsidR="002172C0" w:rsidRPr="00BB6FCD" w:rsidRDefault="002172C0" w:rsidP="00523AE3">
      <w:pPr>
        <w:rPr>
          <w:rFonts w:ascii="Times New Roman" w:hAnsi="Times New Roman" w:cs="Times New Roman"/>
          <w:sz w:val="24"/>
          <w:szCs w:val="24"/>
        </w:rPr>
      </w:pPr>
    </w:p>
    <w:p w:rsidR="00FD00FB" w:rsidRPr="00BB6FCD" w:rsidRDefault="00550F82" w:rsidP="00550F82">
      <w:pPr>
        <w:jc w:val="center"/>
        <w:rPr>
          <w:rFonts w:ascii="Times New Roman" w:hAnsi="Times New Roman" w:cs="Times New Roman"/>
          <w:sz w:val="24"/>
          <w:szCs w:val="24"/>
        </w:rPr>
      </w:pPr>
      <w:r w:rsidRPr="00BB6FCD">
        <w:rPr>
          <w:rFonts w:ascii="Times New Roman" w:hAnsi="Times New Roman" w:cs="Times New Roman"/>
          <w:sz w:val="24"/>
          <w:szCs w:val="24"/>
        </w:rPr>
        <w:t xml:space="preserve">Понуда бр. </w:t>
      </w:r>
      <w:r w:rsidRPr="00BB6FCD">
        <w:rPr>
          <w:rFonts w:ascii="Times New Roman" w:hAnsi="Times New Roman" w:cs="Times New Roman"/>
          <w:sz w:val="24"/>
          <w:szCs w:val="24"/>
          <w:lang w:val="sr-Latn-RS"/>
        </w:rPr>
        <w:t>______</w:t>
      </w:r>
      <w:r w:rsidR="00AD7A7F" w:rsidRPr="00BB6FCD">
        <w:rPr>
          <w:rFonts w:ascii="Times New Roman" w:hAnsi="Times New Roman" w:cs="Times New Roman"/>
          <w:sz w:val="24"/>
          <w:szCs w:val="24"/>
        </w:rPr>
        <w:t>од</w:t>
      </w:r>
      <w:r w:rsidRPr="00BB6FCD">
        <w:rPr>
          <w:rFonts w:ascii="Times New Roman" w:hAnsi="Times New Roman" w:cs="Times New Roman"/>
          <w:sz w:val="24"/>
          <w:szCs w:val="24"/>
        </w:rPr>
        <w:t>_____</w:t>
      </w:r>
      <w:r w:rsidR="00AD7A7F" w:rsidRPr="00BB6FCD">
        <w:rPr>
          <w:rFonts w:ascii="Times New Roman" w:hAnsi="Times New Roman" w:cs="Times New Roman"/>
          <w:sz w:val="24"/>
          <w:szCs w:val="24"/>
        </w:rPr>
        <w:t xml:space="preserve"> </w:t>
      </w:r>
      <w:r w:rsidR="00AD7A7F" w:rsidRPr="00BB6FCD">
        <w:rPr>
          <w:rFonts w:ascii="Times New Roman" w:hAnsi="Times New Roman" w:cs="Times New Roman"/>
          <w:sz w:val="24"/>
          <w:szCs w:val="24"/>
        </w:rPr>
        <w:tab/>
      </w:r>
      <w:r w:rsidR="00FD00FB" w:rsidRPr="00BB6FCD">
        <w:rPr>
          <w:rFonts w:ascii="Times New Roman" w:hAnsi="Times New Roman" w:cs="Times New Roman"/>
          <w:sz w:val="24"/>
          <w:szCs w:val="24"/>
        </w:rPr>
        <w:t>за јавну набавку –</w:t>
      </w:r>
    </w:p>
    <w:p w:rsidR="000F2893" w:rsidRPr="00BB6FCD" w:rsidRDefault="007F12FD" w:rsidP="00550F82">
      <w:pPr>
        <w:jc w:val="center"/>
        <w:rPr>
          <w:rFonts w:ascii="Times New Roman" w:hAnsi="Times New Roman" w:cs="Times New Roman"/>
          <w:sz w:val="24"/>
          <w:szCs w:val="24"/>
        </w:rPr>
      </w:pPr>
      <w:r>
        <w:rPr>
          <w:rFonts w:ascii="Times New Roman" w:hAnsi="Times New Roman" w:cs="Times New Roman"/>
          <w:sz w:val="24"/>
          <w:szCs w:val="24"/>
        </w:rPr>
        <w:t>Набавка услуга</w:t>
      </w:r>
      <w:r w:rsidR="000C3163" w:rsidRPr="00BB6FCD">
        <w:rPr>
          <w:rFonts w:ascii="Times New Roman" w:hAnsi="Times New Roman" w:cs="Times New Roman"/>
          <w:sz w:val="24"/>
          <w:szCs w:val="24"/>
        </w:rPr>
        <w:t xml:space="preserve"> писаног и усменог превођења, број </w:t>
      </w:r>
      <w:r w:rsidR="00BB6FCD" w:rsidRPr="00BB6FCD">
        <w:rPr>
          <w:rFonts w:ascii="Times New Roman" w:hAnsi="Times New Roman" w:cs="Times New Roman"/>
          <w:sz w:val="24"/>
          <w:szCs w:val="24"/>
        </w:rPr>
        <w:t>1/2018</w:t>
      </w:r>
    </w:p>
    <w:p w:rsidR="001F4C32" w:rsidRPr="00BB6FCD" w:rsidRDefault="001F4C32"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b/>
          <w:sz w:val="24"/>
          <w:szCs w:val="24"/>
        </w:rPr>
      </w:pPr>
      <w:r w:rsidRPr="00BB6FCD">
        <w:rPr>
          <w:rFonts w:ascii="Times New Roman" w:hAnsi="Times New Roman" w:cs="Times New Roman"/>
          <w:b/>
          <w:sz w:val="24"/>
          <w:szCs w:val="24"/>
        </w:rPr>
        <w:t>1)ОПШТИ ПОДАЦИ О ПОНУЂАЧУ</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2"/>
        <w:gridCol w:w="4969"/>
      </w:tblGrid>
      <w:tr w:rsidR="00632448" w:rsidRPr="00BB6FCD" w:rsidTr="00550F82">
        <w:trPr>
          <w:trHeight w:val="827"/>
        </w:trPr>
        <w:tc>
          <w:tcPr>
            <w:tcW w:w="4812"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Назив понуђача:</w:t>
            </w:r>
          </w:p>
        </w:tc>
        <w:tc>
          <w:tcPr>
            <w:tcW w:w="4969"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7"/>
        </w:trPr>
        <w:tc>
          <w:tcPr>
            <w:tcW w:w="4812"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Адреса понуђача:</w:t>
            </w:r>
          </w:p>
        </w:tc>
        <w:tc>
          <w:tcPr>
            <w:tcW w:w="4969"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8"/>
        </w:trPr>
        <w:tc>
          <w:tcPr>
            <w:tcW w:w="4812"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Матични број понуђача:</w:t>
            </w:r>
          </w:p>
        </w:tc>
        <w:tc>
          <w:tcPr>
            <w:tcW w:w="4969"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7"/>
        </w:trPr>
        <w:tc>
          <w:tcPr>
            <w:tcW w:w="4812"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Порески идентификациони број понуђача (ПИБ):</w:t>
            </w:r>
          </w:p>
        </w:tc>
        <w:tc>
          <w:tcPr>
            <w:tcW w:w="4969"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7"/>
        </w:trPr>
        <w:tc>
          <w:tcPr>
            <w:tcW w:w="4812"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Име особе за контакт:</w:t>
            </w:r>
          </w:p>
        </w:tc>
        <w:tc>
          <w:tcPr>
            <w:tcW w:w="4969"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4"/>
        </w:trPr>
        <w:tc>
          <w:tcPr>
            <w:tcW w:w="4812"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Електронска адреса понуђача (e-mail):</w:t>
            </w:r>
          </w:p>
        </w:tc>
        <w:tc>
          <w:tcPr>
            <w:tcW w:w="4969"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7"/>
        </w:trPr>
        <w:tc>
          <w:tcPr>
            <w:tcW w:w="4812"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Телефон:</w:t>
            </w:r>
          </w:p>
        </w:tc>
        <w:tc>
          <w:tcPr>
            <w:tcW w:w="4969"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7"/>
        </w:trPr>
        <w:tc>
          <w:tcPr>
            <w:tcW w:w="4812"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Телефакс:</w:t>
            </w:r>
          </w:p>
        </w:tc>
        <w:tc>
          <w:tcPr>
            <w:tcW w:w="4969"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7"/>
        </w:trPr>
        <w:tc>
          <w:tcPr>
            <w:tcW w:w="4812"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Број рачуна понуђача и назив банке:</w:t>
            </w:r>
          </w:p>
        </w:tc>
        <w:tc>
          <w:tcPr>
            <w:tcW w:w="4969"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7"/>
        </w:trPr>
        <w:tc>
          <w:tcPr>
            <w:tcW w:w="4812"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Лице овлашћено за потписивање уговора</w:t>
            </w:r>
          </w:p>
        </w:tc>
        <w:tc>
          <w:tcPr>
            <w:tcW w:w="4969" w:type="dxa"/>
          </w:tcPr>
          <w:p w:rsidR="00632448" w:rsidRPr="00BB6FCD" w:rsidRDefault="00632448" w:rsidP="00523AE3">
            <w:pPr>
              <w:rPr>
                <w:rFonts w:ascii="Times New Roman" w:hAnsi="Times New Roman" w:cs="Times New Roman"/>
                <w:sz w:val="24"/>
                <w:szCs w:val="24"/>
              </w:rPr>
            </w:pPr>
          </w:p>
        </w:tc>
      </w:tr>
    </w:tbl>
    <w:p w:rsidR="00632448" w:rsidRPr="00BB6FCD" w:rsidRDefault="00632448" w:rsidP="00523AE3">
      <w:pPr>
        <w:rPr>
          <w:rFonts w:ascii="Times New Roman" w:hAnsi="Times New Roman" w:cs="Times New Roman"/>
          <w:sz w:val="24"/>
          <w:szCs w:val="24"/>
        </w:rPr>
      </w:pPr>
    </w:p>
    <w:p w:rsidR="00632448" w:rsidRPr="00BB6FCD" w:rsidRDefault="00550F82" w:rsidP="00523AE3">
      <w:pPr>
        <w:rPr>
          <w:rFonts w:ascii="Times New Roman" w:hAnsi="Times New Roman" w:cs="Times New Roman"/>
          <w:b/>
          <w:sz w:val="24"/>
          <w:szCs w:val="24"/>
        </w:rPr>
      </w:pPr>
      <w:r w:rsidRPr="00BB6FCD">
        <w:rPr>
          <w:rFonts w:ascii="Times New Roman" w:hAnsi="Times New Roman" w:cs="Times New Roman"/>
          <w:b/>
          <w:sz w:val="24"/>
          <w:szCs w:val="24"/>
        </w:rPr>
        <w:t xml:space="preserve">2) </w:t>
      </w:r>
      <w:r w:rsidR="00AD7A7F" w:rsidRPr="00BB6FCD">
        <w:rPr>
          <w:rFonts w:ascii="Times New Roman" w:hAnsi="Times New Roman" w:cs="Times New Roman"/>
          <w:b/>
          <w:sz w:val="24"/>
          <w:szCs w:val="24"/>
        </w:rPr>
        <w:t>ПОНУДУ ПОДНОСИ:</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632448" w:rsidRPr="00BB6FCD" w:rsidTr="00550F82">
        <w:trPr>
          <w:trHeight w:val="551"/>
        </w:trPr>
        <w:tc>
          <w:tcPr>
            <w:tcW w:w="9781" w:type="dxa"/>
          </w:tcPr>
          <w:p w:rsidR="00632448" w:rsidRPr="00BB6FCD" w:rsidRDefault="00632448" w:rsidP="00523AE3">
            <w:pPr>
              <w:rPr>
                <w:rFonts w:ascii="Times New Roman" w:hAnsi="Times New Roman" w:cs="Times New Roman"/>
                <w:b/>
                <w:sz w:val="24"/>
                <w:szCs w:val="24"/>
              </w:rPr>
            </w:pPr>
          </w:p>
          <w:p w:rsidR="00632448" w:rsidRPr="00BB6FCD" w:rsidRDefault="00AD7A7F" w:rsidP="00523AE3">
            <w:pPr>
              <w:rPr>
                <w:rFonts w:ascii="Times New Roman" w:hAnsi="Times New Roman" w:cs="Times New Roman"/>
                <w:b/>
                <w:sz w:val="24"/>
                <w:szCs w:val="24"/>
              </w:rPr>
            </w:pPr>
            <w:r w:rsidRPr="00BB6FCD">
              <w:rPr>
                <w:rFonts w:ascii="Times New Roman" w:hAnsi="Times New Roman" w:cs="Times New Roman"/>
                <w:b/>
                <w:sz w:val="24"/>
                <w:szCs w:val="24"/>
              </w:rPr>
              <w:t>А) САМОСТАЛНО</w:t>
            </w:r>
          </w:p>
        </w:tc>
      </w:tr>
      <w:tr w:rsidR="00632448" w:rsidRPr="00BB6FCD" w:rsidTr="00550F82">
        <w:trPr>
          <w:trHeight w:val="554"/>
        </w:trPr>
        <w:tc>
          <w:tcPr>
            <w:tcW w:w="9781" w:type="dxa"/>
          </w:tcPr>
          <w:p w:rsidR="00632448" w:rsidRPr="00BB6FCD" w:rsidRDefault="00632448" w:rsidP="00523AE3">
            <w:pPr>
              <w:rPr>
                <w:rFonts w:ascii="Times New Roman" w:hAnsi="Times New Roman" w:cs="Times New Roman"/>
                <w:b/>
                <w:sz w:val="24"/>
                <w:szCs w:val="24"/>
              </w:rPr>
            </w:pPr>
          </w:p>
          <w:p w:rsidR="00632448" w:rsidRPr="00BB6FCD" w:rsidRDefault="00AD7A7F" w:rsidP="00523AE3">
            <w:pPr>
              <w:rPr>
                <w:rFonts w:ascii="Times New Roman" w:hAnsi="Times New Roman" w:cs="Times New Roman"/>
                <w:b/>
                <w:sz w:val="24"/>
                <w:szCs w:val="24"/>
              </w:rPr>
            </w:pPr>
            <w:r w:rsidRPr="00BB6FCD">
              <w:rPr>
                <w:rFonts w:ascii="Times New Roman" w:hAnsi="Times New Roman" w:cs="Times New Roman"/>
                <w:b/>
                <w:sz w:val="24"/>
                <w:szCs w:val="24"/>
              </w:rPr>
              <w:t>Б) СА ПОДИЗВОЂАЧЕМ</w:t>
            </w:r>
          </w:p>
        </w:tc>
      </w:tr>
      <w:tr w:rsidR="00632448" w:rsidRPr="00BB6FCD" w:rsidTr="00550F82">
        <w:trPr>
          <w:trHeight w:val="551"/>
        </w:trPr>
        <w:tc>
          <w:tcPr>
            <w:tcW w:w="9781" w:type="dxa"/>
          </w:tcPr>
          <w:p w:rsidR="00632448" w:rsidRPr="00BB6FCD" w:rsidRDefault="00632448" w:rsidP="00523AE3">
            <w:pPr>
              <w:rPr>
                <w:rFonts w:ascii="Times New Roman" w:hAnsi="Times New Roman" w:cs="Times New Roman"/>
                <w:b/>
                <w:sz w:val="24"/>
                <w:szCs w:val="24"/>
              </w:rPr>
            </w:pPr>
          </w:p>
          <w:p w:rsidR="00632448" w:rsidRPr="00BB6FCD" w:rsidRDefault="00AD7A7F" w:rsidP="00523AE3">
            <w:pPr>
              <w:rPr>
                <w:rFonts w:ascii="Times New Roman" w:hAnsi="Times New Roman" w:cs="Times New Roman"/>
                <w:b/>
                <w:sz w:val="24"/>
                <w:szCs w:val="24"/>
              </w:rPr>
            </w:pPr>
            <w:r w:rsidRPr="00BB6FCD">
              <w:rPr>
                <w:rFonts w:ascii="Times New Roman" w:hAnsi="Times New Roman" w:cs="Times New Roman"/>
                <w:b/>
                <w:sz w:val="24"/>
                <w:szCs w:val="24"/>
              </w:rPr>
              <w:t>В) КАО ЗАЈЕДНИЧКУ ПОНУДУ</w:t>
            </w:r>
          </w:p>
        </w:tc>
      </w:tr>
    </w:tbl>
    <w:p w:rsidR="00632448" w:rsidRPr="00BB6FCD" w:rsidRDefault="00632448" w:rsidP="00523AE3">
      <w:pPr>
        <w:rPr>
          <w:rFonts w:ascii="Times New Roman" w:hAnsi="Times New Roman" w:cs="Times New Roman"/>
          <w:sz w:val="24"/>
          <w:szCs w:val="24"/>
        </w:rPr>
      </w:pPr>
    </w:p>
    <w:p w:rsidR="00632448" w:rsidRPr="00BB6FCD" w:rsidRDefault="00AD7A7F" w:rsidP="00550F82">
      <w:pPr>
        <w:jc w:val="both"/>
        <w:rPr>
          <w:rFonts w:ascii="Times New Roman" w:hAnsi="Times New Roman" w:cs="Times New Roman"/>
          <w:b/>
          <w:i/>
          <w:sz w:val="24"/>
          <w:szCs w:val="24"/>
        </w:rPr>
      </w:pPr>
      <w:r w:rsidRPr="00BB6FCD">
        <w:rPr>
          <w:rFonts w:ascii="Times New Roman" w:hAnsi="Times New Roman" w:cs="Times New Roman"/>
          <w:b/>
          <w:i/>
          <w:sz w:val="24"/>
          <w:szCs w:val="24"/>
        </w:rPr>
        <w:t xml:space="preserve">Напомена: </w:t>
      </w:r>
      <w:r w:rsidRPr="00BB6FCD">
        <w:rPr>
          <w:rFonts w:ascii="Times New Roman" w:hAnsi="Times New Roman" w:cs="Times New Roman"/>
          <w:i/>
          <w:sz w:val="24"/>
          <w:szCs w:val="24"/>
        </w:rPr>
        <w:t>заокружити начин подношења понуде и уписати податке о</w:t>
      </w:r>
      <w:r w:rsidR="00545036" w:rsidRPr="00BB6FCD">
        <w:rPr>
          <w:rFonts w:ascii="Times New Roman" w:hAnsi="Times New Roman" w:cs="Times New Roman"/>
          <w:i/>
          <w:sz w:val="24"/>
          <w:szCs w:val="24"/>
        </w:rPr>
        <w:t xml:space="preserve"> </w:t>
      </w:r>
      <w:r w:rsidRPr="00BB6FCD">
        <w:rPr>
          <w:rFonts w:ascii="Times New Roman" w:hAnsi="Times New Roman" w:cs="Times New Roman"/>
          <w:i/>
          <w:sz w:val="24"/>
          <w:szCs w:val="24"/>
        </w:rPr>
        <w:t>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550F82" w:rsidRPr="00BB6FCD">
        <w:rPr>
          <w:rFonts w:ascii="Times New Roman" w:hAnsi="Times New Roman" w:cs="Times New Roman"/>
          <w:i/>
          <w:sz w:val="24"/>
          <w:szCs w:val="24"/>
        </w:rPr>
        <w:t>.</w:t>
      </w:r>
    </w:p>
    <w:p w:rsidR="00632448" w:rsidRPr="00BB6FCD" w:rsidRDefault="00632448" w:rsidP="00523AE3">
      <w:pPr>
        <w:rPr>
          <w:rFonts w:ascii="Times New Roman" w:hAnsi="Times New Roman" w:cs="Times New Roman"/>
          <w:sz w:val="24"/>
          <w:szCs w:val="24"/>
        </w:rPr>
        <w:sectPr w:rsidR="00632448" w:rsidRPr="00BB6FCD" w:rsidSect="00523AE3">
          <w:pgSz w:w="11907" w:h="16839" w:code="9"/>
          <w:pgMar w:top="1440" w:right="1080" w:bottom="1440" w:left="1080" w:header="0" w:footer="917" w:gutter="0"/>
          <w:cols w:space="720"/>
          <w:docGrid w:linePitch="299"/>
        </w:sectPr>
      </w:pPr>
    </w:p>
    <w:p w:rsidR="00632448" w:rsidRPr="00BB6FCD" w:rsidRDefault="00550F82" w:rsidP="00523AE3">
      <w:pPr>
        <w:rPr>
          <w:rFonts w:ascii="Times New Roman" w:hAnsi="Times New Roman" w:cs="Times New Roman"/>
          <w:b/>
          <w:sz w:val="24"/>
          <w:szCs w:val="24"/>
        </w:rPr>
      </w:pPr>
      <w:r w:rsidRPr="00BB6FCD">
        <w:rPr>
          <w:rFonts w:ascii="Times New Roman" w:hAnsi="Times New Roman" w:cs="Times New Roman"/>
          <w:b/>
          <w:sz w:val="24"/>
          <w:szCs w:val="24"/>
        </w:rPr>
        <w:lastRenderedPageBreak/>
        <w:t xml:space="preserve">3) </w:t>
      </w:r>
      <w:r w:rsidR="00AD7A7F" w:rsidRPr="00BB6FCD">
        <w:rPr>
          <w:rFonts w:ascii="Times New Roman" w:hAnsi="Times New Roman" w:cs="Times New Roman"/>
          <w:b/>
          <w:sz w:val="24"/>
          <w:szCs w:val="24"/>
        </w:rPr>
        <w:t>ПОДАЦИ О ПОДИЗВОЂАЧУ</w:t>
      </w:r>
    </w:p>
    <w:p w:rsidR="00632448" w:rsidRPr="00BB6FCD" w:rsidRDefault="00632448" w:rsidP="00523AE3">
      <w:pPr>
        <w:rPr>
          <w:rFonts w:ascii="Times New Roman" w:hAnsi="Times New Roman" w:cs="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
        <w:gridCol w:w="4218"/>
        <w:gridCol w:w="4906"/>
      </w:tblGrid>
      <w:tr w:rsidR="00632448" w:rsidRPr="00BB6FCD" w:rsidTr="00550F82">
        <w:trPr>
          <w:trHeight w:val="551"/>
        </w:trPr>
        <w:tc>
          <w:tcPr>
            <w:tcW w:w="657"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1)</w:t>
            </w: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Назив подизвођача:</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Адреса:</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Матични број:</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Порески идентификациони број:</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4"/>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Име особе за контакт:</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1104"/>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Проценат укупне вредности набавке који ће извршити подизвођач:</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7"/>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Део предмета набавке који ће извршити подизвођач:</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2)</w:t>
            </w: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Назив подизвођача:</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Адреса:</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Матични број:</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2"/>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Порески идентификациони број:</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4"/>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Име особе за контакт:</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1103"/>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Проценат укупне вредности набавке који ће извршити подизвођач:</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7"/>
        </w:trPr>
        <w:tc>
          <w:tcPr>
            <w:tcW w:w="657" w:type="dxa"/>
          </w:tcPr>
          <w:p w:rsidR="00632448" w:rsidRPr="00BB6FCD" w:rsidRDefault="00632448" w:rsidP="00523AE3">
            <w:pP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Део предмета набавке који ће извршити подизвођач:</w:t>
            </w:r>
          </w:p>
        </w:tc>
        <w:tc>
          <w:tcPr>
            <w:tcW w:w="4906" w:type="dxa"/>
          </w:tcPr>
          <w:p w:rsidR="00632448" w:rsidRPr="00BB6FCD" w:rsidRDefault="00632448" w:rsidP="00523AE3">
            <w:pPr>
              <w:rPr>
                <w:rFonts w:ascii="Times New Roman" w:hAnsi="Times New Roman" w:cs="Times New Roman"/>
                <w:sz w:val="24"/>
                <w:szCs w:val="24"/>
              </w:rPr>
            </w:pPr>
          </w:p>
        </w:tc>
      </w:tr>
    </w:tbl>
    <w:p w:rsidR="00632448" w:rsidRPr="00BB6FCD" w:rsidRDefault="00632448" w:rsidP="00523AE3">
      <w:pPr>
        <w:rPr>
          <w:rFonts w:ascii="Times New Roman" w:hAnsi="Times New Roman" w:cs="Times New Roman"/>
          <w:sz w:val="24"/>
          <w:szCs w:val="24"/>
        </w:rPr>
      </w:pPr>
    </w:p>
    <w:p w:rsidR="00632448" w:rsidRPr="00BB6FCD" w:rsidRDefault="00AD7A7F" w:rsidP="00550F82">
      <w:pPr>
        <w:jc w:val="both"/>
        <w:rPr>
          <w:rFonts w:ascii="Times New Roman" w:hAnsi="Times New Roman" w:cs="Times New Roman"/>
          <w:b/>
          <w:i/>
          <w:sz w:val="24"/>
          <w:szCs w:val="24"/>
        </w:rPr>
      </w:pPr>
      <w:r w:rsidRPr="00BB6FCD">
        <w:rPr>
          <w:rFonts w:ascii="Times New Roman" w:hAnsi="Times New Roman" w:cs="Times New Roman"/>
          <w:b/>
          <w:i/>
          <w:sz w:val="24"/>
          <w:szCs w:val="24"/>
        </w:rPr>
        <w:t>Напомена:</w:t>
      </w:r>
      <w:r w:rsidR="00550F82" w:rsidRPr="00BB6FCD">
        <w:rPr>
          <w:rFonts w:ascii="Times New Roman" w:hAnsi="Times New Roman" w:cs="Times New Roman"/>
          <w:b/>
          <w:i/>
          <w:sz w:val="24"/>
          <w:szCs w:val="24"/>
        </w:rPr>
        <w:t xml:space="preserve"> </w:t>
      </w:r>
      <w:r w:rsidRPr="00BB6FCD">
        <w:rPr>
          <w:rFonts w:ascii="Times New Roman" w:hAnsi="Times New Roman" w:cs="Times New Roman"/>
          <w:i/>
          <w:sz w:val="24"/>
          <w:szCs w:val="24"/>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w:t>
      </w:r>
      <w:r w:rsidR="000C3163" w:rsidRPr="00BB6FCD">
        <w:rPr>
          <w:rFonts w:ascii="Times New Roman" w:hAnsi="Times New Roman" w:cs="Times New Roman"/>
          <w:i/>
          <w:sz w:val="24"/>
          <w:szCs w:val="24"/>
        </w:rPr>
        <w:t xml:space="preserve"> </w:t>
      </w:r>
      <w:r w:rsidRPr="00BB6FCD">
        <w:rPr>
          <w:rFonts w:ascii="Times New Roman" w:hAnsi="Times New Roman" w:cs="Times New Roman"/>
          <w:i/>
          <w:sz w:val="24"/>
          <w:szCs w:val="24"/>
        </w:rPr>
        <w:t>довољном броју примерака, да се попуни и достави за сваког подизвођача.</w:t>
      </w:r>
    </w:p>
    <w:p w:rsidR="00632448" w:rsidRPr="00BB6FCD" w:rsidRDefault="00632448" w:rsidP="00523AE3">
      <w:pPr>
        <w:rPr>
          <w:rFonts w:ascii="Times New Roman" w:hAnsi="Times New Roman" w:cs="Times New Roman"/>
          <w:b/>
          <w:sz w:val="24"/>
          <w:szCs w:val="24"/>
        </w:rPr>
        <w:sectPr w:rsidR="00632448" w:rsidRPr="00BB6FCD" w:rsidSect="00523AE3">
          <w:pgSz w:w="11907" w:h="16839" w:code="9"/>
          <w:pgMar w:top="1440" w:right="1080" w:bottom="1440" w:left="1080" w:header="0" w:footer="917" w:gutter="0"/>
          <w:cols w:space="720"/>
          <w:docGrid w:linePitch="299"/>
        </w:sectPr>
      </w:pPr>
    </w:p>
    <w:p w:rsidR="00632448" w:rsidRPr="00BB6FCD" w:rsidRDefault="00550F82" w:rsidP="00523AE3">
      <w:pPr>
        <w:rPr>
          <w:rFonts w:ascii="Times New Roman" w:hAnsi="Times New Roman" w:cs="Times New Roman"/>
          <w:b/>
          <w:sz w:val="24"/>
          <w:szCs w:val="24"/>
        </w:rPr>
      </w:pPr>
      <w:r w:rsidRPr="00BB6FCD">
        <w:rPr>
          <w:rFonts w:ascii="Times New Roman" w:hAnsi="Times New Roman" w:cs="Times New Roman"/>
          <w:b/>
          <w:sz w:val="24"/>
          <w:szCs w:val="24"/>
        </w:rPr>
        <w:lastRenderedPageBreak/>
        <w:t xml:space="preserve">4) </w:t>
      </w:r>
      <w:r w:rsidR="00AD7A7F" w:rsidRPr="00BB6FCD">
        <w:rPr>
          <w:rFonts w:ascii="Times New Roman" w:hAnsi="Times New Roman" w:cs="Times New Roman"/>
          <w:b/>
          <w:sz w:val="24"/>
          <w:szCs w:val="24"/>
        </w:rPr>
        <w:t>ПОДАЦИ О УЧЕСНИКУ У ЗАЈЕДНИЧКОЈ ПОНУДИ</w:t>
      </w:r>
    </w:p>
    <w:p w:rsidR="00632448" w:rsidRPr="00BB6FCD" w:rsidRDefault="00632448" w:rsidP="00523AE3">
      <w:pPr>
        <w:rPr>
          <w:rFonts w:ascii="Times New Roman" w:hAnsi="Times New Roman" w:cs="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
        <w:gridCol w:w="4218"/>
        <w:gridCol w:w="4906"/>
      </w:tblGrid>
      <w:tr w:rsidR="00632448" w:rsidRPr="00BB6FCD" w:rsidTr="00550F82">
        <w:trPr>
          <w:trHeight w:val="827"/>
        </w:trPr>
        <w:tc>
          <w:tcPr>
            <w:tcW w:w="657" w:type="dxa"/>
          </w:tcPr>
          <w:p w:rsidR="00632448" w:rsidRPr="00BB6FCD" w:rsidRDefault="00632448" w:rsidP="00550F82">
            <w:pPr>
              <w:jc w:val="center"/>
              <w:rPr>
                <w:rFonts w:ascii="Times New Roman" w:hAnsi="Times New Roman" w:cs="Times New Roman"/>
                <w:sz w:val="24"/>
                <w:szCs w:val="24"/>
              </w:rPr>
            </w:pPr>
          </w:p>
          <w:p w:rsidR="00632448" w:rsidRPr="00BB6FCD" w:rsidRDefault="00AD7A7F" w:rsidP="00550F82">
            <w:pPr>
              <w:jc w:val="center"/>
              <w:rPr>
                <w:rFonts w:ascii="Times New Roman" w:hAnsi="Times New Roman" w:cs="Times New Roman"/>
                <w:sz w:val="24"/>
                <w:szCs w:val="24"/>
              </w:rPr>
            </w:pPr>
            <w:r w:rsidRPr="00BB6FCD">
              <w:rPr>
                <w:rFonts w:ascii="Times New Roman" w:hAnsi="Times New Roman" w:cs="Times New Roman"/>
                <w:sz w:val="24"/>
                <w:szCs w:val="24"/>
              </w:rPr>
              <w:t>1)</w:t>
            </w: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Назив учесника у заједничкој понуди:</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Адреса:</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Матични број:</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Порески идентификациони број:</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3"/>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Име особе за контакт:</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8"/>
        </w:trPr>
        <w:tc>
          <w:tcPr>
            <w:tcW w:w="657" w:type="dxa"/>
          </w:tcPr>
          <w:p w:rsidR="00632448" w:rsidRPr="00BB6FCD" w:rsidRDefault="00632448" w:rsidP="00550F82">
            <w:pPr>
              <w:jc w:val="center"/>
              <w:rPr>
                <w:rFonts w:ascii="Times New Roman" w:hAnsi="Times New Roman" w:cs="Times New Roman"/>
                <w:sz w:val="24"/>
                <w:szCs w:val="24"/>
              </w:rPr>
            </w:pPr>
          </w:p>
          <w:p w:rsidR="00632448" w:rsidRPr="00BB6FCD" w:rsidRDefault="00AD7A7F" w:rsidP="00550F82">
            <w:pPr>
              <w:jc w:val="center"/>
              <w:rPr>
                <w:rFonts w:ascii="Times New Roman" w:hAnsi="Times New Roman" w:cs="Times New Roman"/>
                <w:sz w:val="24"/>
                <w:szCs w:val="24"/>
              </w:rPr>
            </w:pPr>
            <w:r w:rsidRPr="00BB6FCD">
              <w:rPr>
                <w:rFonts w:ascii="Times New Roman" w:hAnsi="Times New Roman" w:cs="Times New Roman"/>
                <w:sz w:val="24"/>
                <w:szCs w:val="24"/>
              </w:rPr>
              <w:t>2)</w:t>
            </w: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Назив учесника у заједничкој понуди:</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Адреса:</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Матични број:</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Порески идентификациони број:</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Име особе за контакт:</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827"/>
        </w:trPr>
        <w:tc>
          <w:tcPr>
            <w:tcW w:w="657" w:type="dxa"/>
          </w:tcPr>
          <w:p w:rsidR="00632448" w:rsidRPr="00BB6FCD" w:rsidRDefault="00632448" w:rsidP="00550F82">
            <w:pPr>
              <w:jc w:val="center"/>
              <w:rPr>
                <w:rFonts w:ascii="Times New Roman" w:hAnsi="Times New Roman" w:cs="Times New Roman"/>
                <w:sz w:val="24"/>
                <w:szCs w:val="24"/>
              </w:rPr>
            </w:pPr>
          </w:p>
          <w:p w:rsidR="00632448" w:rsidRPr="00BB6FCD" w:rsidRDefault="00AD7A7F" w:rsidP="00550F82">
            <w:pPr>
              <w:jc w:val="center"/>
              <w:rPr>
                <w:rFonts w:ascii="Times New Roman" w:hAnsi="Times New Roman" w:cs="Times New Roman"/>
                <w:sz w:val="24"/>
                <w:szCs w:val="24"/>
              </w:rPr>
            </w:pPr>
            <w:r w:rsidRPr="00BB6FCD">
              <w:rPr>
                <w:rFonts w:ascii="Times New Roman" w:hAnsi="Times New Roman" w:cs="Times New Roman"/>
                <w:sz w:val="24"/>
                <w:szCs w:val="24"/>
              </w:rPr>
              <w:t>3)</w:t>
            </w: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Назив учесника у заједничкој понуди:</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4"/>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Адреса:</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Матични број:</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Порески идентификациони број:</w:t>
            </w:r>
          </w:p>
        </w:tc>
        <w:tc>
          <w:tcPr>
            <w:tcW w:w="4906" w:type="dxa"/>
          </w:tcPr>
          <w:p w:rsidR="00632448" w:rsidRPr="00BB6FCD" w:rsidRDefault="00632448" w:rsidP="00523AE3">
            <w:pPr>
              <w:rPr>
                <w:rFonts w:ascii="Times New Roman" w:hAnsi="Times New Roman" w:cs="Times New Roman"/>
                <w:sz w:val="24"/>
                <w:szCs w:val="24"/>
              </w:rPr>
            </w:pPr>
          </w:p>
        </w:tc>
      </w:tr>
      <w:tr w:rsidR="00632448" w:rsidRPr="00BB6FCD" w:rsidTr="00550F82">
        <w:trPr>
          <w:trHeight w:val="551"/>
        </w:trPr>
        <w:tc>
          <w:tcPr>
            <w:tcW w:w="657" w:type="dxa"/>
          </w:tcPr>
          <w:p w:rsidR="00632448" w:rsidRPr="00BB6FCD" w:rsidRDefault="00632448" w:rsidP="00550F82">
            <w:pPr>
              <w:jc w:val="center"/>
              <w:rPr>
                <w:rFonts w:ascii="Times New Roman" w:hAnsi="Times New Roman" w:cs="Times New Roman"/>
                <w:sz w:val="24"/>
                <w:szCs w:val="24"/>
              </w:rPr>
            </w:pPr>
          </w:p>
        </w:tc>
        <w:tc>
          <w:tcPr>
            <w:tcW w:w="4218" w:type="dxa"/>
          </w:tcPr>
          <w:p w:rsidR="00632448" w:rsidRPr="00BB6FCD" w:rsidRDefault="00632448" w:rsidP="00523AE3">
            <w:pPr>
              <w:rPr>
                <w:rFonts w:ascii="Times New Roman" w:hAnsi="Times New Roman" w:cs="Times New Roman"/>
                <w:sz w:val="24"/>
                <w:szCs w:val="24"/>
              </w:rPr>
            </w:pP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Име особе за контакт:</w:t>
            </w:r>
          </w:p>
        </w:tc>
        <w:tc>
          <w:tcPr>
            <w:tcW w:w="4906" w:type="dxa"/>
          </w:tcPr>
          <w:p w:rsidR="00632448" w:rsidRPr="00BB6FCD" w:rsidRDefault="00632448" w:rsidP="00523AE3">
            <w:pPr>
              <w:rPr>
                <w:rFonts w:ascii="Times New Roman" w:hAnsi="Times New Roman" w:cs="Times New Roman"/>
                <w:sz w:val="24"/>
                <w:szCs w:val="24"/>
              </w:rPr>
            </w:pPr>
          </w:p>
        </w:tc>
      </w:tr>
    </w:tbl>
    <w:p w:rsidR="00632448" w:rsidRPr="00BB6FCD" w:rsidRDefault="00632448" w:rsidP="00523AE3">
      <w:pPr>
        <w:rPr>
          <w:rFonts w:ascii="Times New Roman" w:hAnsi="Times New Roman" w:cs="Times New Roman"/>
          <w:sz w:val="24"/>
          <w:szCs w:val="24"/>
        </w:rPr>
      </w:pPr>
    </w:p>
    <w:p w:rsidR="00632448" w:rsidRPr="00BB6FCD" w:rsidRDefault="00AD7A7F" w:rsidP="00550F82">
      <w:pPr>
        <w:jc w:val="both"/>
        <w:rPr>
          <w:rFonts w:ascii="Times New Roman" w:hAnsi="Times New Roman" w:cs="Times New Roman"/>
          <w:i/>
          <w:sz w:val="24"/>
          <w:szCs w:val="24"/>
        </w:rPr>
      </w:pPr>
      <w:r w:rsidRPr="00BB6FCD">
        <w:rPr>
          <w:rFonts w:ascii="Times New Roman" w:hAnsi="Times New Roman" w:cs="Times New Roman"/>
          <w:b/>
          <w:i/>
          <w:sz w:val="24"/>
          <w:szCs w:val="24"/>
        </w:rPr>
        <w:t>Напомена:</w:t>
      </w:r>
      <w:r w:rsidR="00550F82" w:rsidRPr="00BB6FCD">
        <w:rPr>
          <w:rFonts w:ascii="Times New Roman" w:hAnsi="Times New Roman" w:cs="Times New Roman"/>
          <w:b/>
          <w:i/>
          <w:sz w:val="24"/>
          <w:szCs w:val="24"/>
        </w:rPr>
        <w:t xml:space="preserve"> </w:t>
      </w:r>
      <w:r w:rsidRPr="00BB6FCD">
        <w:rPr>
          <w:rFonts w:ascii="Times New Roman" w:hAnsi="Times New Roman" w:cs="Times New Roman"/>
          <w:i/>
          <w:sz w:val="24"/>
          <w:szCs w:val="24"/>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632448" w:rsidRPr="00BB6FCD" w:rsidRDefault="00632448" w:rsidP="00550F82">
      <w:pPr>
        <w:jc w:val="both"/>
        <w:rPr>
          <w:rFonts w:ascii="Times New Roman" w:hAnsi="Times New Roman" w:cs="Times New Roman"/>
          <w:sz w:val="24"/>
          <w:szCs w:val="24"/>
        </w:rPr>
        <w:sectPr w:rsidR="00632448" w:rsidRPr="00BB6FCD" w:rsidSect="00523AE3">
          <w:pgSz w:w="11907" w:h="16839" w:code="9"/>
          <w:pgMar w:top="1440" w:right="1080" w:bottom="1440" w:left="1080" w:header="0" w:footer="917" w:gutter="0"/>
          <w:cols w:space="720"/>
          <w:docGrid w:linePitch="299"/>
        </w:sectPr>
      </w:pPr>
    </w:p>
    <w:p w:rsidR="00FD00FB" w:rsidRPr="00BB6FCD" w:rsidRDefault="00550F82" w:rsidP="00523AE3">
      <w:pPr>
        <w:rPr>
          <w:rFonts w:ascii="Times New Roman" w:hAnsi="Times New Roman" w:cs="Times New Roman"/>
          <w:b/>
          <w:sz w:val="24"/>
          <w:szCs w:val="24"/>
        </w:rPr>
      </w:pPr>
      <w:r w:rsidRPr="00BB6FCD">
        <w:rPr>
          <w:rFonts w:ascii="Times New Roman" w:hAnsi="Times New Roman" w:cs="Times New Roman"/>
          <w:b/>
          <w:sz w:val="24"/>
          <w:szCs w:val="24"/>
        </w:rPr>
        <w:lastRenderedPageBreak/>
        <w:t xml:space="preserve">5) </w:t>
      </w:r>
      <w:r w:rsidR="00FD00FB" w:rsidRPr="00BB6FCD">
        <w:rPr>
          <w:rFonts w:ascii="Times New Roman" w:hAnsi="Times New Roman" w:cs="Times New Roman"/>
          <w:b/>
          <w:sz w:val="24"/>
          <w:szCs w:val="24"/>
        </w:rPr>
        <w:t>ЕЛЕМЕНТИ ПОНУДЕ</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8"/>
        <w:gridCol w:w="1757"/>
        <w:gridCol w:w="2126"/>
      </w:tblGrid>
      <w:tr w:rsidR="00FD00FB" w:rsidRPr="00BB6FCD" w:rsidTr="00550F82">
        <w:trPr>
          <w:trHeight w:val="518"/>
        </w:trPr>
        <w:tc>
          <w:tcPr>
            <w:tcW w:w="5898" w:type="dxa"/>
          </w:tcPr>
          <w:p w:rsidR="00FD00FB" w:rsidRPr="00BB6FCD" w:rsidRDefault="00FD00FB" w:rsidP="00550F82">
            <w:pPr>
              <w:rPr>
                <w:rFonts w:ascii="Times New Roman" w:hAnsi="Times New Roman" w:cs="Times New Roman"/>
                <w:b/>
                <w:sz w:val="24"/>
                <w:szCs w:val="24"/>
              </w:rPr>
            </w:pPr>
          </w:p>
          <w:p w:rsidR="00FD00FB" w:rsidRPr="00BB6FCD" w:rsidRDefault="00FD00FB" w:rsidP="00550F82">
            <w:pPr>
              <w:rPr>
                <w:rFonts w:ascii="Times New Roman" w:hAnsi="Times New Roman" w:cs="Times New Roman"/>
                <w:b/>
                <w:sz w:val="24"/>
                <w:szCs w:val="24"/>
              </w:rPr>
            </w:pPr>
            <w:r w:rsidRPr="00BB6FCD">
              <w:rPr>
                <w:rFonts w:ascii="Times New Roman" w:hAnsi="Times New Roman" w:cs="Times New Roman"/>
                <w:b/>
                <w:sz w:val="24"/>
                <w:szCs w:val="24"/>
              </w:rPr>
              <w:t>Елементи критеријума:</w:t>
            </w:r>
          </w:p>
        </w:tc>
        <w:tc>
          <w:tcPr>
            <w:tcW w:w="1757" w:type="dxa"/>
          </w:tcPr>
          <w:p w:rsidR="00FD00FB" w:rsidRPr="00BB6FCD" w:rsidRDefault="00FD00FB" w:rsidP="00550F82">
            <w:pPr>
              <w:jc w:val="center"/>
              <w:rPr>
                <w:rFonts w:ascii="Times New Roman" w:hAnsi="Times New Roman" w:cs="Times New Roman"/>
                <w:b/>
                <w:sz w:val="24"/>
                <w:szCs w:val="24"/>
              </w:rPr>
            </w:pPr>
            <w:r w:rsidRPr="00BB6FCD">
              <w:rPr>
                <w:rFonts w:ascii="Times New Roman" w:hAnsi="Times New Roman" w:cs="Times New Roman"/>
                <w:b/>
                <w:sz w:val="24"/>
                <w:szCs w:val="24"/>
              </w:rPr>
              <w:t>Цена без ПДВ</w:t>
            </w:r>
          </w:p>
        </w:tc>
        <w:tc>
          <w:tcPr>
            <w:tcW w:w="2126" w:type="dxa"/>
          </w:tcPr>
          <w:p w:rsidR="00FD00FB" w:rsidRPr="00BB6FCD" w:rsidRDefault="00FD00FB" w:rsidP="00550F82">
            <w:pPr>
              <w:jc w:val="center"/>
              <w:rPr>
                <w:rFonts w:ascii="Times New Roman" w:hAnsi="Times New Roman" w:cs="Times New Roman"/>
                <w:b/>
                <w:sz w:val="24"/>
                <w:szCs w:val="24"/>
              </w:rPr>
            </w:pPr>
            <w:r w:rsidRPr="00BB6FCD">
              <w:rPr>
                <w:rFonts w:ascii="Times New Roman" w:hAnsi="Times New Roman" w:cs="Times New Roman"/>
                <w:b/>
                <w:sz w:val="24"/>
                <w:szCs w:val="24"/>
              </w:rPr>
              <w:t>Цена са ПДВ</w:t>
            </w:r>
          </w:p>
        </w:tc>
      </w:tr>
      <w:tr w:rsidR="00FD00FB" w:rsidRPr="00BB6FCD" w:rsidTr="00550F82">
        <w:trPr>
          <w:trHeight w:val="1295"/>
        </w:trPr>
        <w:tc>
          <w:tcPr>
            <w:tcW w:w="5898" w:type="dxa"/>
          </w:tcPr>
          <w:p w:rsidR="00FD00FB" w:rsidRPr="00BB6FCD" w:rsidRDefault="00FD00FB" w:rsidP="00550F82">
            <w:pPr>
              <w:rPr>
                <w:rFonts w:ascii="Times New Roman" w:hAnsi="Times New Roman" w:cs="Times New Roman"/>
                <w:b/>
                <w:sz w:val="24"/>
                <w:szCs w:val="24"/>
              </w:rPr>
            </w:pPr>
            <w:r w:rsidRPr="00BB6FCD">
              <w:rPr>
                <w:rFonts w:ascii="Times New Roman" w:hAnsi="Times New Roman" w:cs="Times New Roman"/>
                <w:b/>
                <w:sz w:val="24"/>
                <w:szCs w:val="24"/>
              </w:rPr>
              <w:t>1. Цена за стандардне језике (</w:t>
            </w:r>
            <w:r w:rsidR="000A028A" w:rsidRPr="00BB6FCD">
              <w:rPr>
                <w:rFonts w:ascii="Times New Roman" w:hAnsi="Times New Roman" w:cs="Times New Roman"/>
                <w:b/>
                <w:sz w:val="24"/>
                <w:szCs w:val="24"/>
              </w:rPr>
              <w:t>енглески, немачки, француски, италијански, руски, шпански</w:t>
            </w:r>
            <w:r w:rsidRPr="00BB6FCD">
              <w:rPr>
                <w:rFonts w:ascii="Times New Roman" w:hAnsi="Times New Roman" w:cs="Times New Roman"/>
                <w:b/>
                <w:sz w:val="24"/>
                <w:szCs w:val="24"/>
              </w:rPr>
              <w:t>) – симултано, консекутивно и превођење текста за обрачунску страну од 1500 карактера који</w:t>
            </w:r>
            <w:r w:rsidR="000A028A" w:rsidRPr="00BB6FCD">
              <w:rPr>
                <w:rFonts w:ascii="Times New Roman" w:hAnsi="Times New Roman" w:cs="Times New Roman"/>
                <w:b/>
                <w:sz w:val="24"/>
                <w:szCs w:val="24"/>
              </w:rPr>
              <w:t xml:space="preserve"> </w:t>
            </w:r>
            <w:r w:rsidRPr="00BB6FCD">
              <w:rPr>
                <w:rFonts w:ascii="Times New Roman" w:hAnsi="Times New Roman" w:cs="Times New Roman"/>
                <w:b/>
                <w:sz w:val="24"/>
                <w:szCs w:val="24"/>
              </w:rPr>
              <w:t>укључују и размак између слова</w:t>
            </w:r>
          </w:p>
        </w:tc>
        <w:tc>
          <w:tcPr>
            <w:tcW w:w="1757" w:type="dxa"/>
          </w:tcPr>
          <w:p w:rsidR="00FD00FB" w:rsidRPr="00BB6FCD" w:rsidRDefault="00FD00FB" w:rsidP="00550F82">
            <w:pPr>
              <w:jc w:val="center"/>
              <w:rPr>
                <w:rFonts w:ascii="Times New Roman" w:hAnsi="Times New Roman" w:cs="Times New Roman"/>
                <w:b/>
                <w:sz w:val="24"/>
                <w:szCs w:val="24"/>
              </w:rPr>
            </w:pPr>
          </w:p>
        </w:tc>
        <w:tc>
          <w:tcPr>
            <w:tcW w:w="2126" w:type="dxa"/>
          </w:tcPr>
          <w:p w:rsidR="00FD00FB" w:rsidRPr="00BB6FCD" w:rsidRDefault="00FD00FB" w:rsidP="00550F82">
            <w:pPr>
              <w:jc w:val="center"/>
              <w:rPr>
                <w:rFonts w:ascii="Times New Roman" w:hAnsi="Times New Roman" w:cs="Times New Roman"/>
                <w:b/>
                <w:sz w:val="24"/>
                <w:szCs w:val="24"/>
              </w:rPr>
            </w:pPr>
          </w:p>
        </w:tc>
      </w:tr>
      <w:tr w:rsidR="00FD00FB" w:rsidRPr="00BB6FCD" w:rsidTr="00550F82">
        <w:trPr>
          <w:trHeight w:val="517"/>
        </w:trPr>
        <w:tc>
          <w:tcPr>
            <w:tcW w:w="5898" w:type="dxa"/>
          </w:tcPr>
          <w:p w:rsidR="00FD00FB" w:rsidRPr="00BB6FCD" w:rsidRDefault="00FD00FB" w:rsidP="00550F82">
            <w:pPr>
              <w:rPr>
                <w:rFonts w:ascii="Times New Roman" w:hAnsi="Times New Roman" w:cs="Times New Roman"/>
                <w:b/>
                <w:sz w:val="24"/>
                <w:szCs w:val="24"/>
              </w:rPr>
            </w:pPr>
          </w:p>
          <w:p w:rsidR="00FD00FB" w:rsidRPr="00BB6FCD" w:rsidRDefault="00FD00FB" w:rsidP="00550F82">
            <w:pPr>
              <w:rPr>
                <w:rFonts w:ascii="Times New Roman" w:hAnsi="Times New Roman" w:cs="Times New Roman"/>
                <w:b/>
                <w:sz w:val="24"/>
                <w:szCs w:val="24"/>
              </w:rPr>
            </w:pPr>
            <w:r w:rsidRPr="00BB6FCD">
              <w:rPr>
                <w:rFonts w:ascii="Times New Roman" w:hAnsi="Times New Roman" w:cs="Times New Roman"/>
                <w:b/>
                <w:sz w:val="24"/>
                <w:szCs w:val="24"/>
              </w:rPr>
              <w:t>1.1. Цена симултаног превођења по сату</w:t>
            </w:r>
          </w:p>
        </w:tc>
        <w:tc>
          <w:tcPr>
            <w:tcW w:w="1757" w:type="dxa"/>
          </w:tcPr>
          <w:p w:rsidR="00FD00FB" w:rsidRPr="00BB6FCD" w:rsidRDefault="00FD00FB" w:rsidP="00550F82">
            <w:pPr>
              <w:jc w:val="center"/>
              <w:rPr>
                <w:rFonts w:ascii="Times New Roman" w:hAnsi="Times New Roman" w:cs="Times New Roman"/>
                <w:b/>
                <w:sz w:val="24"/>
                <w:szCs w:val="24"/>
              </w:rPr>
            </w:pPr>
          </w:p>
        </w:tc>
        <w:tc>
          <w:tcPr>
            <w:tcW w:w="2126" w:type="dxa"/>
          </w:tcPr>
          <w:p w:rsidR="00FD00FB" w:rsidRPr="00BB6FCD" w:rsidRDefault="00FD00FB" w:rsidP="00550F82">
            <w:pPr>
              <w:jc w:val="center"/>
              <w:rPr>
                <w:rFonts w:ascii="Times New Roman" w:hAnsi="Times New Roman" w:cs="Times New Roman"/>
                <w:b/>
                <w:sz w:val="24"/>
                <w:szCs w:val="24"/>
              </w:rPr>
            </w:pPr>
          </w:p>
        </w:tc>
      </w:tr>
      <w:tr w:rsidR="00FD00FB" w:rsidRPr="00BB6FCD" w:rsidTr="00550F82">
        <w:trPr>
          <w:trHeight w:val="519"/>
        </w:trPr>
        <w:tc>
          <w:tcPr>
            <w:tcW w:w="5898" w:type="dxa"/>
          </w:tcPr>
          <w:p w:rsidR="00FD00FB" w:rsidRPr="00BB6FCD" w:rsidRDefault="00FD00FB" w:rsidP="00550F82">
            <w:pPr>
              <w:rPr>
                <w:rFonts w:ascii="Times New Roman" w:hAnsi="Times New Roman" w:cs="Times New Roman"/>
                <w:b/>
                <w:sz w:val="24"/>
                <w:szCs w:val="24"/>
              </w:rPr>
            </w:pPr>
          </w:p>
          <w:p w:rsidR="00FD00FB" w:rsidRPr="00BB6FCD" w:rsidRDefault="00FD00FB" w:rsidP="00550F82">
            <w:pPr>
              <w:rPr>
                <w:rFonts w:ascii="Times New Roman" w:hAnsi="Times New Roman" w:cs="Times New Roman"/>
                <w:b/>
                <w:sz w:val="24"/>
                <w:szCs w:val="24"/>
              </w:rPr>
            </w:pPr>
            <w:r w:rsidRPr="00BB6FCD">
              <w:rPr>
                <w:rFonts w:ascii="Times New Roman" w:hAnsi="Times New Roman" w:cs="Times New Roman"/>
                <w:b/>
                <w:sz w:val="24"/>
                <w:szCs w:val="24"/>
              </w:rPr>
              <w:t>1.2. Цена консекутивног превођења по сату</w:t>
            </w:r>
          </w:p>
        </w:tc>
        <w:tc>
          <w:tcPr>
            <w:tcW w:w="1757" w:type="dxa"/>
          </w:tcPr>
          <w:p w:rsidR="00FD00FB" w:rsidRPr="00BB6FCD" w:rsidRDefault="00FD00FB" w:rsidP="00550F82">
            <w:pPr>
              <w:jc w:val="center"/>
              <w:rPr>
                <w:rFonts w:ascii="Times New Roman" w:hAnsi="Times New Roman" w:cs="Times New Roman"/>
                <w:b/>
                <w:sz w:val="24"/>
                <w:szCs w:val="24"/>
              </w:rPr>
            </w:pPr>
          </w:p>
        </w:tc>
        <w:tc>
          <w:tcPr>
            <w:tcW w:w="2126" w:type="dxa"/>
          </w:tcPr>
          <w:p w:rsidR="00FD00FB" w:rsidRPr="00BB6FCD" w:rsidRDefault="00FD00FB" w:rsidP="00550F82">
            <w:pPr>
              <w:jc w:val="center"/>
              <w:rPr>
                <w:rFonts w:ascii="Times New Roman" w:hAnsi="Times New Roman" w:cs="Times New Roman"/>
                <w:b/>
                <w:sz w:val="24"/>
                <w:szCs w:val="24"/>
              </w:rPr>
            </w:pPr>
          </w:p>
        </w:tc>
      </w:tr>
      <w:tr w:rsidR="00FD00FB" w:rsidRPr="00BB6FCD" w:rsidTr="00550F82">
        <w:trPr>
          <w:trHeight w:val="518"/>
        </w:trPr>
        <w:tc>
          <w:tcPr>
            <w:tcW w:w="5898" w:type="dxa"/>
          </w:tcPr>
          <w:p w:rsidR="00FD00FB" w:rsidRPr="00BB6FCD" w:rsidRDefault="00FD00FB" w:rsidP="00550F82">
            <w:pPr>
              <w:rPr>
                <w:rFonts w:ascii="Times New Roman" w:hAnsi="Times New Roman" w:cs="Times New Roman"/>
                <w:b/>
                <w:sz w:val="24"/>
                <w:szCs w:val="24"/>
              </w:rPr>
            </w:pPr>
          </w:p>
          <w:p w:rsidR="00FD00FB" w:rsidRPr="00BB6FCD" w:rsidRDefault="00FD00FB" w:rsidP="00550F82">
            <w:pPr>
              <w:rPr>
                <w:rFonts w:ascii="Times New Roman" w:hAnsi="Times New Roman" w:cs="Times New Roman"/>
                <w:b/>
                <w:sz w:val="24"/>
                <w:szCs w:val="24"/>
              </w:rPr>
            </w:pPr>
            <w:r w:rsidRPr="00BB6FCD">
              <w:rPr>
                <w:rFonts w:ascii="Times New Roman" w:hAnsi="Times New Roman" w:cs="Times New Roman"/>
                <w:b/>
                <w:sz w:val="24"/>
                <w:szCs w:val="24"/>
              </w:rPr>
              <w:t>1.3. Цена превођења текста по страници</w:t>
            </w:r>
            <w:r w:rsidR="004825BC" w:rsidRPr="00BB6FCD">
              <w:rPr>
                <w:rFonts w:ascii="Times New Roman" w:hAnsi="Times New Roman" w:cs="Times New Roman"/>
                <w:b/>
                <w:sz w:val="24"/>
                <w:szCs w:val="24"/>
                <w:lang w:val="sr-Cyrl-RS"/>
              </w:rPr>
              <w:t xml:space="preserve"> (1500 карактера, без размака)</w:t>
            </w:r>
          </w:p>
        </w:tc>
        <w:tc>
          <w:tcPr>
            <w:tcW w:w="1757" w:type="dxa"/>
          </w:tcPr>
          <w:p w:rsidR="00FD00FB" w:rsidRPr="00BB6FCD" w:rsidRDefault="00FD00FB" w:rsidP="00550F82">
            <w:pPr>
              <w:jc w:val="center"/>
              <w:rPr>
                <w:rFonts w:ascii="Times New Roman" w:hAnsi="Times New Roman" w:cs="Times New Roman"/>
                <w:b/>
                <w:sz w:val="24"/>
                <w:szCs w:val="24"/>
              </w:rPr>
            </w:pPr>
          </w:p>
        </w:tc>
        <w:tc>
          <w:tcPr>
            <w:tcW w:w="2126" w:type="dxa"/>
          </w:tcPr>
          <w:p w:rsidR="00FD00FB" w:rsidRPr="00BB6FCD" w:rsidRDefault="00FD00FB" w:rsidP="00550F82">
            <w:pPr>
              <w:jc w:val="center"/>
              <w:rPr>
                <w:rFonts w:ascii="Times New Roman" w:hAnsi="Times New Roman" w:cs="Times New Roman"/>
                <w:b/>
                <w:sz w:val="24"/>
                <w:szCs w:val="24"/>
              </w:rPr>
            </w:pPr>
          </w:p>
        </w:tc>
      </w:tr>
      <w:tr w:rsidR="00FD00FB" w:rsidRPr="00BB6FCD" w:rsidTr="00550F82">
        <w:trPr>
          <w:trHeight w:val="517"/>
        </w:trPr>
        <w:tc>
          <w:tcPr>
            <w:tcW w:w="5898" w:type="dxa"/>
          </w:tcPr>
          <w:p w:rsidR="00FD00FB" w:rsidRPr="00BB6FCD" w:rsidRDefault="00FD00FB" w:rsidP="00550F82">
            <w:pPr>
              <w:rPr>
                <w:rFonts w:ascii="Times New Roman" w:hAnsi="Times New Roman" w:cs="Times New Roman"/>
                <w:b/>
                <w:sz w:val="24"/>
                <w:szCs w:val="24"/>
              </w:rPr>
            </w:pPr>
            <w:r w:rsidRPr="00BB6FCD">
              <w:rPr>
                <w:rFonts w:ascii="Times New Roman" w:hAnsi="Times New Roman" w:cs="Times New Roman"/>
                <w:b/>
                <w:sz w:val="24"/>
                <w:szCs w:val="24"/>
              </w:rPr>
              <w:t>3. Број језика са којих се и на које се врши превођење (не рачунајући стандардне језике)</w:t>
            </w:r>
          </w:p>
        </w:tc>
        <w:tc>
          <w:tcPr>
            <w:tcW w:w="3883" w:type="dxa"/>
            <w:gridSpan w:val="2"/>
          </w:tcPr>
          <w:p w:rsidR="00FD00FB" w:rsidRPr="00BB6FCD" w:rsidRDefault="00FD00FB" w:rsidP="00550F82">
            <w:pPr>
              <w:rPr>
                <w:rFonts w:ascii="Times New Roman" w:hAnsi="Times New Roman" w:cs="Times New Roman"/>
                <w:b/>
                <w:sz w:val="24"/>
                <w:szCs w:val="24"/>
              </w:rPr>
            </w:pPr>
          </w:p>
        </w:tc>
      </w:tr>
    </w:tbl>
    <w:p w:rsidR="00632448" w:rsidRPr="00BB6FCD" w:rsidRDefault="00632448" w:rsidP="00523AE3">
      <w:pPr>
        <w:rPr>
          <w:rFonts w:ascii="Times New Roman" w:hAnsi="Times New Roman" w:cs="Times New Roman"/>
          <w:sz w:val="24"/>
          <w:szCs w:val="24"/>
        </w:rPr>
      </w:pPr>
    </w:p>
    <w:p w:rsidR="0021198E" w:rsidRPr="00BB6FCD" w:rsidRDefault="0021198E" w:rsidP="00550F82">
      <w:pPr>
        <w:jc w:val="both"/>
        <w:rPr>
          <w:rFonts w:ascii="Times New Roman" w:hAnsi="Times New Roman" w:cs="Times New Roman"/>
          <w:sz w:val="24"/>
          <w:szCs w:val="24"/>
        </w:rPr>
      </w:pPr>
      <w:r w:rsidRPr="00BB6FCD">
        <w:rPr>
          <w:rFonts w:ascii="Times New Roman" w:hAnsi="Times New Roman" w:cs="Times New Roman"/>
          <w:sz w:val="24"/>
          <w:szCs w:val="24"/>
        </w:rPr>
        <w:t>Цене су фиксне.</w:t>
      </w:r>
    </w:p>
    <w:p w:rsidR="0021198E" w:rsidRPr="00BB6FCD" w:rsidRDefault="0021198E" w:rsidP="00550F82">
      <w:pPr>
        <w:jc w:val="both"/>
        <w:rPr>
          <w:rFonts w:ascii="Times New Roman" w:hAnsi="Times New Roman" w:cs="Times New Roman"/>
          <w:sz w:val="24"/>
          <w:szCs w:val="24"/>
        </w:rPr>
      </w:pPr>
      <w:r w:rsidRPr="00BB6FCD">
        <w:rPr>
          <w:rFonts w:ascii="Times New Roman" w:hAnsi="Times New Roman" w:cs="Times New Roman"/>
          <w:sz w:val="24"/>
          <w:szCs w:val="24"/>
        </w:rPr>
        <w:t>Чланом 21. став 1. тачка 20) Закона о заштити потрошача ("Сл. гласник РС", бр. 62/2014), прописано је да облици пословне праксе који се без обзира на околности појединачног случаја сматрају обмањујућом пословном праксом јесу: описивање производа речима гратис, бесплатно, без накнаде или другим речима сличног значења, ако је потрошач дужан да сноси било какав трошак осим неизбежног трошка у вези са пословном праксом и преузимања, односно испоруке производа.</w:t>
      </w:r>
    </w:p>
    <w:p w:rsidR="0021198E" w:rsidRPr="00BB6FCD" w:rsidRDefault="0021198E" w:rsidP="00550F82">
      <w:pPr>
        <w:jc w:val="both"/>
        <w:rPr>
          <w:rFonts w:ascii="Times New Roman" w:hAnsi="Times New Roman" w:cs="Times New Roman"/>
          <w:sz w:val="24"/>
          <w:szCs w:val="24"/>
        </w:rPr>
      </w:pPr>
      <w:r w:rsidRPr="00BB6FCD">
        <w:rPr>
          <w:rFonts w:ascii="Times New Roman" w:hAnsi="Times New Roman" w:cs="Times New Roman"/>
          <w:sz w:val="24"/>
          <w:szCs w:val="24"/>
        </w:rPr>
        <w:t>Понуда понуђача који понуди цену услуге, супротно цитираним одредбама Закона о з</w:t>
      </w:r>
      <w:r w:rsidR="00F156C0">
        <w:rPr>
          <w:rFonts w:ascii="Times New Roman" w:hAnsi="Times New Roman" w:cs="Times New Roman"/>
          <w:sz w:val="24"/>
          <w:szCs w:val="24"/>
          <w:lang w:val="sr-Cyrl-RS"/>
        </w:rPr>
        <w:t>а</w:t>
      </w:r>
      <w:r w:rsidRPr="00BB6FCD">
        <w:rPr>
          <w:rFonts w:ascii="Times New Roman" w:hAnsi="Times New Roman" w:cs="Times New Roman"/>
          <w:sz w:val="24"/>
          <w:szCs w:val="24"/>
        </w:rPr>
        <w:t>штити потрошача биће одбијена као неприхватљива.</w:t>
      </w:r>
    </w:p>
    <w:p w:rsidR="0021198E" w:rsidRPr="00BB6FCD" w:rsidRDefault="0021198E" w:rsidP="00550F82">
      <w:pPr>
        <w:jc w:val="both"/>
        <w:rPr>
          <w:rFonts w:ascii="Times New Roman" w:hAnsi="Times New Roman" w:cs="Times New Roman"/>
          <w:sz w:val="24"/>
          <w:szCs w:val="24"/>
        </w:rPr>
      </w:pPr>
      <w:r w:rsidRPr="00BB6FCD">
        <w:rPr>
          <w:rFonts w:ascii="Times New Roman" w:hAnsi="Times New Roman" w:cs="Times New Roman"/>
          <w:sz w:val="24"/>
          <w:szCs w:val="24"/>
        </w:rPr>
        <w:t>Такође, ако понуђач у обрасцу понуде искаже да нема цену за предметне услуге, односно да му је цена за предметне услуге нула („0“), његова понуда ће бити одбијена као неприхватљива.</w:t>
      </w:r>
    </w:p>
    <w:p w:rsidR="0021198E" w:rsidRPr="00BB6FCD" w:rsidRDefault="0021198E" w:rsidP="00550F82">
      <w:pPr>
        <w:jc w:val="both"/>
        <w:rPr>
          <w:rFonts w:ascii="Times New Roman" w:hAnsi="Times New Roman" w:cs="Times New Roman"/>
          <w:sz w:val="24"/>
          <w:szCs w:val="24"/>
        </w:rPr>
      </w:pPr>
    </w:p>
    <w:p w:rsidR="0021198E" w:rsidRPr="00BB6FCD" w:rsidRDefault="0021198E" w:rsidP="00550F82">
      <w:pPr>
        <w:jc w:val="both"/>
        <w:rPr>
          <w:rFonts w:ascii="Times New Roman" w:hAnsi="Times New Roman" w:cs="Times New Roman"/>
          <w:sz w:val="24"/>
          <w:szCs w:val="24"/>
        </w:rPr>
      </w:pPr>
      <w:r w:rsidRPr="00BB6FCD">
        <w:rPr>
          <w:rFonts w:ascii="Times New Roman" w:hAnsi="Times New Roman" w:cs="Times New Roman"/>
          <w:b/>
          <w:sz w:val="24"/>
          <w:szCs w:val="24"/>
        </w:rPr>
        <w:t>Начин плаћања</w:t>
      </w:r>
      <w:r w:rsidRPr="00BB6FCD">
        <w:rPr>
          <w:rFonts w:ascii="Times New Roman" w:hAnsi="Times New Roman" w:cs="Times New Roman"/>
          <w:sz w:val="24"/>
          <w:szCs w:val="24"/>
        </w:rPr>
        <w:t xml:space="preserve">: Наручилац ће плаћање вршити у року од </w:t>
      </w:r>
      <w:r w:rsidR="0055768C" w:rsidRPr="00BB6FCD">
        <w:rPr>
          <w:rFonts w:ascii="Times New Roman" w:hAnsi="Times New Roman" w:cs="Times New Roman"/>
          <w:sz w:val="24"/>
          <w:szCs w:val="24"/>
        </w:rPr>
        <w:t>45</w:t>
      </w:r>
      <w:r w:rsidRPr="00BB6FCD">
        <w:rPr>
          <w:rFonts w:ascii="Times New Roman" w:hAnsi="Times New Roman" w:cs="Times New Roman"/>
          <w:sz w:val="24"/>
          <w:szCs w:val="24"/>
        </w:rPr>
        <w:t xml:space="preserve"> дана </w:t>
      </w:r>
      <w:r w:rsidR="006E2AB1" w:rsidRPr="00BB6FCD">
        <w:rPr>
          <w:rFonts w:ascii="Times New Roman" w:hAnsi="Times New Roman" w:cs="Times New Roman"/>
          <w:sz w:val="24"/>
          <w:szCs w:val="24"/>
          <w:lang w:val="sr-Cyrl-RS"/>
        </w:rPr>
        <w:t xml:space="preserve">од дана </w:t>
      </w:r>
      <w:r w:rsidRPr="00BB6FCD">
        <w:rPr>
          <w:rFonts w:ascii="Times New Roman" w:hAnsi="Times New Roman" w:cs="Times New Roman"/>
          <w:sz w:val="24"/>
          <w:szCs w:val="24"/>
        </w:rPr>
        <w:t>уредно примље</w:t>
      </w:r>
      <w:r w:rsidR="00D120DC" w:rsidRPr="00BB6FCD">
        <w:rPr>
          <w:rFonts w:ascii="Times New Roman" w:hAnsi="Times New Roman" w:cs="Times New Roman"/>
          <w:sz w:val="24"/>
          <w:szCs w:val="24"/>
        </w:rPr>
        <w:t>не фактуре (рачуна)</w:t>
      </w:r>
      <w:r w:rsidRPr="00BB6FCD">
        <w:rPr>
          <w:rFonts w:ascii="Times New Roman" w:hAnsi="Times New Roman" w:cs="Times New Roman"/>
          <w:sz w:val="24"/>
          <w:szCs w:val="24"/>
        </w:rPr>
        <w:t xml:space="preserve"> </w:t>
      </w:r>
      <w:r w:rsidR="00985F44" w:rsidRPr="00BB6FCD">
        <w:rPr>
          <w:rFonts w:ascii="Times New Roman" w:hAnsi="Times New Roman" w:cs="Times New Roman"/>
          <w:sz w:val="24"/>
          <w:szCs w:val="24"/>
          <w:lang w:val="sr-Cyrl-RS"/>
        </w:rPr>
        <w:t xml:space="preserve">и записника </w:t>
      </w:r>
      <w:r w:rsidRPr="00BB6FCD">
        <w:rPr>
          <w:rFonts w:ascii="Times New Roman" w:hAnsi="Times New Roman" w:cs="Times New Roman"/>
          <w:sz w:val="24"/>
          <w:szCs w:val="24"/>
        </w:rPr>
        <w:t>о извршеним услугама.</w:t>
      </w:r>
    </w:p>
    <w:p w:rsidR="0021198E" w:rsidRPr="00BB6FCD" w:rsidRDefault="0021198E" w:rsidP="00550F82">
      <w:pPr>
        <w:jc w:val="both"/>
        <w:rPr>
          <w:rFonts w:ascii="Times New Roman" w:hAnsi="Times New Roman" w:cs="Times New Roman"/>
          <w:sz w:val="24"/>
          <w:szCs w:val="24"/>
        </w:rPr>
      </w:pPr>
    </w:p>
    <w:p w:rsidR="0021198E" w:rsidRPr="00BB6FCD" w:rsidRDefault="0021198E" w:rsidP="00550F82">
      <w:pPr>
        <w:jc w:val="both"/>
        <w:rPr>
          <w:rFonts w:ascii="Times New Roman" w:hAnsi="Times New Roman" w:cs="Times New Roman"/>
          <w:sz w:val="24"/>
          <w:szCs w:val="24"/>
        </w:rPr>
      </w:pPr>
      <w:r w:rsidRPr="00BB6FCD">
        <w:rPr>
          <w:rFonts w:ascii="Times New Roman" w:hAnsi="Times New Roman" w:cs="Times New Roman"/>
          <w:b/>
          <w:sz w:val="24"/>
          <w:szCs w:val="24"/>
        </w:rPr>
        <w:t>Рок важења понуде</w:t>
      </w:r>
      <w:r w:rsidR="004825BC" w:rsidRPr="00BB6FCD">
        <w:rPr>
          <w:rFonts w:ascii="Times New Roman" w:hAnsi="Times New Roman" w:cs="Times New Roman"/>
          <w:sz w:val="24"/>
          <w:szCs w:val="24"/>
        </w:rPr>
        <w:t xml:space="preserve"> износи </w:t>
      </w:r>
      <w:r w:rsidR="005B209B" w:rsidRPr="00BB6FCD">
        <w:rPr>
          <w:rFonts w:ascii="Times New Roman" w:hAnsi="Times New Roman" w:cs="Times New Roman"/>
          <w:sz w:val="24"/>
          <w:szCs w:val="24"/>
        </w:rPr>
        <w:t>______</w:t>
      </w:r>
      <w:r w:rsidRPr="00BB6FCD">
        <w:rPr>
          <w:rFonts w:ascii="Times New Roman" w:hAnsi="Times New Roman" w:cs="Times New Roman"/>
          <w:sz w:val="24"/>
          <w:szCs w:val="24"/>
        </w:rPr>
        <w:t>дана.</w:t>
      </w:r>
    </w:p>
    <w:p w:rsidR="005B209B" w:rsidRPr="00BB6FCD" w:rsidRDefault="005B209B" w:rsidP="00550F82">
      <w:pPr>
        <w:jc w:val="both"/>
        <w:rPr>
          <w:rFonts w:ascii="Times New Roman" w:hAnsi="Times New Roman" w:cs="Times New Roman"/>
          <w:b/>
          <w:sz w:val="24"/>
          <w:szCs w:val="24"/>
        </w:rPr>
      </w:pPr>
    </w:p>
    <w:p w:rsidR="0021198E" w:rsidRPr="00BB6FCD" w:rsidRDefault="0021198E" w:rsidP="00550F82">
      <w:pPr>
        <w:jc w:val="both"/>
        <w:rPr>
          <w:rFonts w:ascii="Times New Roman" w:hAnsi="Times New Roman" w:cs="Times New Roman"/>
          <w:sz w:val="24"/>
          <w:szCs w:val="24"/>
        </w:rPr>
      </w:pPr>
      <w:r w:rsidRPr="00BB6FCD">
        <w:rPr>
          <w:rFonts w:ascii="Times New Roman" w:hAnsi="Times New Roman" w:cs="Times New Roman"/>
          <w:sz w:val="24"/>
          <w:szCs w:val="24"/>
        </w:rPr>
        <w:t>Овом понудом прихватамо све услове из позива за подношење понуда и конкурсне документације за ову јавну набавку.</w:t>
      </w:r>
    </w:p>
    <w:p w:rsidR="0021198E" w:rsidRPr="00BB6FCD" w:rsidRDefault="0021198E" w:rsidP="00550F82">
      <w:pPr>
        <w:jc w:val="both"/>
        <w:rPr>
          <w:rFonts w:ascii="Times New Roman" w:hAnsi="Times New Roman" w:cs="Times New Roman"/>
          <w:sz w:val="24"/>
          <w:szCs w:val="24"/>
        </w:rPr>
      </w:pPr>
    </w:p>
    <w:p w:rsidR="0021198E" w:rsidRPr="00BB6FCD" w:rsidRDefault="005B209B" w:rsidP="005B209B">
      <w:pPr>
        <w:rPr>
          <w:rFonts w:ascii="Times New Roman" w:hAnsi="Times New Roman" w:cs="Times New Roman"/>
          <w:sz w:val="24"/>
          <w:szCs w:val="24"/>
        </w:rPr>
      </w:pPr>
      <w:r w:rsidRPr="00BB6FCD">
        <w:rPr>
          <w:rFonts w:ascii="Times New Roman" w:hAnsi="Times New Roman" w:cs="Times New Roman"/>
          <w:sz w:val="24"/>
          <w:szCs w:val="24"/>
        </w:rPr>
        <w:t xml:space="preserve">                      </w:t>
      </w:r>
      <w:r w:rsidR="0021198E" w:rsidRPr="00BB6FCD">
        <w:rPr>
          <w:rFonts w:ascii="Times New Roman" w:hAnsi="Times New Roman" w:cs="Times New Roman"/>
          <w:sz w:val="24"/>
          <w:szCs w:val="24"/>
        </w:rPr>
        <w:t>Датум</w:t>
      </w:r>
      <w:r w:rsidR="0021198E" w:rsidRPr="00BB6FCD">
        <w:rPr>
          <w:rFonts w:ascii="Times New Roman" w:hAnsi="Times New Roman" w:cs="Times New Roman"/>
          <w:sz w:val="24"/>
          <w:szCs w:val="24"/>
        </w:rPr>
        <w:tab/>
        <w:t xml:space="preserve">       </w:t>
      </w:r>
      <w:r w:rsidRPr="00BB6FCD">
        <w:rPr>
          <w:rFonts w:ascii="Times New Roman" w:hAnsi="Times New Roman" w:cs="Times New Roman"/>
          <w:sz w:val="24"/>
          <w:szCs w:val="24"/>
        </w:rPr>
        <w:t xml:space="preserve">                                       </w:t>
      </w:r>
      <w:r w:rsidR="0021198E" w:rsidRPr="00BB6FCD">
        <w:rPr>
          <w:rFonts w:ascii="Times New Roman" w:hAnsi="Times New Roman" w:cs="Times New Roman"/>
          <w:sz w:val="24"/>
          <w:szCs w:val="24"/>
        </w:rPr>
        <w:t xml:space="preserve">  Печат и потпис овлашћеног лица</w:t>
      </w:r>
    </w:p>
    <w:p w:rsidR="0021198E" w:rsidRPr="00BB6FCD" w:rsidRDefault="00E813DC" w:rsidP="005B209B">
      <w:pPr>
        <w:rPr>
          <w:rFonts w:ascii="Times New Roman" w:hAnsi="Times New Roman" w:cs="Times New Roman"/>
          <w:sz w:val="24"/>
          <w:szCs w:val="24"/>
        </w:rPr>
      </w:pPr>
      <w:r w:rsidRPr="00BB6FCD">
        <w:rPr>
          <w:rFonts w:ascii="Times New Roman" w:hAnsi="Times New Roman" w:cs="Times New Roman"/>
          <w:noProof/>
          <w:sz w:val="24"/>
          <w:szCs w:val="24"/>
          <w:lang w:bidi="ar-SA"/>
        </w:rPr>
        <mc:AlternateContent>
          <mc:Choice Requires="wps">
            <w:drawing>
              <wp:anchor distT="0" distB="0" distL="0" distR="0" simplePos="0" relativeHeight="251655168" behindDoc="1" locked="0" layoutInCell="1" allowOverlap="1">
                <wp:simplePos x="0" y="0"/>
                <wp:positionH relativeFrom="page">
                  <wp:posOffset>1189990</wp:posOffset>
                </wp:positionH>
                <wp:positionV relativeFrom="paragraph">
                  <wp:posOffset>244475</wp:posOffset>
                </wp:positionV>
                <wp:extent cx="1075690" cy="0"/>
                <wp:effectExtent l="8890" t="12065" r="10795" b="6985"/>
                <wp:wrapTopAndBottom/>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690"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0C529" id="Line 1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7pt,19.25pt" to="178.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JSFA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" strokeweight=".25092mm">
                <w10:wrap type="topAndBottom" anchorx="page"/>
              </v:line>
            </w:pict>
          </mc:Fallback>
        </mc:AlternateContent>
      </w:r>
      <w:r w:rsidRPr="00BB6FCD">
        <w:rPr>
          <w:rFonts w:ascii="Times New Roman" w:hAnsi="Times New Roman" w:cs="Times New Roman"/>
          <w:noProof/>
          <w:sz w:val="24"/>
          <w:szCs w:val="24"/>
          <w:lang w:bidi="ar-SA"/>
        </w:rPr>
        <mc:AlternateContent>
          <mc:Choice Requires="wps">
            <w:drawing>
              <wp:anchor distT="0" distB="0" distL="0" distR="0" simplePos="0" relativeHeight="251656192" behindDoc="1" locked="0" layoutInCell="1" allowOverlap="1">
                <wp:simplePos x="0" y="0"/>
                <wp:positionH relativeFrom="page">
                  <wp:posOffset>3735705</wp:posOffset>
                </wp:positionH>
                <wp:positionV relativeFrom="paragraph">
                  <wp:posOffset>244475</wp:posOffset>
                </wp:positionV>
                <wp:extent cx="2366645" cy="0"/>
                <wp:effectExtent l="11430" t="12065" r="12700" b="6985"/>
                <wp:wrapTopAndBottom/>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47C7" id="Line 1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4.15pt,19.25pt" to="480.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MMFA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" strokeweight=".25092mm">
                <w10:wrap type="topAndBottom" anchorx="page"/>
              </v:line>
            </w:pict>
          </mc:Fallback>
        </mc:AlternateContent>
      </w:r>
    </w:p>
    <w:p w:rsidR="0021198E" w:rsidRPr="00BB6FCD" w:rsidRDefault="0021198E" w:rsidP="005B209B">
      <w:pPr>
        <w:rPr>
          <w:rFonts w:ascii="Times New Roman" w:hAnsi="Times New Roman" w:cs="Times New Roman"/>
          <w:sz w:val="24"/>
          <w:szCs w:val="24"/>
        </w:rPr>
      </w:pPr>
    </w:p>
    <w:p w:rsidR="0021198E" w:rsidRPr="00BB6FCD" w:rsidRDefault="005B209B" w:rsidP="00550F82">
      <w:pPr>
        <w:jc w:val="both"/>
        <w:rPr>
          <w:rFonts w:ascii="Times New Roman" w:hAnsi="Times New Roman" w:cs="Times New Roman"/>
          <w:i/>
          <w:sz w:val="24"/>
          <w:szCs w:val="24"/>
        </w:rPr>
      </w:pPr>
      <w:r w:rsidRPr="00BB6FCD">
        <w:rPr>
          <w:rFonts w:ascii="Times New Roman" w:hAnsi="Times New Roman" w:cs="Times New Roman"/>
          <w:b/>
          <w:i/>
          <w:sz w:val="24"/>
          <w:szCs w:val="24"/>
        </w:rPr>
        <w:t xml:space="preserve">Напомене: </w:t>
      </w:r>
      <w:r w:rsidR="0021198E" w:rsidRPr="00BB6FCD">
        <w:rPr>
          <w:rFonts w:ascii="Times New Roman" w:hAnsi="Times New Roman" w:cs="Times New Roman"/>
          <w:i/>
          <w:sz w:val="24"/>
          <w:szCs w:val="24"/>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1198E" w:rsidRPr="00BB6FCD" w:rsidRDefault="0021198E" w:rsidP="00523AE3">
      <w:pPr>
        <w:rPr>
          <w:rFonts w:ascii="Times New Roman" w:hAnsi="Times New Roman" w:cs="Times New Roman"/>
          <w:sz w:val="24"/>
          <w:szCs w:val="24"/>
        </w:rPr>
        <w:sectPr w:rsidR="0021198E" w:rsidRPr="00BB6FCD" w:rsidSect="00523AE3">
          <w:pgSz w:w="11907" w:h="16839" w:code="9"/>
          <w:pgMar w:top="1440" w:right="1080" w:bottom="1440" w:left="1080" w:header="0" w:footer="917" w:gutter="0"/>
          <w:cols w:space="720"/>
          <w:docGrid w:linePitch="299"/>
        </w:sectPr>
      </w:pPr>
    </w:p>
    <w:p w:rsidR="002172C0" w:rsidRPr="00BB6FCD" w:rsidRDefault="002172C0" w:rsidP="00812818">
      <w:pPr>
        <w:pStyle w:val="Heading2"/>
        <w:rPr>
          <w:rFonts w:cs="Times New Roman"/>
        </w:rPr>
      </w:pPr>
      <w:bookmarkStart w:id="7" w:name="_Toc516035794"/>
      <w:r w:rsidRPr="00BB6FCD">
        <w:rPr>
          <w:rFonts w:cs="Times New Roman"/>
        </w:rPr>
        <w:lastRenderedPageBreak/>
        <w:t xml:space="preserve">Образац 2 – Образац структуре </w:t>
      </w:r>
      <w:r w:rsidR="003E66B4" w:rsidRPr="00BB6FCD">
        <w:rPr>
          <w:rFonts w:cs="Times New Roman"/>
          <w:lang w:val="sr-Cyrl-RS"/>
        </w:rPr>
        <w:t xml:space="preserve">понуђене </w:t>
      </w:r>
      <w:r w:rsidRPr="00BB6FCD">
        <w:rPr>
          <w:rFonts w:cs="Times New Roman"/>
        </w:rPr>
        <w:t>цен</w:t>
      </w:r>
      <w:bookmarkEnd w:id="7"/>
      <w:r w:rsidR="003E66B4" w:rsidRPr="00BB6FCD">
        <w:rPr>
          <w:rFonts w:cs="Times New Roman"/>
        </w:rPr>
        <w:t>е, са у</w:t>
      </w:r>
      <w:r w:rsidR="003E66B4" w:rsidRPr="00BB6FCD">
        <w:rPr>
          <w:rFonts w:cs="Times New Roman"/>
          <w:lang w:val="sr-Cyrl-RS"/>
        </w:rPr>
        <w:t>путством како да се попуни</w:t>
      </w:r>
    </w:p>
    <w:p w:rsidR="002172C0" w:rsidRPr="00BB6FCD" w:rsidRDefault="002172C0" w:rsidP="00523AE3">
      <w:pPr>
        <w:rPr>
          <w:rFonts w:ascii="Times New Roman" w:hAnsi="Times New Roman" w:cs="Times New Roman"/>
          <w:sz w:val="24"/>
          <w:szCs w:val="24"/>
        </w:rPr>
      </w:pPr>
    </w:p>
    <w:p w:rsidR="002172C0" w:rsidRPr="00BB6FCD" w:rsidRDefault="00CC00E8" w:rsidP="005B209B">
      <w:pPr>
        <w:jc w:val="center"/>
        <w:rPr>
          <w:rFonts w:ascii="Times New Roman" w:hAnsi="Times New Roman" w:cs="Times New Roman"/>
          <w:b/>
          <w:sz w:val="24"/>
          <w:szCs w:val="24"/>
        </w:rPr>
      </w:pPr>
      <w:r w:rsidRPr="00BB6FCD">
        <w:rPr>
          <w:rFonts w:ascii="Times New Roman" w:hAnsi="Times New Roman" w:cs="Times New Roman"/>
          <w:b/>
          <w:sz w:val="24"/>
          <w:szCs w:val="24"/>
          <w:lang w:val="sr-Cyrl-RS"/>
        </w:rPr>
        <w:t xml:space="preserve">ТАБЕЛА 1 - </w:t>
      </w:r>
      <w:r w:rsidR="002172C0" w:rsidRPr="00BB6FCD">
        <w:rPr>
          <w:rFonts w:ascii="Times New Roman" w:hAnsi="Times New Roman" w:cs="Times New Roman"/>
          <w:b/>
          <w:sz w:val="24"/>
          <w:szCs w:val="24"/>
        </w:rPr>
        <w:t>СТАНДАРДНИ ЈЕЗИЦИ</w:t>
      </w:r>
    </w:p>
    <w:p w:rsidR="002172C0" w:rsidRPr="00BB6FCD" w:rsidRDefault="002172C0" w:rsidP="00523AE3">
      <w:pPr>
        <w:rPr>
          <w:rFonts w:ascii="Times New Roman" w:hAnsi="Times New Roman" w:cs="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1186"/>
        <w:gridCol w:w="1186"/>
        <w:gridCol w:w="1270"/>
        <w:gridCol w:w="1101"/>
        <w:gridCol w:w="1186"/>
        <w:gridCol w:w="1510"/>
      </w:tblGrid>
      <w:tr w:rsidR="002172C0" w:rsidRPr="00BB6FCD" w:rsidTr="00ED3FA6">
        <w:trPr>
          <w:trHeight w:val="1580"/>
        </w:trPr>
        <w:tc>
          <w:tcPr>
            <w:tcW w:w="2342" w:type="dxa"/>
            <w:vMerge w:val="restart"/>
          </w:tcPr>
          <w:p w:rsidR="002172C0" w:rsidRPr="00BB6FCD" w:rsidRDefault="002172C0" w:rsidP="005B209B">
            <w:pPr>
              <w:jc w:val="center"/>
              <w:rPr>
                <w:rFonts w:ascii="Times New Roman" w:hAnsi="Times New Roman" w:cs="Times New Roman"/>
                <w:b/>
                <w:sz w:val="24"/>
                <w:szCs w:val="24"/>
              </w:rPr>
            </w:pPr>
          </w:p>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 xml:space="preserve">ЕНГЛЕСКИ, ФРАНЦУСКИ, ИТАЛИЈАНСКИ, </w:t>
            </w:r>
            <w:r w:rsidR="000A028A" w:rsidRPr="00BB6FCD">
              <w:rPr>
                <w:rFonts w:ascii="Times New Roman" w:hAnsi="Times New Roman" w:cs="Times New Roman"/>
                <w:b/>
                <w:sz w:val="24"/>
                <w:szCs w:val="24"/>
              </w:rPr>
              <w:t xml:space="preserve">НЕМАЧКИ, РУСКИ И ШПАНСКИ </w:t>
            </w:r>
            <w:r w:rsidRPr="00BB6FCD">
              <w:rPr>
                <w:rFonts w:ascii="Times New Roman" w:hAnsi="Times New Roman" w:cs="Times New Roman"/>
                <w:b/>
                <w:sz w:val="24"/>
                <w:szCs w:val="24"/>
              </w:rPr>
              <w:t>ЈЕЗИК</w:t>
            </w:r>
          </w:p>
          <w:p w:rsidR="000A028A" w:rsidRPr="00BB6FCD" w:rsidRDefault="000A028A" w:rsidP="005B209B">
            <w:pPr>
              <w:jc w:val="center"/>
              <w:rPr>
                <w:rFonts w:ascii="Times New Roman" w:hAnsi="Times New Roman" w:cs="Times New Roman"/>
                <w:b/>
                <w:sz w:val="24"/>
                <w:szCs w:val="24"/>
              </w:rPr>
            </w:pPr>
          </w:p>
        </w:tc>
        <w:tc>
          <w:tcPr>
            <w:tcW w:w="2372" w:type="dxa"/>
            <w:gridSpan w:val="2"/>
          </w:tcPr>
          <w:p w:rsidR="002172C0" w:rsidRPr="00BB6FCD" w:rsidRDefault="002172C0" w:rsidP="005B209B">
            <w:pPr>
              <w:jc w:val="center"/>
              <w:rPr>
                <w:rFonts w:ascii="Times New Roman" w:hAnsi="Times New Roman" w:cs="Times New Roman"/>
                <w:b/>
                <w:sz w:val="24"/>
                <w:szCs w:val="24"/>
              </w:rPr>
            </w:pPr>
          </w:p>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ЦЕНА</w:t>
            </w:r>
          </w:p>
          <w:p w:rsidR="002172C0" w:rsidRPr="00BB6FCD" w:rsidRDefault="002172C0" w:rsidP="005B209B">
            <w:pPr>
              <w:jc w:val="center"/>
              <w:rPr>
                <w:rFonts w:ascii="Times New Roman" w:hAnsi="Times New Roman" w:cs="Times New Roman"/>
                <w:b/>
                <w:sz w:val="24"/>
                <w:szCs w:val="24"/>
              </w:rPr>
            </w:pPr>
          </w:p>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СИМУЛТАНОГ ПРЕВОДА ПО САТУ</w:t>
            </w:r>
          </w:p>
        </w:tc>
        <w:tc>
          <w:tcPr>
            <w:tcW w:w="2371" w:type="dxa"/>
            <w:gridSpan w:val="2"/>
          </w:tcPr>
          <w:p w:rsidR="002172C0" w:rsidRPr="00BB6FCD" w:rsidRDefault="002172C0" w:rsidP="005B209B">
            <w:pPr>
              <w:jc w:val="center"/>
              <w:rPr>
                <w:rFonts w:ascii="Times New Roman" w:hAnsi="Times New Roman" w:cs="Times New Roman"/>
                <w:b/>
                <w:sz w:val="24"/>
                <w:szCs w:val="24"/>
              </w:rPr>
            </w:pPr>
          </w:p>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ЦЕНА</w:t>
            </w:r>
          </w:p>
          <w:p w:rsidR="002172C0" w:rsidRPr="00BB6FCD" w:rsidRDefault="002172C0" w:rsidP="005B209B">
            <w:pPr>
              <w:jc w:val="center"/>
              <w:rPr>
                <w:rFonts w:ascii="Times New Roman" w:hAnsi="Times New Roman" w:cs="Times New Roman"/>
                <w:b/>
                <w:sz w:val="24"/>
                <w:szCs w:val="24"/>
              </w:rPr>
            </w:pPr>
          </w:p>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КОНСЕКУТИВНОГ ПРЕВОДА</w:t>
            </w:r>
          </w:p>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ПО САТУ</w:t>
            </w:r>
          </w:p>
        </w:tc>
        <w:tc>
          <w:tcPr>
            <w:tcW w:w="2696" w:type="dxa"/>
            <w:gridSpan w:val="2"/>
          </w:tcPr>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ПРЕВОЂЕЊЕ ТЕКСТА ПО СТРАНИ</w:t>
            </w:r>
          </w:p>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(за обрачунску страну од 1500 карактера који укључују и размак</w:t>
            </w:r>
          </w:p>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између слова)</w:t>
            </w:r>
          </w:p>
        </w:tc>
      </w:tr>
      <w:tr w:rsidR="002172C0" w:rsidRPr="00BB6FCD" w:rsidTr="005B209B">
        <w:trPr>
          <w:trHeight w:val="258"/>
        </w:trPr>
        <w:tc>
          <w:tcPr>
            <w:tcW w:w="2342" w:type="dxa"/>
            <w:vMerge/>
            <w:tcBorders>
              <w:top w:val="nil"/>
            </w:tcBorders>
          </w:tcPr>
          <w:p w:rsidR="002172C0" w:rsidRPr="00BB6FCD" w:rsidRDefault="002172C0" w:rsidP="005B209B">
            <w:pPr>
              <w:jc w:val="center"/>
              <w:rPr>
                <w:rFonts w:ascii="Times New Roman" w:hAnsi="Times New Roman" w:cs="Times New Roman"/>
                <w:b/>
                <w:sz w:val="24"/>
                <w:szCs w:val="24"/>
              </w:rPr>
            </w:pPr>
          </w:p>
        </w:tc>
        <w:tc>
          <w:tcPr>
            <w:tcW w:w="1186" w:type="dxa"/>
          </w:tcPr>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БЕЗ ПДВ</w:t>
            </w:r>
          </w:p>
        </w:tc>
        <w:tc>
          <w:tcPr>
            <w:tcW w:w="1186" w:type="dxa"/>
          </w:tcPr>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СА ПДВ</w:t>
            </w:r>
          </w:p>
        </w:tc>
        <w:tc>
          <w:tcPr>
            <w:tcW w:w="1270" w:type="dxa"/>
          </w:tcPr>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БЕЗ ПДВ</w:t>
            </w:r>
          </w:p>
        </w:tc>
        <w:tc>
          <w:tcPr>
            <w:tcW w:w="1101" w:type="dxa"/>
          </w:tcPr>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СА ПДВ</w:t>
            </w:r>
          </w:p>
        </w:tc>
        <w:tc>
          <w:tcPr>
            <w:tcW w:w="1186" w:type="dxa"/>
          </w:tcPr>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БЕЗ ПДВ</w:t>
            </w:r>
          </w:p>
        </w:tc>
        <w:tc>
          <w:tcPr>
            <w:tcW w:w="1510" w:type="dxa"/>
          </w:tcPr>
          <w:p w:rsidR="002172C0" w:rsidRPr="00BB6FCD" w:rsidRDefault="002172C0" w:rsidP="005B209B">
            <w:pPr>
              <w:jc w:val="center"/>
              <w:rPr>
                <w:rFonts w:ascii="Times New Roman" w:hAnsi="Times New Roman" w:cs="Times New Roman"/>
                <w:b/>
                <w:sz w:val="24"/>
                <w:szCs w:val="24"/>
              </w:rPr>
            </w:pPr>
            <w:r w:rsidRPr="00BB6FCD">
              <w:rPr>
                <w:rFonts w:ascii="Times New Roman" w:hAnsi="Times New Roman" w:cs="Times New Roman"/>
                <w:b/>
                <w:sz w:val="24"/>
                <w:szCs w:val="24"/>
              </w:rPr>
              <w:t>СА ПДВ</w:t>
            </w:r>
          </w:p>
        </w:tc>
      </w:tr>
      <w:tr w:rsidR="002172C0" w:rsidRPr="00BB6FCD" w:rsidTr="00ED3FA6">
        <w:trPr>
          <w:trHeight w:val="365"/>
        </w:trPr>
        <w:tc>
          <w:tcPr>
            <w:tcW w:w="2342" w:type="dxa"/>
            <w:vMerge/>
            <w:tcBorders>
              <w:top w:val="nil"/>
            </w:tcBorders>
          </w:tcPr>
          <w:p w:rsidR="002172C0" w:rsidRPr="00BB6FCD" w:rsidRDefault="002172C0" w:rsidP="005B209B">
            <w:pPr>
              <w:jc w:val="center"/>
              <w:rPr>
                <w:rFonts w:ascii="Times New Roman" w:hAnsi="Times New Roman" w:cs="Times New Roman"/>
                <w:b/>
                <w:sz w:val="24"/>
                <w:szCs w:val="24"/>
              </w:rPr>
            </w:pPr>
          </w:p>
        </w:tc>
        <w:tc>
          <w:tcPr>
            <w:tcW w:w="1186" w:type="dxa"/>
          </w:tcPr>
          <w:p w:rsidR="002172C0" w:rsidRPr="00BB6FCD" w:rsidRDefault="002172C0" w:rsidP="005B209B">
            <w:pPr>
              <w:jc w:val="center"/>
              <w:rPr>
                <w:rFonts w:ascii="Times New Roman" w:hAnsi="Times New Roman" w:cs="Times New Roman"/>
                <w:b/>
                <w:sz w:val="24"/>
                <w:szCs w:val="24"/>
              </w:rPr>
            </w:pPr>
          </w:p>
        </w:tc>
        <w:tc>
          <w:tcPr>
            <w:tcW w:w="1186" w:type="dxa"/>
          </w:tcPr>
          <w:p w:rsidR="002172C0" w:rsidRPr="00BB6FCD" w:rsidRDefault="002172C0" w:rsidP="005B209B">
            <w:pPr>
              <w:jc w:val="center"/>
              <w:rPr>
                <w:rFonts w:ascii="Times New Roman" w:hAnsi="Times New Roman" w:cs="Times New Roman"/>
                <w:b/>
                <w:sz w:val="24"/>
                <w:szCs w:val="24"/>
              </w:rPr>
            </w:pPr>
          </w:p>
        </w:tc>
        <w:tc>
          <w:tcPr>
            <w:tcW w:w="1270" w:type="dxa"/>
          </w:tcPr>
          <w:p w:rsidR="002172C0" w:rsidRPr="00BB6FCD" w:rsidRDefault="002172C0" w:rsidP="005B209B">
            <w:pPr>
              <w:jc w:val="center"/>
              <w:rPr>
                <w:rFonts w:ascii="Times New Roman" w:hAnsi="Times New Roman" w:cs="Times New Roman"/>
                <w:b/>
                <w:sz w:val="24"/>
                <w:szCs w:val="24"/>
              </w:rPr>
            </w:pPr>
          </w:p>
        </w:tc>
        <w:tc>
          <w:tcPr>
            <w:tcW w:w="1101" w:type="dxa"/>
          </w:tcPr>
          <w:p w:rsidR="002172C0" w:rsidRPr="00BB6FCD" w:rsidRDefault="002172C0" w:rsidP="005B209B">
            <w:pPr>
              <w:jc w:val="center"/>
              <w:rPr>
                <w:rFonts w:ascii="Times New Roman" w:hAnsi="Times New Roman" w:cs="Times New Roman"/>
                <w:b/>
                <w:sz w:val="24"/>
                <w:szCs w:val="24"/>
              </w:rPr>
            </w:pPr>
          </w:p>
        </w:tc>
        <w:tc>
          <w:tcPr>
            <w:tcW w:w="1186" w:type="dxa"/>
          </w:tcPr>
          <w:p w:rsidR="002172C0" w:rsidRPr="00BB6FCD" w:rsidRDefault="002172C0" w:rsidP="005B209B">
            <w:pPr>
              <w:jc w:val="center"/>
              <w:rPr>
                <w:rFonts w:ascii="Times New Roman" w:hAnsi="Times New Roman" w:cs="Times New Roman"/>
                <w:b/>
                <w:sz w:val="24"/>
                <w:szCs w:val="24"/>
              </w:rPr>
            </w:pPr>
          </w:p>
        </w:tc>
        <w:tc>
          <w:tcPr>
            <w:tcW w:w="1510" w:type="dxa"/>
          </w:tcPr>
          <w:p w:rsidR="002172C0" w:rsidRPr="00BB6FCD" w:rsidRDefault="002172C0" w:rsidP="005B209B">
            <w:pPr>
              <w:jc w:val="center"/>
              <w:rPr>
                <w:rFonts w:ascii="Times New Roman" w:hAnsi="Times New Roman" w:cs="Times New Roman"/>
                <w:b/>
                <w:sz w:val="24"/>
                <w:szCs w:val="24"/>
              </w:rPr>
            </w:pPr>
          </w:p>
        </w:tc>
      </w:tr>
    </w:tbl>
    <w:p w:rsidR="002172C0" w:rsidRPr="00BB6FCD" w:rsidRDefault="002172C0" w:rsidP="00523AE3">
      <w:pPr>
        <w:rPr>
          <w:rFonts w:ascii="Times New Roman" w:hAnsi="Times New Roman" w:cs="Times New Roman"/>
          <w:sz w:val="24"/>
          <w:szCs w:val="24"/>
        </w:rPr>
      </w:pPr>
    </w:p>
    <w:p w:rsidR="002172C0" w:rsidRPr="00BB6FCD" w:rsidRDefault="00CC00E8" w:rsidP="005B209B">
      <w:pPr>
        <w:jc w:val="center"/>
        <w:rPr>
          <w:rFonts w:ascii="Times New Roman" w:hAnsi="Times New Roman" w:cs="Times New Roman"/>
          <w:b/>
          <w:sz w:val="24"/>
          <w:szCs w:val="24"/>
        </w:rPr>
      </w:pPr>
      <w:r w:rsidRPr="00BB6FCD">
        <w:rPr>
          <w:rFonts w:ascii="Times New Roman" w:hAnsi="Times New Roman" w:cs="Times New Roman"/>
          <w:b/>
          <w:sz w:val="24"/>
          <w:szCs w:val="24"/>
          <w:lang w:val="sr-Cyrl-RS"/>
        </w:rPr>
        <w:t xml:space="preserve">ТАБЕЛА 2 - </w:t>
      </w:r>
      <w:r w:rsidR="002172C0" w:rsidRPr="00BB6FCD">
        <w:rPr>
          <w:rFonts w:ascii="Times New Roman" w:hAnsi="Times New Roman" w:cs="Times New Roman"/>
          <w:b/>
          <w:sz w:val="24"/>
          <w:szCs w:val="24"/>
        </w:rPr>
        <w:t>НЕСТАНДАРДНИ ЈЕЗИЦИ</w:t>
      </w:r>
    </w:p>
    <w:p w:rsidR="002172C0" w:rsidRPr="00BB6FCD" w:rsidRDefault="002172C0" w:rsidP="00523AE3">
      <w:pPr>
        <w:rPr>
          <w:rFonts w:ascii="Times New Roman" w:hAnsi="Times New Roman" w:cs="Times New Roman"/>
          <w:sz w:val="24"/>
          <w:szCs w:val="24"/>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1186"/>
        <w:gridCol w:w="1186"/>
        <w:gridCol w:w="1270"/>
        <w:gridCol w:w="1101"/>
        <w:gridCol w:w="1186"/>
        <w:gridCol w:w="1510"/>
      </w:tblGrid>
      <w:tr w:rsidR="002172C0" w:rsidRPr="00BB6FCD" w:rsidTr="00ED3FA6">
        <w:trPr>
          <w:trHeight w:val="1480"/>
        </w:trPr>
        <w:tc>
          <w:tcPr>
            <w:tcW w:w="2342" w:type="dxa"/>
          </w:tcPr>
          <w:p w:rsidR="002172C0" w:rsidRPr="00BB6FCD" w:rsidRDefault="002172C0" w:rsidP="00523AE3">
            <w:pPr>
              <w:rPr>
                <w:rFonts w:ascii="Times New Roman" w:hAnsi="Times New Roman" w:cs="Times New Roman"/>
                <w:b/>
                <w:sz w:val="24"/>
                <w:szCs w:val="24"/>
              </w:rPr>
            </w:pPr>
          </w:p>
          <w:p w:rsidR="002172C0" w:rsidRPr="00BB6FCD" w:rsidRDefault="002172C0" w:rsidP="00ED3FA6">
            <w:pPr>
              <w:jc w:val="center"/>
              <w:rPr>
                <w:rFonts w:ascii="Times New Roman" w:hAnsi="Times New Roman" w:cs="Times New Roman"/>
                <w:b/>
                <w:sz w:val="24"/>
                <w:szCs w:val="24"/>
              </w:rPr>
            </w:pPr>
            <w:r w:rsidRPr="00BB6FCD">
              <w:rPr>
                <w:rFonts w:ascii="Times New Roman" w:hAnsi="Times New Roman" w:cs="Times New Roman"/>
                <w:b/>
                <w:sz w:val="24"/>
                <w:szCs w:val="24"/>
              </w:rPr>
              <w:t>НАЗИВ ЈЕЗИКА СА КОГА СЕ И НА КОЈИ СЕ ВРШИ ПРЕВОЂЕЊЕ</w:t>
            </w:r>
          </w:p>
        </w:tc>
        <w:tc>
          <w:tcPr>
            <w:tcW w:w="2372" w:type="dxa"/>
            <w:gridSpan w:val="2"/>
          </w:tcPr>
          <w:p w:rsidR="002172C0" w:rsidRPr="00BB6FCD" w:rsidRDefault="002172C0" w:rsidP="00523AE3">
            <w:pPr>
              <w:rPr>
                <w:rFonts w:ascii="Times New Roman" w:hAnsi="Times New Roman" w:cs="Times New Roman"/>
                <w:b/>
                <w:sz w:val="24"/>
                <w:szCs w:val="24"/>
              </w:rPr>
            </w:pPr>
          </w:p>
          <w:p w:rsidR="002172C0" w:rsidRPr="00BB6FCD" w:rsidRDefault="002172C0" w:rsidP="00ED3FA6">
            <w:pPr>
              <w:jc w:val="center"/>
              <w:rPr>
                <w:rFonts w:ascii="Times New Roman" w:hAnsi="Times New Roman" w:cs="Times New Roman"/>
                <w:b/>
                <w:sz w:val="24"/>
                <w:szCs w:val="24"/>
              </w:rPr>
            </w:pPr>
            <w:r w:rsidRPr="00BB6FCD">
              <w:rPr>
                <w:rFonts w:ascii="Times New Roman" w:hAnsi="Times New Roman" w:cs="Times New Roman"/>
                <w:b/>
                <w:sz w:val="24"/>
                <w:szCs w:val="24"/>
              </w:rPr>
              <w:t>ЦЕНА</w:t>
            </w:r>
          </w:p>
          <w:p w:rsidR="002172C0" w:rsidRPr="00BB6FCD" w:rsidRDefault="002172C0" w:rsidP="00ED3FA6">
            <w:pPr>
              <w:jc w:val="center"/>
              <w:rPr>
                <w:rFonts w:ascii="Times New Roman" w:hAnsi="Times New Roman" w:cs="Times New Roman"/>
                <w:b/>
                <w:sz w:val="24"/>
                <w:szCs w:val="24"/>
              </w:rPr>
            </w:pPr>
          </w:p>
          <w:p w:rsidR="002172C0" w:rsidRPr="00BB6FCD" w:rsidRDefault="002172C0" w:rsidP="00ED3FA6">
            <w:pPr>
              <w:jc w:val="center"/>
              <w:rPr>
                <w:rFonts w:ascii="Times New Roman" w:hAnsi="Times New Roman" w:cs="Times New Roman"/>
                <w:b/>
                <w:sz w:val="24"/>
                <w:szCs w:val="24"/>
              </w:rPr>
            </w:pPr>
            <w:r w:rsidRPr="00BB6FCD">
              <w:rPr>
                <w:rFonts w:ascii="Times New Roman" w:hAnsi="Times New Roman" w:cs="Times New Roman"/>
                <w:b/>
                <w:sz w:val="24"/>
                <w:szCs w:val="24"/>
              </w:rPr>
              <w:t>СИМУЛТАНОГ ПРЕВОДА ПО САТУ</w:t>
            </w:r>
          </w:p>
        </w:tc>
        <w:tc>
          <w:tcPr>
            <w:tcW w:w="2371" w:type="dxa"/>
            <w:gridSpan w:val="2"/>
          </w:tcPr>
          <w:p w:rsidR="002172C0" w:rsidRPr="00BB6FCD" w:rsidRDefault="002172C0" w:rsidP="00523AE3">
            <w:pPr>
              <w:rPr>
                <w:rFonts w:ascii="Times New Roman" w:hAnsi="Times New Roman" w:cs="Times New Roman"/>
                <w:b/>
                <w:sz w:val="24"/>
                <w:szCs w:val="24"/>
              </w:rPr>
            </w:pPr>
          </w:p>
          <w:p w:rsidR="002172C0" w:rsidRPr="00BB6FCD" w:rsidRDefault="002172C0" w:rsidP="00ED3FA6">
            <w:pPr>
              <w:jc w:val="center"/>
              <w:rPr>
                <w:rFonts w:ascii="Times New Roman" w:hAnsi="Times New Roman" w:cs="Times New Roman"/>
                <w:b/>
                <w:sz w:val="24"/>
                <w:szCs w:val="24"/>
              </w:rPr>
            </w:pPr>
            <w:r w:rsidRPr="00BB6FCD">
              <w:rPr>
                <w:rFonts w:ascii="Times New Roman" w:hAnsi="Times New Roman" w:cs="Times New Roman"/>
                <w:b/>
                <w:sz w:val="24"/>
                <w:szCs w:val="24"/>
              </w:rPr>
              <w:t>ЦЕНА</w:t>
            </w:r>
          </w:p>
          <w:p w:rsidR="002172C0" w:rsidRPr="00BB6FCD" w:rsidRDefault="002172C0" w:rsidP="00ED3FA6">
            <w:pPr>
              <w:jc w:val="center"/>
              <w:rPr>
                <w:rFonts w:ascii="Times New Roman" w:hAnsi="Times New Roman" w:cs="Times New Roman"/>
                <w:b/>
                <w:sz w:val="24"/>
                <w:szCs w:val="24"/>
              </w:rPr>
            </w:pPr>
          </w:p>
          <w:p w:rsidR="002172C0" w:rsidRPr="00BB6FCD" w:rsidRDefault="002172C0" w:rsidP="00ED3FA6">
            <w:pPr>
              <w:jc w:val="center"/>
              <w:rPr>
                <w:rFonts w:ascii="Times New Roman" w:hAnsi="Times New Roman" w:cs="Times New Roman"/>
                <w:b/>
                <w:sz w:val="24"/>
                <w:szCs w:val="24"/>
              </w:rPr>
            </w:pPr>
            <w:r w:rsidRPr="00BB6FCD">
              <w:rPr>
                <w:rFonts w:ascii="Times New Roman" w:hAnsi="Times New Roman" w:cs="Times New Roman"/>
                <w:b/>
                <w:sz w:val="24"/>
                <w:szCs w:val="24"/>
              </w:rPr>
              <w:t>КОНСЕКУТИВНОГ ПРЕВОДА</w:t>
            </w:r>
          </w:p>
          <w:p w:rsidR="002172C0" w:rsidRPr="00BB6FCD" w:rsidRDefault="002172C0" w:rsidP="00ED3FA6">
            <w:pPr>
              <w:jc w:val="center"/>
              <w:rPr>
                <w:rFonts w:ascii="Times New Roman" w:hAnsi="Times New Roman" w:cs="Times New Roman"/>
                <w:b/>
                <w:sz w:val="24"/>
                <w:szCs w:val="24"/>
              </w:rPr>
            </w:pPr>
            <w:r w:rsidRPr="00BB6FCD">
              <w:rPr>
                <w:rFonts w:ascii="Times New Roman" w:hAnsi="Times New Roman" w:cs="Times New Roman"/>
                <w:b/>
                <w:sz w:val="24"/>
                <w:szCs w:val="24"/>
              </w:rPr>
              <w:t>ПО САТУ</w:t>
            </w:r>
          </w:p>
        </w:tc>
        <w:tc>
          <w:tcPr>
            <w:tcW w:w="2696" w:type="dxa"/>
            <w:gridSpan w:val="2"/>
          </w:tcPr>
          <w:p w:rsidR="002172C0" w:rsidRPr="00BB6FCD" w:rsidRDefault="002172C0" w:rsidP="00ED3FA6">
            <w:pPr>
              <w:jc w:val="center"/>
              <w:rPr>
                <w:rFonts w:ascii="Times New Roman" w:hAnsi="Times New Roman" w:cs="Times New Roman"/>
                <w:b/>
                <w:sz w:val="24"/>
                <w:szCs w:val="24"/>
              </w:rPr>
            </w:pPr>
            <w:r w:rsidRPr="00BB6FCD">
              <w:rPr>
                <w:rFonts w:ascii="Times New Roman" w:hAnsi="Times New Roman" w:cs="Times New Roman"/>
                <w:b/>
                <w:sz w:val="24"/>
                <w:szCs w:val="24"/>
              </w:rPr>
              <w:t>ПРЕВОЂЕЊЕ ТЕКСТА ПО СТРАНИ (за</w:t>
            </w:r>
          </w:p>
          <w:p w:rsidR="002172C0" w:rsidRPr="00BB6FCD" w:rsidRDefault="002172C0" w:rsidP="00ED3FA6">
            <w:pPr>
              <w:jc w:val="center"/>
              <w:rPr>
                <w:rFonts w:ascii="Times New Roman" w:hAnsi="Times New Roman" w:cs="Times New Roman"/>
                <w:b/>
                <w:sz w:val="24"/>
                <w:szCs w:val="24"/>
              </w:rPr>
            </w:pPr>
            <w:r w:rsidRPr="00BB6FCD">
              <w:rPr>
                <w:rFonts w:ascii="Times New Roman" w:hAnsi="Times New Roman" w:cs="Times New Roman"/>
                <w:b/>
                <w:sz w:val="24"/>
                <w:szCs w:val="24"/>
              </w:rPr>
              <w:t>обрачунску страну од 1500 карактера који укључују и размак</w:t>
            </w:r>
          </w:p>
          <w:p w:rsidR="002172C0" w:rsidRPr="00BB6FCD" w:rsidRDefault="002172C0" w:rsidP="00ED3FA6">
            <w:pPr>
              <w:jc w:val="center"/>
              <w:rPr>
                <w:rFonts w:ascii="Times New Roman" w:hAnsi="Times New Roman" w:cs="Times New Roman"/>
                <w:b/>
                <w:sz w:val="24"/>
                <w:szCs w:val="24"/>
              </w:rPr>
            </w:pPr>
            <w:r w:rsidRPr="00BB6FCD">
              <w:rPr>
                <w:rFonts w:ascii="Times New Roman" w:hAnsi="Times New Roman" w:cs="Times New Roman"/>
                <w:b/>
                <w:sz w:val="24"/>
                <w:szCs w:val="24"/>
              </w:rPr>
              <w:t>између слова)</w:t>
            </w:r>
          </w:p>
        </w:tc>
      </w:tr>
      <w:tr w:rsidR="002172C0" w:rsidRPr="00BB6FCD" w:rsidTr="00ED3FA6">
        <w:trPr>
          <w:trHeight w:val="258"/>
        </w:trPr>
        <w:tc>
          <w:tcPr>
            <w:tcW w:w="2342" w:type="dxa"/>
          </w:tcPr>
          <w:p w:rsidR="002172C0" w:rsidRPr="00BB6FCD" w:rsidRDefault="00E813DC" w:rsidP="00523AE3">
            <w:pPr>
              <w:rPr>
                <w:rFonts w:ascii="Times New Roman" w:hAnsi="Times New Roman" w:cs="Times New Roman"/>
                <w:b/>
                <w:sz w:val="24"/>
                <w:szCs w:val="24"/>
              </w:rPr>
            </w:pPr>
            <w:r w:rsidRPr="00BB6FCD">
              <w:rPr>
                <w:rFonts w:ascii="Times New Roman" w:hAnsi="Times New Roman" w:cs="Times New Roman"/>
                <w:b/>
                <w:noProof/>
                <w:sz w:val="24"/>
                <w:szCs w:val="24"/>
                <w:lang w:bidi="ar-SA"/>
              </w:rPr>
              <mc:AlternateContent>
                <mc:Choice Requires="wpg">
                  <w:drawing>
                    <wp:inline distT="0" distB="0" distL="0" distR="0">
                      <wp:extent cx="1344930" cy="170815"/>
                      <wp:effectExtent l="5715" t="9525" r="1905" b="10160"/>
                      <wp:docPr id="1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930" cy="170815"/>
                                <a:chOff x="0" y="0"/>
                                <a:chExt cx="2118" cy="269"/>
                              </a:xfrm>
                            </wpg:grpSpPr>
                            <wps:wsp>
                              <wps:cNvPr id="20" name="Line 38"/>
                              <wps:cNvCnPr>
                                <a:cxnSpLocks noChangeShapeType="1"/>
                              </wps:cNvCnPr>
                              <wps:spPr bwMode="auto">
                                <a:xfrm>
                                  <a:off x="2113" y="4"/>
                                  <a:ext cx="0" cy="26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B91067" id="Group 37" o:spid="_x0000_s1026" style="width:105.9pt;height:13.45pt;mso-position-horizontal-relative:char;mso-position-vertical-relative:line" coordsize="211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">
                      <v:line id="Line 38" o:spid="_x0000_s1027" style="position:absolute;visibility:visible;mso-wrap-style:square" from="2113,4" to="211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KBVMAAAADbAAAADwAAAGRycy9kb3ducmV2LnhtbERPy4rCMBTdD/gP4QqzG1MVRKupiA8Y&#10;BhGsbtxdmmtb2tyUJGrn7yeLAZeH816te9OKJzlfW1YwHiUgiAuray4VXC+HrzkIH5A1tpZJwS95&#10;WGeDjxWm2r74TM88lCKGsE9RQRVCl0rpi4oM+pHtiCN3t85giNCVUjt8xXDTykmSzKTBmmNDhR1t&#10;Kyqa/GEUuG5hjnhpQmtv9+l+V/64Uz9T6nPYb5YgAvXhLf53f2sFk7g+fok/QG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igVTAAAAA2wAAAA8AAAAAAAAAAAAAAAAA&#10;oQIAAGRycy9kb3ducmV2LnhtbFBLBQYAAAAABAAEAPkAAACOAwAAAAA=&#10;" strokeweight=".45pt"/>
                      <w10:anchorlock/>
                    </v:group>
                  </w:pict>
                </mc:Fallback>
              </mc:AlternateContent>
            </w:r>
          </w:p>
        </w:tc>
        <w:tc>
          <w:tcPr>
            <w:tcW w:w="1186" w:type="dxa"/>
          </w:tcPr>
          <w:p w:rsidR="002172C0" w:rsidRPr="00BB6FCD" w:rsidRDefault="002172C0" w:rsidP="00523AE3">
            <w:pPr>
              <w:rPr>
                <w:rFonts w:ascii="Times New Roman" w:hAnsi="Times New Roman" w:cs="Times New Roman"/>
                <w:b/>
                <w:sz w:val="24"/>
                <w:szCs w:val="24"/>
              </w:rPr>
            </w:pPr>
            <w:r w:rsidRPr="00BB6FCD">
              <w:rPr>
                <w:rFonts w:ascii="Times New Roman" w:hAnsi="Times New Roman" w:cs="Times New Roman"/>
                <w:b/>
                <w:sz w:val="24"/>
                <w:szCs w:val="24"/>
              </w:rPr>
              <w:t>БЕЗ ПДВ</w:t>
            </w:r>
          </w:p>
        </w:tc>
        <w:tc>
          <w:tcPr>
            <w:tcW w:w="1186" w:type="dxa"/>
          </w:tcPr>
          <w:p w:rsidR="002172C0" w:rsidRPr="00BB6FCD" w:rsidRDefault="002172C0" w:rsidP="00523AE3">
            <w:pPr>
              <w:rPr>
                <w:rFonts w:ascii="Times New Roman" w:hAnsi="Times New Roman" w:cs="Times New Roman"/>
                <w:b/>
                <w:sz w:val="24"/>
                <w:szCs w:val="24"/>
              </w:rPr>
            </w:pPr>
            <w:r w:rsidRPr="00BB6FCD">
              <w:rPr>
                <w:rFonts w:ascii="Times New Roman" w:hAnsi="Times New Roman" w:cs="Times New Roman"/>
                <w:b/>
                <w:sz w:val="24"/>
                <w:szCs w:val="24"/>
              </w:rPr>
              <w:t>СА ПДВ</w:t>
            </w:r>
          </w:p>
        </w:tc>
        <w:tc>
          <w:tcPr>
            <w:tcW w:w="1270" w:type="dxa"/>
          </w:tcPr>
          <w:p w:rsidR="002172C0" w:rsidRPr="00BB6FCD" w:rsidRDefault="002172C0" w:rsidP="00523AE3">
            <w:pPr>
              <w:rPr>
                <w:rFonts w:ascii="Times New Roman" w:hAnsi="Times New Roman" w:cs="Times New Roman"/>
                <w:b/>
                <w:sz w:val="24"/>
                <w:szCs w:val="24"/>
              </w:rPr>
            </w:pPr>
            <w:r w:rsidRPr="00BB6FCD">
              <w:rPr>
                <w:rFonts w:ascii="Times New Roman" w:hAnsi="Times New Roman" w:cs="Times New Roman"/>
                <w:b/>
                <w:sz w:val="24"/>
                <w:szCs w:val="24"/>
              </w:rPr>
              <w:t>БЕЗ ПДВ</w:t>
            </w:r>
          </w:p>
        </w:tc>
        <w:tc>
          <w:tcPr>
            <w:tcW w:w="1101" w:type="dxa"/>
          </w:tcPr>
          <w:p w:rsidR="002172C0" w:rsidRPr="00BB6FCD" w:rsidRDefault="002172C0" w:rsidP="00523AE3">
            <w:pPr>
              <w:rPr>
                <w:rFonts w:ascii="Times New Roman" w:hAnsi="Times New Roman" w:cs="Times New Roman"/>
                <w:b/>
                <w:sz w:val="24"/>
                <w:szCs w:val="24"/>
              </w:rPr>
            </w:pPr>
            <w:r w:rsidRPr="00BB6FCD">
              <w:rPr>
                <w:rFonts w:ascii="Times New Roman" w:hAnsi="Times New Roman" w:cs="Times New Roman"/>
                <w:b/>
                <w:sz w:val="24"/>
                <w:szCs w:val="24"/>
              </w:rPr>
              <w:t>СА ПДВ</w:t>
            </w:r>
          </w:p>
        </w:tc>
        <w:tc>
          <w:tcPr>
            <w:tcW w:w="1186" w:type="dxa"/>
          </w:tcPr>
          <w:p w:rsidR="002172C0" w:rsidRPr="00BB6FCD" w:rsidRDefault="002172C0" w:rsidP="00523AE3">
            <w:pPr>
              <w:rPr>
                <w:rFonts w:ascii="Times New Roman" w:hAnsi="Times New Roman" w:cs="Times New Roman"/>
                <w:b/>
                <w:sz w:val="24"/>
                <w:szCs w:val="24"/>
              </w:rPr>
            </w:pPr>
            <w:r w:rsidRPr="00BB6FCD">
              <w:rPr>
                <w:rFonts w:ascii="Times New Roman" w:hAnsi="Times New Roman" w:cs="Times New Roman"/>
                <w:b/>
                <w:sz w:val="24"/>
                <w:szCs w:val="24"/>
              </w:rPr>
              <w:t>БЕЗ ПДВ</w:t>
            </w:r>
          </w:p>
        </w:tc>
        <w:tc>
          <w:tcPr>
            <w:tcW w:w="1510" w:type="dxa"/>
          </w:tcPr>
          <w:p w:rsidR="002172C0" w:rsidRPr="00BB6FCD" w:rsidRDefault="002172C0" w:rsidP="00523AE3">
            <w:pPr>
              <w:rPr>
                <w:rFonts w:ascii="Times New Roman" w:hAnsi="Times New Roman" w:cs="Times New Roman"/>
                <w:b/>
                <w:sz w:val="24"/>
                <w:szCs w:val="24"/>
              </w:rPr>
            </w:pPr>
            <w:r w:rsidRPr="00BB6FCD">
              <w:rPr>
                <w:rFonts w:ascii="Times New Roman" w:hAnsi="Times New Roman" w:cs="Times New Roman"/>
                <w:b/>
                <w:sz w:val="24"/>
                <w:szCs w:val="24"/>
              </w:rPr>
              <w:t>СА ПДВ</w:t>
            </w:r>
          </w:p>
        </w:tc>
      </w:tr>
      <w:tr w:rsidR="002172C0" w:rsidRPr="00BB6FCD" w:rsidTr="00ED3FA6">
        <w:trPr>
          <w:trHeight w:val="220"/>
        </w:trPr>
        <w:tc>
          <w:tcPr>
            <w:tcW w:w="2342"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270" w:type="dxa"/>
          </w:tcPr>
          <w:p w:rsidR="002172C0" w:rsidRPr="00BB6FCD" w:rsidRDefault="002172C0" w:rsidP="00523AE3">
            <w:pPr>
              <w:rPr>
                <w:rFonts w:ascii="Times New Roman" w:hAnsi="Times New Roman" w:cs="Times New Roman"/>
                <w:b/>
                <w:sz w:val="24"/>
                <w:szCs w:val="24"/>
              </w:rPr>
            </w:pPr>
          </w:p>
        </w:tc>
        <w:tc>
          <w:tcPr>
            <w:tcW w:w="1101"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510" w:type="dxa"/>
          </w:tcPr>
          <w:p w:rsidR="002172C0" w:rsidRPr="00BB6FCD" w:rsidRDefault="002172C0" w:rsidP="00523AE3">
            <w:pPr>
              <w:rPr>
                <w:rFonts w:ascii="Times New Roman" w:hAnsi="Times New Roman" w:cs="Times New Roman"/>
                <w:b/>
                <w:sz w:val="24"/>
                <w:szCs w:val="24"/>
              </w:rPr>
            </w:pPr>
          </w:p>
        </w:tc>
      </w:tr>
      <w:tr w:rsidR="002172C0" w:rsidRPr="00BB6FCD" w:rsidTr="00ED3FA6">
        <w:trPr>
          <w:trHeight w:val="260"/>
        </w:trPr>
        <w:tc>
          <w:tcPr>
            <w:tcW w:w="2342"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270" w:type="dxa"/>
          </w:tcPr>
          <w:p w:rsidR="002172C0" w:rsidRPr="00BB6FCD" w:rsidRDefault="002172C0" w:rsidP="00523AE3">
            <w:pPr>
              <w:rPr>
                <w:rFonts w:ascii="Times New Roman" w:hAnsi="Times New Roman" w:cs="Times New Roman"/>
                <w:b/>
                <w:sz w:val="24"/>
                <w:szCs w:val="24"/>
              </w:rPr>
            </w:pPr>
          </w:p>
        </w:tc>
        <w:tc>
          <w:tcPr>
            <w:tcW w:w="1101"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510" w:type="dxa"/>
          </w:tcPr>
          <w:p w:rsidR="002172C0" w:rsidRPr="00BB6FCD" w:rsidRDefault="002172C0" w:rsidP="00523AE3">
            <w:pPr>
              <w:rPr>
                <w:rFonts w:ascii="Times New Roman" w:hAnsi="Times New Roman" w:cs="Times New Roman"/>
                <w:b/>
                <w:sz w:val="24"/>
                <w:szCs w:val="24"/>
              </w:rPr>
            </w:pPr>
          </w:p>
        </w:tc>
      </w:tr>
      <w:tr w:rsidR="002172C0" w:rsidRPr="00BB6FCD" w:rsidTr="00ED3FA6">
        <w:trPr>
          <w:trHeight w:val="258"/>
        </w:trPr>
        <w:tc>
          <w:tcPr>
            <w:tcW w:w="2342"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270" w:type="dxa"/>
          </w:tcPr>
          <w:p w:rsidR="002172C0" w:rsidRPr="00BB6FCD" w:rsidRDefault="002172C0" w:rsidP="00523AE3">
            <w:pPr>
              <w:rPr>
                <w:rFonts w:ascii="Times New Roman" w:hAnsi="Times New Roman" w:cs="Times New Roman"/>
                <w:b/>
                <w:sz w:val="24"/>
                <w:szCs w:val="24"/>
              </w:rPr>
            </w:pPr>
          </w:p>
        </w:tc>
        <w:tc>
          <w:tcPr>
            <w:tcW w:w="1101"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510" w:type="dxa"/>
          </w:tcPr>
          <w:p w:rsidR="002172C0" w:rsidRPr="00BB6FCD" w:rsidRDefault="002172C0" w:rsidP="00523AE3">
            <w:pPr>
              <w:rPr>
                <w:rFonts w:ascii="Times New Roman" w:hAnsi="Times New Roman" w:cs="Times New Roman"/>
                <w:b/>
                <w:sz w:val="24"/>
                <w:szCs w:val="24"/>
              </w:rPr>
            </w:pPr>
          </w:p>
        </w:tc>
      </w:tr>
      <w:tr w:rsidR="002172C0" w:rsidRPr="00BB6FCD" w:rsidTr="00ED3FA6">
        <w:trPr>
          <w:trHeight w:val="258"/>
        </w:trPr>
        <w:tc>
          <w:tcPr>
            <w:tcW w:w="2342"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270" w:type="dxa"/>
          </w:tcPr>
          <w:p w:rsidR="002172C0" w:rsidRPr="00BB6FCD" w:rsidRDefault="002172C0" w:rsidP="00523AE3">
            <w:pPr>
              <w:rPr>
                <w:rFonts w:ascii="Times New Roman" w:hAnsi="Times New Roman" w:cs="Times New Roman"/>
                <w:b/>
                <w:sz w:val="24"/>
                <w:szCs w:val="24"/>
              </w:rPr>
            </w:pPr>
          </w:p>
        </w:tc>
        <w:tc>
          <w:tcPr>
            <w:tcW w:w="1101"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510" w:type="dxa"/>
          </w:tcPr>
          <w:p w:rsidR="002172C0" w:rsidRPr="00BB6FCD" w:rsidRDefault="002172C0" w:rsidP="00523AE3">
            <w:pPr>
              <w:rPr>
                <w:rFonts w:ascii="Times New Roman" w:hAnsi="Times New Roman" w:cs="Times New Roman"/>
                <w:b/>
                <w:sz w:val="24"/>
                <w:szCs w:val="24"/>
              </w:rPr>
            </w:pPr>
          </w:p>
        </w:tc>
      </w:tr>
      <w:tr w:rsidR="002172C0" w:rsidRPr="00BB6FCD" w:rsidTr="00ED3FA6">
        <w:trPr>
          <w:trHeight w:val="259"/>
        </w:trPr>
        <w:tc>
          <w:tcPr>
            <w:tcW w:w="2342"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270" w:type="dxa"/>
          </w:tcPr>
          <w:p w:rsidR="002172C0" w:rsidRPr="00BB6FCD" w:rsidRDefault="002172C0" w:rsidP="00523AE3">
            <w:pPr>
              <w:rPr>
                <w:rFonts w:ascii="Times New Roman" w:hAnsi="Times New Roman" w:cs="Times New Roman"/>
                <w:b/>
                <w:sz w:val="24"/>
                <w:szCs w:val="24"/>
              </w:rPr>
            </w:pPr>
          </w:p>
        </w:tc>
        <w:tc>
          <w:tcPr>
            <w:tcW w:w="1101"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510" w:type="dxa"/>
          </w:tcPr>
          <w:p w:rsidR="002172C0" w:rsidRPr="00BB6FCD" w:rsidRDefault="002172C0" w:rsidP="00523AE3">
            <w:pPr>
              <w:rPr>
                <w:rFonts w:ascii="Times New Roman" w:hAnsi="Times New Roman" w:cs="Times New Roman"/>
                <w:b/>
                <w:sz w:val="24"/>
                <w:szCs w:val="24"/>
              </w:rPr>
            </w:pPr>
          </w:p>
        </w:tc>
      </w:tr>
      <w:tr w:rsidR="002172C0" w:rsidRPr="00BB6FCD" w:rsidTr="00ED3FA6">
        <w:trPr>
          <w:trHeight w:val="258"/>
        </w:trPr>
        <w:tc>
          <w:tcPr>
            <w:tcW w:w="2342"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270" w:type="dxa"/>
          </w:tcPr>
          <w:p w:rsidR="002172C0" w:rsidRPr="00BB6FCD" w:rsidRDefault="002172C0" w:rsidP="00523AE3">
            <w:pPr>
              <w:rPr>
                <w:rFonts w:ascii="Times New Roman" w:hAnsi="Times New Roman" w:cs="Times New Roman"/>
                <w:b/>
                <w:sz w:val="24"/>
                <w:szCs w:val="24"/>
              </w:rPr>
            </w:pPr>
          </w:p>
        </w:tc>
        <w:tc>
          <w:tcPr>
            <w:tcW w:w="1101"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510" w:type="dxa"/>
          </w:tcPr>
          <w:p w:rsidR="002172C0" w:rsidRPr="00BB6FCD" w:rsidRDefault="002172C0" w:rsidP="00523AE3">
            <w:pPr>
              <w:rPr>
                <w:rFonts w:ascii="Times New Roman" w:hAnsi="Times New Roman" w:cs="Times New Roman"/>
                <w:b/>
                <w:sz w:val="24"/>
                <w:szCs w:val="24"/>
              </w:rPr>
            </w:pPr>
          </w:p>
        </w:tc>
      </w:tr>
      <w:tr w:rsidR="002172C0" w:rsidRPr="00BB6FCD" w:rsidTr="00ED3FA6">
        <w:trPr>
          <w:trHeight w:val="258"/>
        </w:trPr>
        <w:tc>
          <w:tcPr>
            <w:tcW w:w="2342"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270" w:type="dxa"/>
          </w:tcPr>
          <w:p w:rsidR="002172C0" w:rsidRPr="00BB6FCD" w:rsidRDefault="002172C0" w:rsidP="00523AE3">
            <w:pPr>
              <w:rPr>
                <w:rFonts w:ascii="Times New Roman" w:hAnsi="Times New Roman" w:cs="Times New Roman"/>
                <w:b/>
                <w:sz w:val="24"/>
                <w:szCs w:val="24"/>
              </w:rPr>
            </w:pPr>
          </w:p>
        </w:tc>
        <w:tc>
          <w:tcPr>
            <w:tcW w:w="1101"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510" w:type="dxa"/>
          </w:tcPr>
          <w:p w:rsidR="002172C0" w:rsidRPr="00BB6FCD" w:rsidRDefault="002172C0" w:rsidP="00523AE3">
            <w:pPr>
              <w:rPr>
                <w:rFonts w:ascii="Times New Roman" w:hAnsi="Times New Roman" w:cs="Times New Roman"/>
                <w:b/>
                <w:sz w:val="24"/>
                <w:szCs w:val="24"/>
              </w:rPr>
            </w:pPr>
          </w:p>
        </w:tc>
      </w:tr>
      <w:tr w:rsidR="002172C0" w:rsidRPr="00BB6FCD" w:rsidTr="00ED3FA6">
        <w:trPr>
          <w:trHeight w:val="260"/>
        </w:trPr>
        <w:tc>
          <w:tcPr>
            <w:tcW w:w="2342"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270" w:type="dxa"/>
          </w:tcPr>
          <w:p w:rsidR="002172C0" w:rsidRPr="00BB6FCD" w:rsidRDefault="002172C0" w:rsidP="00523AE3">
            <w:pPr>
              <w:rPr>
                <w:rFonts w:ascii="Times New Roman" w:hAnsi="Times New Roman" w:cs="Times New Roman"/>
                <w:b/>
                <w:sz w:val="24"/>
                <w:szCs w:val="24"/>
              </w:rPr>
            </w:pPr>
          </w:p>
        </w:tc>
        <w:tc>
          <w:tcPr>
            <w:tcW w:w="1101"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510" w:type="dxa"/>
          </w:tcPr>
          <w:p w:rsidR="002172C0" w:rsidRPr="00BB6FCD" w:rsidRDefault="002172C0" w:rsidP="00523AE3">
            <w:pPr>
              <w:rPr>
                <w:rFonts w:ascii="Times New Roman" w:hAnsi="Times New Roman" w:cs="Times New Roman"/>
                <w:b/>
                <w:sz w:val="24"/>
                <w:szCs w:val="24"/>
              </w:rPr>
            </w:pPr>
          </w:p>
        </w:tc>
      </w:tr>
      <w:tr w:rsidR="002172C0" w:rsidRPr="00BB6FCD" w:rsidTr="00ED3FA6">
        <w:trPr>
          <w:trHeight w:val="258"/>
        </w:trPr>
        <w:tc>
          <w:tcPr>
            <w:tcW w:w="2342"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270" w:type="dxa"/>
          </w:tcPr>
          <w:p w:rsidR="002172C0" w:rsidRPr="00BB6FCD" w:rsidRDefault="002172C0" w:rsidP="00523AE3">
            <w:pPr>
              <w:rPr>
                <w:rFonts w:ascii="Times New Roman" w:hAnsi="Times New Roman" w:cs="Times New Roman"/>
                <w:b/>
                <w:sz w:val="24"/>
                <w:szCs w:val="24"/>
              </w:rPr>
            </w:pPr>
          </w:p>
        </w:tc>
        <w:tc>
          <w:tcPr>
            <w:tcW w:w="1101" w:type="dxa"/>
          </w:tcPr>
          <w:p w:rsidR="002172C0" w:rsidRPr="00BB6FCD" w:rsidRDefault="002172C0" w:rsidP="00523AE3">
            <w:pPr>
              <w:rPr>
                <w:rFonts w:ascii="Times New Roman" w:hAnsi="Times New Roman" w:cs="Times New Roman"/>
                <w:b/>
                <w:sz w:val="24"/>
                <w:szCs w:val="24"/>
              </w:rPr>
            </w:pPr>
          </w:p>
        </w:tc>
        <w:tc>
          <w:tcPr>
            <w:tcW w:w="1186" w:type="dxa"/>
          </w:tcPr>
          <w:p w:rsidR="002172C0" w:rsidRPr="00BB6FCD" w:rsidRDefault="002172C0" w:rsidP="00523AE3">
            <w:pPr>
              <w:rPr>
                <w:rFonts w:ascii="Times New Roman" w:hAnsi="Times New Roman" w:cs="Times New Roman"/>
                <w:b/>
                <w:sz w:val="24"/>
                <w:szCs w:val="24"/>
              </w:rPr>
            </w:pPr>
          </w:p>
        </w:tc>
        <w:tc>
          <w:tcPr>
            <w:tcW w:w="1510" w:type="dxa"/>
          </w:tcPr>
          <w:p w:rsidR="002172C0" w:rsidRPr="00BB6FCD" w:rsidRDefault="002172C0" w:rsidP="00523AE3">
            <w:pPr>
              <w:rPr>
                <w:rFonts w:ascii="Times New Roman" w:hAnsi="Times New Roman" w:cs="Times New Roman"/>
                <w:b/>
                <w:sz w:val="24"/>
                <w:szCs w:val="24"/>
              </w:rPr>
            </w:pPr>
          </w:p>
        </w:tc>
      </w:tr>
    </w:tbl>
    <w:p w:rsidR="003E66B4" w:rsidRPr="00BB6FCD" w:rsidRDefault="003E66B4" w:rsidP="005B209B">
      <w:pPr>
        <w:tabs>
          <w:tab w:val="left" w:pos="7177"/>
        </w:tabs>
        <w:rPr>
          <w:rFonts w:ascii="Times New Roman" w:hAnsi="Times New Roman" w:cs="Times New Roman"/>
          <w:sz w:val="24"/>
          <w:szCs w:val="24"/>
        </w:rPr>
      </w:pPr>
    </w:p>
    <w:p w:rsidR="008E38F8" w:rsidRPr="00BB6FCD" w:rsidRDefault="003E66B4" w:rsidP="008E38F8">
      <w:pPr>
        <w:pStyle w:val="NoSpacing"/>
        <w:jc w:val="both"/>
        <w:rPr>
          <w:rFonts w:ascii="Times New Roman" w:hAnsi="Times New Roman" w:cs="Times New Roman"/>
          <w:color w:val="0D0D0D"/>
          <w:sz w:val="24"/>
          <w:szCs w:val="24"/>
          <w:lang w:val="sr-Cyrl-CS"/>
        </w:rPr>
      </w:pPr>
      <w:r w:rsidRPr="00BB6FCD">
        <w:rPr>
          <w:rFonts w:ascii="Times New Roman" w:hAnsi="Times New Roman" w:cs="Times New Roman"/>
          <w:b/>
          <w:sz w:val="24"/>
          <w:szCs w:val="24"/>
          <w:lang w:val="sr-Cyrl-RS"/>
        </w:rPr>
        <w:t>Упутство за п</w:t>
      </w:r>
      <w:r w:rsidR="00CC00E8" w:rsidRPr="00BB6FCD">
        <w:rPr>
          <w:rFonts w:ascii="Times New Roman" w:hAnsi="Times New Roman" w:cs="Times New Roman"/>
          <w:b/>
          <w:sz w:val="24"/>
          <w:szCs w:val="24"/>
          <w:lang w:val="sr-Cyrl-RS"/>
        </w:rPr>
        <w:t>опуњавање</w:t>
      </w:r>
      <w:r w:rsidRPr="00BB6FCD">
        <w:rPr>
          <w:rFonts w:ascii="Times New Roman" w:hAnsi="Times New Roman" w:cs="Times New Roman"/>
          <w:b/>
          <w:sz w:val="24"/>
          <w:szCs w:val="24"/>
          <w:lang w:val="sr-Cyrl-RS"/>
        </w:rPr>
        <w:t>:</w:t>
      </w:r>
      <w:r w:rsidR="00CC00E8" w:rsidRPr="00BB6FCD">
        <w:rPr>
          <w:rFonts w:ascii="Times New Roman" w:hAnsi="Times New Roman" w:cs="Times New Roman"/>
          <w:color w:val="0D0D0D"/>
          <w:sz w:val="24"/>
          <w:szCs w:val="24"/>
          <w:lang w:val="sr-Cyrl-CS"/>
        </w:rPr>
        <w:t xml:space="preserve"> </w:t>
      </w:r>
      <w:r w:rsidR="00423C22" w:rsidRPr="00BB6FCD">
        <w:rPr>
          <w:rFonts w:ascii="Times New Roman" w:hAnsi="Times New Roman" w:cs="Times New Roman"/>
          <w:color w:val="0D0D0D"/>
          <w:sz w:val="24"/>
          <w:szCs w:val="24"/>
          <w:lang w:val="sr-Cyrl-CS"/>
        </w:rPr>
        <w:t>У О</w:t>
      </w:r>
      <w:r w:rsidR="00CC00E8" w:rsidRPr="00BB6FCD">
        <w:rPr>
          <w:rFonts w:ascii="Times New Roman" w:hAnsi="Times New Roman" w:cs="Times New Roman"/>
          <w:color w:val="0D0D0D"/>
          <w:sz w:val="24"/>
          <w:szCs w:val="24"/>
          <w:lang w:val="sr-Cyrl-CS"/>
        </w:rPr>
        <w:t>брасцу структуре понуђене цене приказани су елементи структуре цене</w:t>
      </w:r>
      <w:r w:rsidR="00423C22" w:rsidRPr="00BB6FCD">
        <w:rPr>
          <w:rFonts w:ascii="Times New Roman" w:hAnsi="Times New Roman" w:cs="Times New Roman"/>
          <w:color w:val="0D0D0D"/>
          <w:sz w:val="24"/>
          <w:szCs w:val="24"/>
          <w:lang w:val="sr-Cyrl-CS"/>
        </w:rPr>
        <w:t xml:space="preserve"> за услуге</w:t>
      </w:r>
      <w:r w:rsidR="008E38F8" w:rsidRPr="00BB6FCD">
        <w:rPr>
          <w:rFonts w:ascii="Times New Roman" w:hAnsi="Times New Roman" w:cs="Times New Roman"/>
          <w:color w:val="0D0D0D"/>
          <w:sz w:val="24"/>
          <w:szCs w:val="24"/>
          <w:lang w:val="sr-Cyrl-CS"/>
        </w:rPr>
        <w:t xml:space="preserve"> симултаног превођења по сату, консекутивног превођења по сату и превођења текста по страни и</w:t>
      </w:r>
      <w:r w:rsidR="00423C22" w:rsidRPr="00BB6FCD">
        <w:rPr>
          <w:rFonts w:ascii="Times New Roman" w:hAnsi="Times New Roman" w:cs="Times New Roman"/>
          <w:color w:val="0D0D0D"/>
          <w:sz w:val="24"/>
          <w:szCs w:val="24"/>
          <w:lang w:val="sr-Cyrl-CS"/>
        </w:rPr>
        <w:t xml:space="preserve"> </w:t>
      </w:r>
      <w:r w:rsidR="008E38F8" w:rsidRPr="00BB6FCD">
        <w:rPr>
          <w:rFonts w:ascii="Times New Roman" w:hAnsi="Times New Roman" w:cs="Times New Roman"/>
          <w:color w:val="0D0D0D"/>
          <w:sz w:val="24"/>
          <w:szCs w:val="24"/>
          <w:lang w:val="sr-Cyrl-CS"/>
        </w:rPr>
        <w:t>попуњавају према следећем упутству:</w:t>
      </w:r>
    </w:p>
    <w:p w:rsidR="00833199" w:rsidRPr="00BB6FCD" w:rsidRDefault="00423C22" w:rsidP="008E38F8">
      <w:pPr>
        <w:pStyle w:val="NoSpacing"/>
        <w:jc w:val="both"/>
        <w:rPr>
          <w:rFonts w:ascii="Times New Roman" w:hAnsi="Times New Roman" w:cs="Times New Roman"/>
          <w:color w:val="0D0D0D"/>
          <w:sz w:val="24"/>
          <w:szCs w:val="24"/>
          <w:lang w:val="sr-Cyrl-CS"/>
        </w:rPr>
      </w:pPr>
      <w:r w:rsidRPr="00BB6FCD">
        <w:rPr>
          <w:rFonts w:ascii="Times New Roman" w:hAnsi="Times New Roman" w:cs="Times New Roman"/>
          <w:b/>
          <w:color w:val="0D0D0D"/>
          <w:sz w:val="24"/>
          <w:szCs w:val="24"/>
          <w:u w:val="single"/>
          <w:lang w:val="sr-Cyrl-CS"/>
        </w:rPr>
        <w:t>Табела 1 - Стандардни језици</w:t>
      </w:r>
      <w:r w:rsidRPr="00BB6FCD">
        <w:rPr>
          <w:rFonts w:ascii="Times New Roman" w:hAnsi="Times New Roman" w:cs="Times New Roman"/>
          <w:color w:val="0D0D0D"/>
          <w:sz w:val="24"/>
          <w:szCs w:val="24"/>
          <w:lang w:val="sr-Cyrl-CS"/>
        </w:rPr>
        <w:t xml:space="preserve"> </w:t>
      </w:r>
      <w:r w:rsidR="008E38F8" w:rsidRPr="00BB6FCD">
        <w:rPr>
          <w:rFonts w:ascii="Times New Roman" w:hAnsi="Times New Roman" w:cs="Times New Roman"/>
          <w:color w:val="0D0D0D"/>
          <w:sz w:val="24"/>
          <w:szCs w:val="24"/>
          <w:lang w:val="sr-Cyrl-CS"/>
        </w:rPr>
        <w:t xml:space="preserve">- </w:t>
      </w:r>
      <w:r w:rsidR="008E38F8" w:rsidRPr="00BB6FCD">
        <w:rPr>
          <w:rFonts w:ascii="Times New Roman" w:eastAsia="Calibri" w:hAnsi="Times New Roman" w:cs="Times New Roman"/>
          <w:color w:val="0D0D0D"/>
          <w:sz w:val="24"/>
          <w:szCs w:val="24"/>
          <w:lang w:val="sr-Cyrl-CS" w:bidi="ar-SA"/>
        </w:rPr>
        <w:t>П</w:t>
      </w:r>
      <w:r w:rsidR="00833199" w:rsidRPr="00BB6FCD">
        <w:rPr>
          <w:rFonts w:ascii="Times New Roman" w:eastAsia="Calibri" w:hAnsi="Times New Roman" w:cs="Times New Roman"/>
          <w:color w:val="0D0D0D"/>
          <w:sz w:val="24"/>
          <w:szCs w:val="24"/>
          <w:lang w:val="sr-Cyrl-CS" w:bidi="ar-SA"/>
        </w:rPr>
        <w:t xml:space="preserve">онуђач уписује цену за </w:t>
      </w:r>
      <w:r w:rsidR="008E38F8" w:rsidRPr="00BB6FCD">
        <w:rPr>
          <w:rFonts w:ascii="Times New Roman" w:eastAsia="Calibri" w:hAnsi="Times New Roman" w:cs="Times New Roman"/>
          <w:color w:val="0D0D0D"/>
          <w:sz w:val="24"/>
          <w:szCs w:val="24"/>
          <w:lang w:val="sr-Cyrl-CS" w:bidi="ar-SA"/>
        </w:rPr>
        <w:t>сваку појединачну ус</w:t>
      </w:r>
      <w:r w:rsidR="00FA3A34" w:rsidRPr="00BB6FCD">
        <w:rPr>
          <w:rFonts w:ascii="Times New Roman" w:eastAsia="Calibri" w:hAnsi="Times New Roman" w:cs="Times New Roman"/>
          <w:color w:val="0D0D0D"/>
          <w:sz w:val="24"/>
          <w:szCs w:val="24"/>
          <w:lang w:val="sr-Cyrl-CS" w:bidi="ar-SA"/>
        </w:rPr>
        <w:t>лугу, и то</w:t>
      </w:r>
      <w:r w:rsidR="008E38F8" w:rsidRPr="00BB6FCD">
        <w:rPr>
          <w:rFonts w:ascii="Times New Roman" w:eastAsia="Calibri" w:hAnsi="Times New Roman" w:cs="Times New Roman"/>
          <w:color w:val="0D0D0D"/>
          <w:sz w:val="24"/>
          <w:szCs w:val="24"/>
          <w:lang w:val="sr-Cyrl-CS" w:bidi="ar-SA"/>
        </w:rPr>
        <w:t xml:space="preserve"> за </w:t>
      </w:r>
      <w:r w:rsidR="00833199" w:rsidRPr="00BB6FCD">
        <w:rPr>
          <w:rFonts w:ascii="Times New Roman" w:eastAsia="Calibri" w:hAnsi="Times New Roman" w:cs="Times New Roman"/>
          <w:color w:val="0D0D0D"/>
          <w:sz w:val="24"/>
          <w:szCs w:val="24"/>
          <w:lang w:val="sr-Cyrl-CS" w:bidi="ar-SA"/>
        </w:rPr>
        <w:t xml:space="preserve">услугу </w:t>
      </w:r>
      <w:r w:rsidR="008E38F8" w:rsidRPr="00BB6FCD">
        <w:rPr>
          <w:rFonts w:ascii="Times New Roman" w:eastAsia="Calibri" w:hAnsi="Times New Roman" w:cs="Times New Roman"/>
          <w:color w:val="0D0D0D"/>
          <w:sz w:val="24"/>
          <w:szCs w:val="24"/>
          <w:lang w:val="sr-Cyrl-CS" w:bidi="ar-SA"/>
        </w:rPr>
        <w:t xml:space="preserve">симултаног превођења по сату </w:t>
      </w:r>
      <w:r w:rsidR="00833199" w:rsidRPr="00BB6FCD">
        <w:rPr>
          <w:rFonts w:ascii="Times New Roman" w:eastAsia="Calibri" w:hAnsi="Times New Roman" w:cs="Times New Roman"/>
          <w:color w:val="0D0D0D"/>
          <w:sz w:val="24"/>
          <w:szCs w:val="24"/>
          <w:lang w:val="sr-Cyrl-CS" w:bidi="ar-SA"/>
        </w:rPr>
        <w:t>у динарима без ПДВ-а</w:t>
      </w:r>
      <w:r w:rsidR="008E38F8" w:rsidRPr="00BB6FCD">
        <w:rPr>
          <w:rFonts w:ascii="Times New Roman" w:eastAsia="Calibri" w:hAnsi="Times New Roman" w:cs="Times New Roman"/>
          <w:color w:val="0D0D0D"/>
          <w:sz w:val="24"/>
          <w:szCs w:val="24"/>
          <w:lang w:val="sr-Cyrl-CS" w:bidi="ar-SA"/>
        </w:rPr>
        <w:t xml:space="preserve"> и са ПДВ-ом, </w:t>
      </w:r>
      <w:r w:rsidR="008E38F8" w:rsidRPr="00BB6FCD">
        <w:rPr>
          <w:rFonts w:ascii="Times New Roman" w:hAnsi="Times New Roman" w:cs="Times New Roman"/>
          <w:color w:val="0D0D0D"/>
          <w:sz w:val="24"/>
          <w:szCs w:val="24"/>
          <w:lang w:val="sr-Cyrl-CS"/>
        </w:rPr>
        <w:t xml:space="preserve">за услугу </w:t>
      </w:r>
      <w:r w:rsidR="008E38F8" w:rsidRPr="00BB6FCD">
        <w:rPr>
          <w:rFonts w:ascii="Times New Roman" w:eastAsia="Calibri" w:hAnsi="Times New Roman" w:cs="Times New Roman"/>
          <w:color w:val="0D0D0D"/>
          <w:sz w:val="24"/>
          <w:szCs w:val="24"/>
          <w:lang w:val="sr-Cyrl-CS" w:bidi="ar-SA"/>
        </w:rPr>
        <w:t>консекутивног</w:t>
      </w:r>
      <w:r w:rsidR="00FA3A34" w:rsidRPr="00BB6FCD">
        <w:rPr>
          <w:rFonts w:ascii="Times New Roman" w:eastAsia="Calibri" w:hAnsi="Times New Roman" w:cs="Times New Roman"/>
          <w:color w:val="0D0D0D"/>
          <w:sz w:val="24"/>
          <w:szCs w:val="24"/>
          <w:lang w:val="sr-Cyrl-CS" w:bidi="ar-SA"/>
        </w:rPr>
        <w:t xml:space="preserve"> превођења</w:t>
      </w:r>
      <w:r w:rsidR="008E38F8" w:rsidRPr="00BB6FCD">
        <w:rPr>
          <w:rFonts w:ascii="Times New Roman" w:eastAsia="Calibri" w:hAnsi="Times New Roman" w:cs="Times New Roman"/>
          <w:color w:val="0D0D0D"/>
          <w:sz w:val="24"/>
          <w:szCs w:val="24"/>
          <w:lang w:val="sr-Cyrl-CS" w:bidi="ar-SA"/>
        </w:rPr>
        <w:t xml:space="preserve"> по сату у динарима без ПДВ-а и  са ПДВ-ом и за услугу превођења текста по страни у динарима без ПДВ-а и  са ПДВ-ом.</w:t>
      </w:r>
    </w:p>
    <w:p w:rsidR="003E66B4" w:rsidRPr="00BB6FCD" w:rsidRDefault="008E38F8" w:rsidP="00ED3FA6">
      <w:pPr>
        <w:pStyle w:val="NoSpacing"/>
        <w:jc w:val="both"/>
        <w:rPr>
          <w:rFonts w:ascii="Times New Roman" w:eastAsia="Calibri" w:hAnsi="Times New Roman" w:cs="Times New Roman"/>
          <w:b/>
          <w:color w:val="0D0D0D"/>
          <w:sz w:val="24"/>
          <w:szCs w:val="24"/>
          <w:lang w:val="sr-Cyrl-RS" w:bidi="ar-SA"/>
        </w:rPr>
      </w:pPr>
      <w:r w:rsidRPr="00BB6FCD">
        <w:rPr>
          <w:rFonts w:ascii="Times New Roman" w:hAnsi="Times New Roman" w:cs="Times New Roman"/>
          <w:b/>
          <w:color w:val="0D0D0D"/>
          <w:sz w:val="24"/>
          <w:szCs w:val="24"/>
          <w:u w:val="single"/>
          <w:lang w:val="sr-Cyrl-CS"/>
        </w:rPr>
        <w:t>Табела 2 - Нестандардни језици</w:t>
      </w:r>
      <w:r w:rsidR="00FA3A34" w:rsidRPr="00BB6FCD">
        <w:rPr>
          <w:rFonts w:ascii="Times New Roman" w:eastAsia="Calibri" w:hAnsi="Times New Roman" w:cs="Times New Roman"/>
          <w:color w:val="0D0D0D"/>
          <w:sz w:val="24"/>
          <w:szCs w:val="24"/>
          <w:lang w:val="sr-Cyrl-CS" w:bidi="ar-SA"/>
        </w:rPr>
        <w:t xml:space="preserve"> </w:t>
      </w:r>
      <w:r w:rsidRPr="00BB6FCD">
        <w:rPr>
          <w:rFonts w:ascii="Times New Roman" w:eastAsia="Calibri" w:hAnsi="Times New Roman" w:cs="Times New Roman"/>
          <w:color w:val="0D0D0D"/>
          <w:sz w:val="24"/>
          <w:szCs w:val="24"/>
          <w:lang w:val="sr-Cyrl-CS" w:bidi="ar-SA"/>
        </w:rPr>
        <w:t xml:space="preserve">- Понуђач уписује назив језика са кога се и на који се врши превођење, као и цену за наведени језик, за услугу симултаног превођења по сату у динарима без ПДВ-а и са ПДВ-ом, </w:t>
      </w:r>
      <w:r w:rsidRPr="00BB6FCD">
        <w:rPr>
          <w:rFonts w:ascii="Times New Roman" w:hAnsi="Times New Roman" w:cs="Times New Roman"/>
          <w:color w:val="0D0D0D"/>
          <w:sz w:val="24"/>
          <w:szCs w:val="24"/>
          <w:lang w:val="sr-Cyrl-CS"/>
        </w:rPr>
        <w:t xml:space="preserve">за услугу </w:t>
      </w:r>
      <w:r w:rsidRPr="00BB6FCD">
        <w:rPr>
          <w:rFonts w:ascii="Times New Roman" w:eastAsia="Calibri" w:hAnsi="Times New Roman" w:cs="Times New Roman"/>
          <w:color w:val="0D0D0D"/>
          <w:sz w:val="24"/>
          <w:szCs w:val="24"/>
          <w:lang w:val="sr-Cyrl-CS" w:bidi="ar-SA"/>
        </w:rPr>
        <w:t>консекутивног</w:t>
      </w:r>
      <w:r w:rsidR="00FA3A34" w:rsidRPr="00BB6FCD">
        <w:rPr>
          <w:rFonts w:ascii="Times New Roman" w:eastAsia="Calibri" w:hAnsi="Times New Roman" w:cs="Times New Roman"/>
          <w:color w:val="0D0D0D"/>
          <w:sz w:val="24"/>
          <w:szCs w:val="24"/>
          <w:lang w:val="sr-Cyrl-CS" w:bidi="ar-SA"/>
        </w:rPr>
        <w:t xml:space="preserve"> превођења</w:t>
      </w:r>
      <w:r w:rsidRPr="00BB6FCD">
        <w:rPr>
          <w:rFonts w:ascii="Times New Roman" w:eastAsia="Calibri" w:hAnsi="Times New Roman" w:cs="Times New Roman"/>
          <w:color w:val="0D0D0D"/>
          <w:sz w:val="24"/>
          <w:szCs w:val="24"/>
          <w:lang w:val="sr-Cyrl-CS" w:bidi="ar-SA"/>
        </w:rPr>
        <w:t xml:space="preserve"> по сату у динарима без ПДВ-а и  са ПДВ-ом и за услугу превођења текста по страни у динарима без ПДВ-а и  са ПДВ-ом</w:t>
      </w:r>
      <w:r w:rsidR="00ED3FA6" w:rsidRPr="00BB6FCD">
        <w:rPr>
          <w:rFonts w:ascii="Times New Roman" w:eastAsia="Calibri" w:hAnsi="Times New Roman" w:cs="Times New Roman"/>
          <w:color w:val="0D0D0D"/>
          <w:sz w:val="24"/>
          <w:szCs w:val="24"/>
          <w:lang w:val="sr-Cyrl-CS" w:bidi="ar-SA"/>
        </w:rPr>
        <w:t>.</w:t>
      </w:r>
      <w:r w:rsidR="00ED3FA6" w:rsidRPr="00BB6FCD">
        <w:rPr>
          <w:rFonts w:ascii="Times New Roman" w:eastAsia="Calibri" w:hAnsi="Times New Roman" w:cs="Times New Roman"/>
          <w:b/>
          <w:color w:val="0D0D0D"/>
          <w:sz w:val="24"/>
          <w:szCs w:val="24"/>
          <w:lang w:val="sr-Cyrl-RS" w:bidi="ar-SA"/>
        </w:rPr>
        <w:t xml:space="preserve"> </w:t>
      </w:r>
    </w:p>
    <w:p w:rsidR="00ED3FA6" w:rsidRPr="00BB6FCD" w:rsidRDefault="00ED3FA6" w:rsidP="00ED3FA6">
      <w:pPr>
        <w:pStyle w:val="NoSpacing"/>
        <w:jc w:val="both"/>
        <w:rPr>
          <w:rFonts w:ascii="Times New Roman" w:eastAsia="Calibri" w:hAnsi="Times New Roman" w:cs="Times New Roman"/>
          <w:b/>
          <w:color w:val="0D0D0D"/>
          <w:sz w:val="24"/>
          <w:szCs w:val="24"/>
          <w:lang w:val="sr-Cyrl-RS" w:bidi="ar-SA"/>
        </w:rPr>
      </w:pPr>
    </w:p>
    <w:p w:rsidR="003E66B4" w:rsidRPr="00BB6FCD" w:rsidRDefault="003E66B4" w:rsidP="003E66B4">
      <w:pPr>
        <w:rPr>
          <w:rFonts w:ascii="Times New Roman" w:hAnsi="Times New Roman" w:cs="Times New Roman"/>
          <w:i/>
          <w:sz w:val="24"/>
          <w:szCs w:val="24"/>
        </w:rPr>
      </w:pPr>
      <w:r w:rsidRPr="00BB6FCD">
        <w:rPr>
          <w:rFonts w:ascii="Times New Roman" w:hAnsi="Times New Roman" w:cs="Times New Roman"/>
          <w:b/>
          <w:i/>
          <w:sz w:val="24"/>
          <w:szCs w:val="24"/>
        </w:rPr>
        <w:t xml:space="preserve">Напомена: </w:t>
      </w:r>
      <w:r w:rsidRPr="00BB6FCD">
        <w:rPr>
          <w:rFonts w:ascii="Times New Roman" w:hAnsi="Times New Roman" w:cs="Times New Roman"/>
          <w:i/>
          <w:sz w:val="24"/>
          <w:szCs w:val="24"/>
        </w:rPr>
        <w:t>Образац по потреби копирати у довољном броју примерака.</w:t>
      </w:r>
    </w:p>
    <w:p w:rsidR="000A028A" w:rsidRPr="00BB6FCD" w:rsidRDefault="003E66B4" w:rsidP="00ED3FA6">
      <w:pPr>
        <w:tabs>
          <w:tab w:val="left" w:pos="5826"/>
          <w:tab w:val="left" w:pos="7177"/>
        </w:tabs>
        <w:rPr>
          <w:rFonts w:ascii="Times New Roman" w:hAnsi="Times New Roman" w:cs="Times New Roman"/>
          <w:sz w:val="24"/>
          <w:szCs w:val="24"/>
        </w:rPr>
      </w:pPr>
      <w:r w:rsidRPr="00BB6FCD">
        <w:rPr>
          <w:rFonts w:ascii="Times New Roman" w:hAnsi="Times New Roman" w:cs="Times New Roman"/>
          <w:sz w:val="24"/>
          <w:szCs w:val="24"/>
        </w:rPr>
        <w:tab/>
      </w:r>
    </w:p>
    <w:p w:rsidR="00ED3FA6" w:rsidRPr="00BB6FCD" w:rsidRDefault="00ED3FA6" w:rsidP="00ED3FA6">
      <w:pPr>
        <w:rPr>
          <w:rFonts w:ascii="Times New Roman" w:hAnsi="Times New Roman" w:cs="Times New Roman"/>
          <w:sz w:val="24"/>
          <w:szCs w:val="24"/>
        </w:rPr>
      </w:pPr>
      <w:r w:rsidRPr="00BB6FCD">
        <w:rPr>
          <w:rFonts w:ascii="Times New Roman" w:hAnsi="Times New Roman" w:cs="Times New Roman"/>
          <w:sz w:val="24"/>
          <w:szCs w:val="24"/>
          <w:lang w:val="sr-Cyrl-RS"/>
        </w:rPr>
        <w:t xml:space="preserve">                     </w:t>
      </w:r>
      <w:r w:rsidRPr="00BB6FCD">
        <w:rPr>
          <w:rFonts w:ascii="Times New Roman" w:hAnsi="Times New Roman" w:cs="Times New Roman"/>
          <w:sz w:val="24"/>
          <w:szCs w:val="24"/>
        </w:rPr>
        <w:t>Датум</w:t>
      </w:r>
      <w:r w:rsidRPr="00BB6FCD">
        <w:rPr>
          <w:rFonts w:ascii="Times New Roman" w:hAnsi="Times New Roman" w:cs="Times New Roman"/>
          <w:sz w:val="24"/>
          <w:szCs w:val="24"/>
        </w:rPr>
        <w:tab/>
      </w:r>
      <w:r w:rsidRPr="00BB6FCD">
        <w:rPr>
          <w:rFonts w:ascii="Times New Roman" w:hAnsi="Times New Roman" w:cs="Times New Roman"/>
          <w:sz w:val="24"/>
          <w:szCs w:val="24"/>
          <w:lang w:val="sr-Cyrl-RS"/>
        </w:rPr>
        <w:t xml:space="preserve">                                            </w:t>
      </w:r>
      <w:r w:rsidRPr="00BB6FCD">
        <w:rPr>
          <w:rFonts w:ascii="Times New Roman" w:hAnsi="Times New Roman" w:cs="Times New Roman"/>
          <w:sz w:val="24"/>
          <w:szCs w:val="24"/>
        </w:rPr>
        <w:t>Печат и потпис овлашћеног лица</w:t>
      </w:r>
    </w:p>
    <w:p w:rsidR="00ED3FA6" w:rsidRPr="00BB6FCD" w:rsidRDefault="00ED3FA6" w:rsidP="00ED3FA6">
      <w:pPr>
        <w:rPr>
          <w:rFonts w:ascii="Times New Roman" w:hAnsi="Times New Roman" w:cs="Times New Roman"/>
          <w:sz w:val="24"/>
          <w:szCs w:val="24"/>
        </w:rPr>
      </w:pPr>
      <w:r w:rsidRPr="00BB6FCD">
        <w:rPr>
          <w:rFonts w:ascii="Times New Roman" w:hAnsi="Times New Roman" w:cs="Times New Roman"/>
          <w:noProof/>
          <w:sz w:val="24"/>
          <w:szCs w:val="24"/>
          <w:lang w:bidi="ar-SA"/>
        </w:rPr>
        <mc:AlternateContent>
          <mc:Choice Requires="wps">
            <w:drawing>
              <wp:anchor distT="0" distB="0" distL="0" distR="0" simplePos="0" relativeHeight="251681792" behindDoc="1" locked="0" layoutInCell="1" allowOverlap="1" wp14:anchorId="577F9DC2" wp14:editId="55D3F76A">
                <wp:simplePos x="0" y="0"/>
                <wp:positionH relativeFrom="page">
                  <wp:posOffset>1189990</wp:posOffset>
                </wp:positionH>
                <wp:positionV relativeFrom="paragraph">
                  <wp:posOffset>243840</wp:posOffset>
                </wp:positionV>
                <wp:extent cx="1075690" cy="0"/>
                <wp:effectExtent l="8890" t="5080" r="10795" b="13970"/>
                <wp:wrapTopAndBottom/>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690"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6D4E0" id="Line 65"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7pt,19.2pt" to="178.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9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" strokeweight=".25092mm">
                <w10:wrap type="topAndBottom" anchorx="page"/>
              </v:line>
            </w:pict>
          </mc:Fallback>
        </mc:AlternateContent>
      </w:r>
      <w:r w:rsidRPr="00BB6FCD">
        <w:rPr>
          <w:rFonts w:ascii="Times New Roman" w:hAnsi="Times New Roman" w:cs="Times New Roman"/>
          <w:noProof/>
          <w:sz w:val="24"/>
          <w:szCs w:val="24"/>
          <w:lang w:bidi="ar-SA"/>
        </w:rPr>
        <mc:AlternateContent>
          <mc:Choice Requires="wps">
            <w:drawing>
              <wp:anchor distT="0" distB="0" distL="0" distR="0" simplePos="0" relativeHeight="251682816" behindDoc="1" locked="0" layoutInCell="1" allowOverlap="1" wp14:anchorId="3FC7727A" wp14:editId="617F8B69">
                <wp:simplePos x="0" y="0"/>
                <wp:positionH relativeFrom="page">
                  <wp:posOffset>3700145</wp:posOffset>
                </wp:positionH>
                <wp:positionV relativeFrom="paragraph">
                  <wp:posOffset>243840</wp:posOffset>
                </wp:positionV>
                <wp:extent cx="2366645" cy="0"/>
                <wp:effectExtent l="13970" t="5080" r="10160" b="13970"/>
                <wp:wrapTopAndBottom/>
                <wp:docPr id="2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9E1B4" id="Line 66"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1.35pt,19.2pt" to="477.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8EwIAACo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" strokeweight=".25092mm">
                <w10:wrap type="topAndBottom" anchorx="page"/>
              </v:line>
            </w:pict>
          </mc:Fallback>
        </mc:AlternateContent>
      </w:r>
    </w:p>
    <w:p w:rsidR="002172C0" w:rsidRDefault="002172C0" w:rsidP="00523AE3">
      <w:pPr>
        <w:rPr>
          <w:rFonts w:ascii="Times New Roman" w:hAnsi="Times New Roman" w:cs="Times New Roman"/>
          <w:sz w:val="24"/>
          <w:szCs w:val="24"/>
        </w:rPr>
      </w:pPr>
    </w:p>
    <w:p w:rsidR="00BB6FCD" w:rsidRPr="00BB6FCD" w:rsidRDefault="00BB6FCD" w:rsidP="00523AE3">
      <w:pPr>
        <w:rPr>
          <w:rFonts w:ascii="Times New Roman" w:hAnsi="Times New Roman" w:cs="Times New Roman"/>
          <w:sz w:val="24"/>
          <w:szCs w:val="24"/>
        </w:rPr>
        <w:sectPr w:rsidR="00BB6FCD" w:rsidRPr="00BB6FCD" w:rsidSect="00523AE3">
          <w:pgSz w:w="11907" w:h="16839" w:code="9"/>
          <w:pgMar w:top="1440" w:right="1080" w:bottom="1440" w:left="1080" w:header="0" w:footer="917" w:gutter="0"/>
          <w:cols w:space="720"/>
          <w:docGrid w:linePitch="299"/>
        </w:sectPr>
      </w:pPr>
    </w:p>
    <w:p w:rsidR="002172C0" w:rsidRPr="00BB6FCD" w:rsidRDefault="008F19E5" w:rsidP="00812818">
      <w:pPr>
        <w:pStyle w:val="Heading2"/>
        <w:rPr>
          <w:rFonts w:cs="Times New Roman"/>
        </w:rPr>
      </w:pPr>
      <w:bookmarkStart w:id="8" w:name="_Toc516035795"/>
      <w:r w:rsidRPr="00BB6FCD">
        <w:rPr>
          <w:rFonts w:cs="Times New Roman"/>
        </w:rPr>
        <w:lastRenderedPageBreak/>
        <w:t>Образац 3</w:t>
      </w:r>
      <w:r w:rsidR="008F51AE" w:rsidRPr="00BB6FCD">
        <w:rPr>
          <w:rFonts w:cs="Times New Roman"/>
        </w:rPr>
        <w:t xml:space="preserve"> – Образац изјаве о независној понуди</w:t>
      </w:r>
      <w:bookmarkEnd w:id="8"/>
      <w:r w:rsidR="002172C0" w:rsidRPr="00BB6FCD">
        <w:rPr>
          <w:rFonts w:cs="Times New Roman"/>
        </w:rPr>
        <w:t xml:space="preserve"> </w:t>
      </w:r>
    </w:p>
    <w:p w:rsidR="008F51AE" w:rsidRPr="00BB6FCD" w:rsidRDefault="008F51AE" w:rsidP="00523AE3">
      <w:pPr>
        <w:rPr>
          <w:rFonts w:ascii="Times New Roman" w:hAnsi="Times New Roman" w:cs="Times New Roman"/>
          <w:sz w:val="24"/>
          <w:szCs w:val="24"/>
        </w:rPr>
      </w:pPr>
    </w:p>
    <w:p w:rsidR="008F51AE" w:rsidRPr="00BB6FCD" w:rsidRDefault="008F51AE" w:rsidP="00523AE3">
      <w:pPr>
        <w:rPr>
          <w:rFonts w:ascii="Times New Roman" w:hAnsi="Times New Roman" w:cs="Times New Roman"/>
          <w:sz w:val="24"/>
          <w:szCs w:val="24"/>
        </w:rPr>
      </w:pPr>
    </w:p>
    <w:p w:rsidR="005B209B" w:rsidRPr="00BB6FCD" w:rsidRDefault="005B209B" w:rsidP="005B209B">
      <w:pPr>
        <w:tabs>
          <w:tab w:val="left" w:pos="9498"/>
        </w:tabs>
        <w:ind w:left="314" w:hanging="314"/>
        <w:rPr>
          <w:rFonts w:ascii="Times New Roman" w:eastAsia="Times New Roman" w:hAnsi="Times New Roman" w:cs="Times New Roman"/>
          <w:sz w:val="24"/>
          <w:szCs w:val="24"/>
          <w:lang w:bidi="ar-SA"/>
        </w:rPr>
      </w:pPr>
      <w:r w:rsidRPr="00BB6FCD">
        <w:rPr>
          <w:rFonts w:ascii="Times New Roman" w:eastAsia="Times New Roman" w:hAnsi="Times New Roman" w:cs="Times New Roman"/>
          <w:w w:val="105"/>
          <w:sz w:val="24"/>
          <w:szCs w:val="24"/>
          <w:lang w:bidi="ar-SA"/>
        </w:rPr>
        <w:t>У складу са чланом</w:t>
      </w:r>
      <w:r w:rsidRPr="00BB6FCD">
        <w:rPr>
          <w:rFonts w:ascii="Times New Roman" w:eastAsia="Times New Roman" w:hAnsi="Times New Roman" w:cs="Times New Roman"/>
          <w:spacing w:val="-44"/>
          <w:w w:val="105"/>
          <w:sz w:val="24"/>
          <w:szCs w:val="24"/>
          <w:lang w:bidi="ar-SA"/>
        </w:rPr>
        <w:t xml:space="preserve"> </w:t>
      </w:r>
      <w:r w:rsidRPr="00BB6FCD">
        <w:rPr>
          <w:rFonts w:ascii="Times New Roman" w:eastAsia="Times New Roman" w:hAnsi="Times New Roman" w:cs="Times New Roman"/>
          <w:w w:val="105"/>
          <w:sz w:val="24"/>
          <w:szCs w:val="24"/>
          <w:lang w:bidi="ar-SA"/>
        </w:rPr>
        <w:t>26.</w:t>
      </w:r>
      <w:r w:rsidRPr="00BB6FCD">
        <w:rPr>
          <w:rFonts w:ascii="Times New Roman" w:eastAsia="Times New Roman" w:hAnsi="Times New Roman" w:cs="Times New Roman"/>
          <w:spacing w:val="-10"/>
          <w:w w:val="105"/>
          <w:sz w:val="24"/>
          <w:szCs w:val="24"/>
          <w:lang w:bidi="ar-SA"/>
        </w:rPr>
        <w:t xml:space="preserve"> </w:t>
      </w:r>
      <w:r w:rsidRPr="00BB6FCD">
        <w:rPr>
          <w:rFonts w:ascii="Times New Roman" w:eastAsia="Times New Roman" w:hAnsi="Times New Roman" w:cs="Times New Roman"/>
          <w:spacing w:val="-3"/>
          <w:w w:val="105"/>
          <w:sz w:val="24"/>
          <w:szCs w:val="24"/>
          <w:lang w:bidi="ar-SA"/>
        </w:rPr>
        <w:t>Закона,</w:t>
      </w:r>
      <w:r w:rsidRPr="00BB6FCD">
        <w:rPr>
          <w:rFonts w:ascii="Times New Roman" w:eastAsia="Times New Roman" w:hAnsi="Times New Roman" w:cs="Times New Roman"/>
          <w:spacing w:val="-3"/>
          <w:w w:val="105"/>
          <w:sz w:val="24"/>
          <w:szCs w:val="24"/>
          <w:u w:val="single"/>
          <w:lang w:bidi="ar-SA"/>
        </w:rPr>
        <w:t xml:space="preserve"> </w:t>
      </w:r>
      <w:r w:rsidRPr="00BB6FCD">
        <w:rPr>
          <w:rFonts w:ascii="Times New Roman" w:eastAsia="Times New Roman" w:hAnsi="Times New Roman" w:cs="Times New Roman"/>
          <w:spacing w:val="-3"/>
          <w:w w:val="105"/>
          <w:sz w:val="24"/>
          <w:szCs w:val="24"/>
          <w:u w:val="single"/>
          <w:lang w:bidi="ar-SA"/>
        </w:rPr>
        <w:tab/>
      </w:r>
      <w:r w:rsidRPr="00BB6FCD">
        <w:rPr>
          <w:rFonts w:ascii="Times New Roman" w:eastAsia="Times New Roman" w:hAnsi="Times New Roman" w:cs="Times New Roman"/>
          <w:w w:val="105"/>
          <w:sz w:val="24"/>
          <w:szCs w:val="24"/>
          <w:lang w:bidi="ar-SA"/>
        </w:rPr>
        <w:t>,</w:t>
      </w:r>
    </w:p>
    <w:p w:rsidR="005B209B" w:rsidRPr="00BB6FCD" w:rsidRDefault="005B209B" w:rsidP="005B209B">
      <w:pPr>
        <w:tabs>
          <w:tab w:val="left" w:pos="9498"/>
        </w:tabs>
        <w:spacing w:before="6"/>
        <w:ind w:left="2249" w:right="1012" w:hanging="314"/>
        <w:jc w:val="center"/>
        <w:rPr>
          <w:rFonts w:ascii="Times New Roman" w:eastAsia="Times New Roman" w:hAnsi="Times New Roman" w:cs="Times New Roman"/>
          <w:sz w:val="24"/>
          <w:szCs w:val="24"/>
          <w:lang w:bidi="ar-SA"/>
        </w:rPr>
      </w:pPr>
      <w:r w:rsidRPr="00BB6FCD">
        <w:rPr>
          <w:rFonts w:ascii="Times New Roman" w:eastAsia="Times New Roman" w:hAnsi="Times New Roman" w:cs="Times New Roman"/>
          <w:w w:val="105"/>
          <w:sz w:val="24"/>
          <w:szCs w:val="24"/>
          <w:lang w:bidi="ar-SA"/>
        </w:rPr>
        <w:t>(Назив понуђача)</w:t>
      </w:r>
    </w:p>
    <w:p w:rsidR="005B209B" w:rsidRPr="00BB6FCD" w:rsidRDefault="005B209B" w:rsidP="005B209B">
      <w:pPr>
        <w:tabs>
          <w:tab w:val="left" w:pos="9498"/>
        </w:tabs>
        <w:spacing w:before="6"/>
        <w:ind w:left="314" w:hanging="314"/>
        <w:rPr>
          <w:rFonts w:ascii="Times New Roman" w:eastAsia="Times New Roman" w:hAnsi="Times New Roman" w:cs="Times New Roman"/>
          <w:sz w:val="24"/>
          <w:szCs w:val="24"/>
          <w:lang w:bidi="ar-SA"/>
        </w:rPr>
      </w:pPr>
      <w:r w:rsidRPr="00BB6FCD">
        <w:rPr>
          <w:rFonts w:ascii="Times New Roman" w:eastAsia="Times New Roman" w:hAnsi="Times New Roman" w:cs="Times New Roman"/>
          <w:w w:val="105"/>
          <w:sz w:val="24"/>
          <w:szCs w:val="24"/>
          <w:lang w:bidi="ar-SA"/>
        </w:rPr>
        <w:t>даје:</w:t>
      </w:r>
    </w:p>
    <w:p w:rsidR="008F51AE" w:rsidRPr="00BB6FCD" w:rsidRDefault="008F51AE" w:rsidP="00523AE3">
      <w:pPr>
        <w:rPr>
          <w:rFonts w:ascii="Times New Roman" w:hAnsi="Times New Roman" w:cs="Times New Roman"/>
          <w:sz w:val="24"/>
          <w:szCs w:val="24"/>
        </w:rPr>
      </w:pPr>
    </w:p>
    <w:p w:rsidR="008F51AE" w:rsidRPr="00BB6FCD" w:rsidRDefault="008F51AE" w:rsidP="00523AE3">
      <w:pPr>
        <w:rPr>
          <w:rFonts w:ascii="Times New Roman" w:hAnsi="Times New Roman" w:cs="Times New Roman"/>
          <w:sz w:val="24"/>
          <w:szCs w:val="24"/>
        </w:rPr>
      </w:pPr>
    </w:p>
    <w:p w:rsidR="008F51AE" w:rsidRPr="00BB6FCD" w:rsidRDefault="008F51AE"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И З Ј А В У</w:t>
      </w:r>
    </w:p>
    <w:p w:rsidR="008F51AE" w:rsidRPr="00BB6FCD" w:rsidRDefault="008F51AE" w:rsidP="005B209B">
      <w:pPr>
        <w:jc w:val="center"/>
        <w:rPr>
          <w:rFonts w:ascii="Times New Roman" w:hAnsi="Times New Roman" w:cs="Times New Roman"/>
          <w:b/>
          <w:sz w:val="24"/>
          <w:szCs w:val="24"/>
        </w:rPr>
      </w:pPr>
    </w:p>
    <w:p w:rsidR="008F51AE" w:rsidRPr="00BB6FCD" w:rsidRDefault="008F51AE"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О НЕЗАВИСНОЈ ПОНУДИ</w:t>
      </w:r>
    </w:p>
    <w:p w:rsidR="008F51AE" w:rsidRPr="00BB6FCD" w:rsidRDefault="008F51AE" w:rsidP="005B209B">
      <w:pPr>
        <w:jc w:val="center"/>
        <w:rPr>
          <w:rFonts w:ascii="Times New Roman" w:hAnsi="Times New Roman" w:cs="Times New Roman"/>
          <w:b/>
          <w:sz w:val="24"/>
          <w:szCs w:val="24"/>
        </w:rPr>
      </w:pPr>
    </w:p>
    <w:p w:rsidR="008F51AE" w:rsidRPr="00BB6FCD" w:rsidRDefault="008F51AE"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r w:rsidRPr="00BB6FCD">
        <w:rPr>
          <w:rFonts w:ascii="Times New Roman" w:hAnsi="Times New Roman" w:cs="Times New Roman"/>
          <w:sz w:val="24"/>
          <w:szCs w:val="24"/>
        </w:rPr>
        <w:t xml:space="preserve">Под пуном материјалном и кривичном одговорношћу потврђујем да сам понуду у поступку јавне набавке мале вредности – Набавка услуга писаног и усменог превођења, број: </w:t>
      </w:r>
      <w:r w:rsidR="00BB6FCD" w:rsidRPr="00BB6FCD">
        <w:rPr>
          <w:rFonts w:ascii="Times New Roman" w:hAnsi="Times New Roman" w:cs="Times New Roman"/>
          <w:sz w:val="24"/>
          <w:szCs w:val="24"/>
        </w:rPr>
        <w:t>1/2018</w:t>
      </w:r>
      <w:r w:rsidRPr="00BB6FCD">
        <w:rPr>
          <w:rFonts w:ascii="Times New Roman" w:hAnsi="Times New Roman" w:cs="Times New Roman"/>
          <w:sz w:val="24"/>
          <w:szCs w:val="24"/>
        </w:rPr>
        <w:t>, поднео независно, без договора са другим понуђачима или заинтересованим лицима.</w:t>
      </w:r>
    </w:p>
    <w:p w:rsidR="00982F4C" w:rsidRPr="00BB6FCD" w:rsidRDefault="00982F4C"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r w:rsidRPr="00BB6FCD">
        <w:rPr>
          <w:rFonts w:ascii="Times New Roman" w:hAnsi="Times New Roman" w:cs="Times New Roman"/>
          <w:sz w:val="24"/>
          <w:szCs w:val="24"/>
        </w:rPr>
        <w:t xml:space="preserve">       </w:t>
      </w:r>
      <w:r w:rsidR="005B209B" w:rsidRPr="00BB6FCD">
        <w:rPr>
          <w:rFonts w:ascii="Times New Roman" w:hAnsi="Times New Roman" w:cs="Times New Roman"/>
          <w:sz w:val="24"/>
          <w:szCs w:val="24"/>
        </w:rPr>
        <w:t xml:space="preserve">              </w:t>
      </w:r>
      <w:r w:rsidRPr="00BB6FCD">
        <w:rPr>
          <w:rFonts w:ascii="Times New Roman" w:hAnsi="Times New Roman" w:cs="Times New Roman"/>
          <w:sz w:val="24"/>
          <w:szCs w:val="24"/>
        </w:rPr>
        <w:t>Датум</w:t>
      </w:r>
      <w:r w:rsidRPr="00BB6FCD">
        <w:rPr>
          <w:rFonts w:ascii="Times New Roman" w:hAnsi="Times New Roman" w:cs="Times New Roman"/>
          <w:sz w:val="24"/>
          <w:szCs w:val="24"/>
        </w:rPr>
        <w:tab/>
        <w:t xml:space="preserve">   </w:t>
      </w:r>
      <w:r w:rsidR="005B209B" w:rsidRPr="00BB6FCD">
        <w:rPr>
          <w:rFonts w:ascii="Times New Roman" w:hAnsi="Times New Roman" w:cs="Times New Roman"/>
          <w:sz w:val="24"/>
          <w:szCs w:val="24"/>
        </w:rPr>
        <w:t xml:space="preserve">                                          </w:t>
      </w:r>
      <w:r w:rsidR="00C964BB" w:rsidRPr="00BB6FCD">
        <w:rPr>
          <w:rFonts w:ascii="Times New Roman" w:hAnsi="Times New Roman" w:cs="Times New Roman"/>
          <w:sz w:val="24"/>
          <w:szCs w:val="24"/>
          <w:lang w:val="sr-Cyrl-RS"/>
        </w:rPr>
        <w:t xml:space="preserve"> </w:t>
      </w:r>
      <w:r w:rsidRPr="00BB6FCD">
        <w:rPr>
          <w:rFonts w:ascii="Times New Roman" w:hAnsi="Times New Roman" w:cs="Times New Roman"/>
          <w:sz w:val="24"/>
          <w:szCs w:val="24"/>
        </w:rPr>
        <w:t>Печат и потпис овлашћеног лица</w:t>
      </w:r>
    </w:p>
    <w:p w:rsidR="00982F4C" w:rsidRPr="00BB6FCD" w:rsidRDefault="00E813DC" w:rsidP="00523AE3">
      <w:pPr>
        <w:rPr>
          <w:rFonts w:ascii="Times New Roman" w:hAnsi="Times New Roman" w:cs="Times New Roman"/>
          <w:sz w:val="24"/>
          <w:szCs w:val="24"/>
        </w:rPr>
      </w:pPr>
      <w:r w:rsidRPr="00BB6FCD">
        <w:rPr>
          <w:rFonts w:ascii="Times New Roman" w:hAnsi="Times New Roman" w:cs="Times New Roman"/>
          <w:noProof/>
          <w:sz w:val="24"/>
          <w:szCs w:val="24"/>
          <w:lang w:bidi="ar-SA"/>
        </w:rPr>
        <mc:AlternateContent>
          <mc:Choice Requires="wps">
            <w:drawing>
              <wp:anchor distT="0" distB="0" distL="0" distR="0" simplePos="0" relativeHeight="251659264" behindDoc="1" locked="0" layoutInCell="1" allowOverlap="1">
                <wp:simplePos x="0" y="0"/>
                <wp:positionH relativeFrom="page">
                  <wp:posOffset>1189990</wp:posOffset>
                </wp:positionH>
                <wp:positionV relativeFrom="paragraph">
                  <wp:posOffset>243205</wp:posOffset>
                </wp:positionV>
                <wp:extent cx="1075690" cy="0"/>
                <wp:effectExtent l="8890" t="6985" r="10795" b="12065"/>
                <wp:wrapTopAndBottom/>
                <wp:docPr id="1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690"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67106" id="Line 4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7pt,19.15pt" to="178.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k1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" strokeweight=".25092mm">
                <w10:wrap type="topAndBottom" anchorx="page"/>
              </v:line>
            </w:pict>
          </mc:Fallback>
        </mc:AlternateContent>
      </w:r>
      <w:r w:rsidRPr="00BB6FCD">
        <w:rPr>
          <w:rFonts w:ascii="Times New Roman" w:hAnsi="Times New Roman" w:cs="Times New Roman"/>
          <w:noProof/>
          <w:sz w:val="24"/>
          <w:szCs w:val="24"/>
          <w:lang w:bidi="ar-SA"/>
        </w:rPr>
        <mc:AlternateContent>
          <mc:Choice Requires="wps">
            <w:drawing>
              <wp:anchor distT="0" distB="0" distL="0" distR="0" simplePos="0" relativeHeight="251660288" behindDoc="1" locked="0" layoutInCell="1" allowOverlap="1">
                <wp:simplePos x="0" y="0"/>
                <wp:positionH relativeFrom="page">
                  <wp:posOffset>3700145</wp:posOffset>
                </wp:positionH>
                <wp:positionV relativeFrom="paragraph">
                  <wp:posOffset>243205</wp:posOffset>
                </wp:positionV>
                <wp:extent cx="2366645" cy="0"/>
                <wp:effectExtent l="13970" t="6985" r="10160" b="12065"/>
                <wp:wrapTopAndBottom/>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E95B9" id="Line 5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1.35pt,19.15pt" to="477.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dt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" strokeweight=".25092mm">
                <w10:wrap type="topAndBottom" anchorx="page"/>
              </v:line>
            </w:pict>
          </mc:Fallback>
        </mc:AlternateContent>
      </w:r>
    </w:p>
    <w:p w:rsidR="00982F4C" w:rsidRPr="00BB6FCD" w:rsidRDefault="00982F4C"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r w:rsidRPr="00BB6FCD">
        <w:rPr>
          <w:rFonts w:ascii="Times New Roman" w:hAnsi="Times New Roman" w:cs="Times New Roman"/>
          <w:sz w:val="24"/>
          <w:szCs w:val="24"/>
        </w:rPr>
        <w:t xml:space="preserve"> </w:t>
      </w:r>
    </w:p>
    <w:p w:rsidR="00982F4C" w:rsidRPr="00BB6FCD" w:rsidRDefault="00982F4C" w:rsidP="005B209B">
      <w:pPr>
        <w:jc w:val="both"/>
        <w:rPr>
          <w:rFonts w:ascii="Times New Roman" w:hAnsi="Times New Roman" w:cs="Times New Roman"/>
          <w:b/>
          <w:i/>
          <w:sz w:val="24"/>
          <w:szCs w:val="24"/>
        </w:rPr>
      </w:pPr>
      <w:r w:rsidRPr="00BB6FCD">
        <w:rPr>
          <w:rFonts w:ascii="Times New Roman" w:hAnsi="Times New Roman" w:cs="Times New Roman"/>
          <w:b/>
          <w:i/>
          <w:sz w:val="24"/>
          <w:szCs w:val="24"/>
        </w:rPr>
        <w:t xml:space="preserve">Напомена: </w:t>
      </w:r>
      <w:r w:rsidRPr="00BB6FCD">
        <w:rPr>
          <w:rFonts w:ascii="Times New Roman" w:hAnsi="Times New Roman" w:cs="Times New Roman"/>
          <w:i/>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r w:rsidRPr="00BB6FCD">
        <w:rPr>
          <w:rFonts w:ascii="Times New Roman" w:hAnsi="Times New Roman" w:cs="Times New Roman"/>
          <w:b/>
          <w:i/>
          <w:sz w:val="24"/>
          <w:szCs w:val="24"/>
        </w:rPr>
        <w:t xml:space="preserve">. </w:t>
      </w:r>
    </w:p>
    <w:p w:rsidR="00982F4C" w:rsidRPr="00BB6FCD" w:rsidRDefault="00982F4C" w:rsidP="005B209B">
      <w:pPr>
        <w:jc w:val="both"/>
        <w:rPr>
          <w:rFonts w:ascii="Times New Roman" w:hAnsi="Times New Roman" w:cs="Times New Roman"/>
          <w:b/>
          <w:i/>
          <w:sz w:val="24"/>
          <w:szCs w:val="24"/>
        </w:rPr>
      </w:pPr>
    </w:p>
    <w:p w:rsidR="00982F4C" w:rsidRPr="00BB6FCD" w:rsidRDefault="00982F4C" w:rsidP="005B209B">
      <w:pPr>
        <w:jc w:val="both"/>
        <w:rPr>
          <w:rFonts w:ascii="Times New Roman" w:hAnsi="Times New Roman" w:cs="Times New Roman"/>
          <w:i/>
          <w:sz w:val="24"/>
          <w:szCs w:val="24"/>
        </w:rPr>
      </w:pPr>
      <w:r w:rsidRPr="00BB6FCD">
        <w:rPr>
          <w:rFonts w:ascii="Times New Roman" w:hAnsi="Times New Roman" w:cs="Times New Roman"/>
          <w:b/>
          <w:i/>
          <w:sz w:val="24"/>
          <w:szCs w:val="24"/>
          <w:u w:val="single"/>
        </w:rPr>
        <w:t>Уколико понуду подноси група понуђача</w:t>
      </w:r>
      <w:r w:rsidRPr="00BB6FCD">
        <w:rPr>
          <w:rFonts w:ascii="Times New Roman" w:hAnsi="Times New Roman" w:cs="Times New Roman"/>
          <w:b/>
          <w:i/>
          <w:sz w:val="24"/>
          <w:szCs w:val="24"/>
        </w:rPr>
        <w:t xml:space="preserve">, </w:t>
      </w:r>
      <w:r w:rsidRPr="00BB6FCD">
        <w:rPr>
          <w:rFonts w:ascii="Times New Roman" w:hAnsi="Times New Roman" w:cs="Times New Roman"/>
          <w:i/>
          <w:sz w:val="24"/>
          <w:szCs w:val="24"/>
        </w:rPr>
        <w:t>Изјава мора бити потписана од стране овлашћеног лица сваког понуђача из групе понуђача и оверена печатом.</w:t>
      </w:r>
    </w:p>
    <w:p w:rsidR="002172C0" w:rsidRPr="00BB6FCD" w:rsidRDefault="002172C0" w:rsidP="005B209B">
      <w:pPr>
        <w:jc w:val="both"/>
        <w:rPr>
          <w:rFonts w:ascii="Times New Roman" w:hAnsi="Times New Roman" w:cs="Times New Roman"/>
          <w:b/>
          <w:i/>
          <w:sz w:val="24"/>
          <w:szCs w:val="24"/>
        </w:rPr>
      </w:pPr>
    </w:p>
    <w:p w:rsidR="002172C0" w:rsidRPr="00BB6FCD" w:rsidRDefault="002172C0" w:rsidP="00523AE3">
      <w:pPr>
        <w:rPr>
          <w:rFonts w:ascii="Times New Roman" w:hAnsi="Times New Roman" w:cs="Times New Roman"/>
          <w:sz w:val="24"/>
          <w:szCs w:val="24"/>
        </w:rPr>
      </w:pPr>
    </w:p>
    <w:p w:rsidR="002172C0" w:rsidRPr="00BB6FCD" w:rsidRDefault="002172C0" w:rsidP="00523AE3">
      <w:pPr>
        <w:rPr>
          <w:rFonts w:ascii="Times New Roman" w:hAnsi="Times New Roman" w:cs="Times New Roman"/>
          <w:sz w:val="24"/>
          <w:szCs w:val="24"/>
        </w:rPr>
      </w:pPr>
    </w:p>
    <w:p w:rsidR="002172C0" w:rsidRPr="00BB6FCD" w:rsidRDefault="002172C0"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p>
    <w:p w:rsidR="005B209B" w:rsidRPr="00BB6FCD" w:rsidRDefault="005B209B" w:rsidP="00523AE3">
      <w:pPr>
        <w:rPr>
          <w:rFonts w:ascii="Times New Roman" w:hAnsi="Times New Roman" w:cs="Times New Roman"/>
          <w:sz w:val="24"/>
          <w:szCs w:val="24"/>
        </w:rPr>
      </w:pPr>
    </w:p>
    <w:p w:rsidR="005B209B" w:rsidRPr="00BB6FCD" w:rsidRDefault="005B209B" w:rsidP="00523AE3">
      <w:pPr>
        <w:rPr>
          <w:rFonts w:ascii="Times New Roman" w:hAnsi="Times New Roman" w:cs="Times New Roman"/>
          <w:sz w:val="24"/>
          <w:szCs w:val="24"/>
        </w:rPr>
      </w:pPr>
    </w:p>
    <w:p w:rsidR="005B209B" w:rsidRPr="00BB6FCD" w:rsidRDefault="005B209B" w:rsidP="00523AE3">
      <w:pPr>
        <w:rPr>
          <w:rFonts w:ascii="Times New Roman" w:hAnsi="Times New Roman" w:cs="Times New Roman"/>
          <w:sz w:val="24"/>
          <w:szCs w:val="24"/>
        </w:rPr>
      </w:pPr>
    </w:p>
    <w:p w:rsidR="005B209B" w:rsidRPr="00BB6FCD" w:rsidRDefault="005B209B"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p>
    <w:p w:rsidR="00982F4C" w:rsidRPr="00BB6FCD" w:rsidRDefault="008F19E5" w:rsidP="00812818">
      <w:pPr>
        <w:pStyle w:val="Heading2"/>
        <w:rPr>
          <w:rFonts w:cs="Times New Roman"/>
        </w:rPr>
      </w:pPr>
      <w:bookmarkStart w:id="9" w:name="_Toc516035796"/>
      <w:r w:rsidRPr="00BB6FCD">
        <w:rPr>
          <w:rFonts w:cs="Times New Roman"/>
        </w:rPr>
        <w:lastRenderedPageBreak/>
        <w:t>Образац 4</w:t>
      </w:r>
      <w:r w:rsidR="00982F4C" w:rsidRPr="00BB6FCD">
        <w:rPr>
          <w:rFonts w:cs="Times New Roman"/>
        </w:rPr>
        <w:t xml:space="preserve"> – Образац изјаве понуђача о испуњавању услова из чл. 75. ст. 1. тач. 1) до 4) </w:t>
      </w:r>
      <w:r w:rsidR="00812818" w:rsidRPr="00BB6FCD">
        <w:rPr>
          <w:rFonts w:cs="Times New Roman"/>
          <w:lang w:val="sr-Cyrl-RS"/>
        </w:rPr>
        <w:t xml:space="preserve">     </w:t>
      </w:r>
      <w:r w:rsidR="00982F4C" w:rsidRPr="00BB6FCD">
        <w:rPr>
          <w:rFonts w:cs="Times New Roman"/>
        </w:rPr>
        <w:t>Закона</w:t>
      </w:r>
      <w:bookmarkEnd w:id="9"/>
    </w:p>
    <w:p w:rsidR="00D412D1" w:rsidRPr="00BB6FCD" w:rsidRDefault="00D412D1" w:rsidP="00523AE3">
      <w:pPr>
        <w:rPr>
          <w:rFonts w:ascii="Times New Roman" w:hAnsi="Times New Roman" w:cs="Times New Roman"/>
          <w:sz w:val="24"/>
          <w:szCs w:val="24"/>
        </w:rPr>
      </w:pPr>
    </w:p>
    <w:p w:rsidR="00D412D1" w:rsidRPr="00BB6FCD" w:rsidRDefault="00D412D1" w:rsidP="005B209B">
      <w:pPr>
        <w:jc w:val="both"/>
        <w:rPr>
          <w:rFonts w:ascii="Times New Roman" w:hAnsi="Times New Roman" w:cs="Times New Roman"/>
          <w:sz w:val="24"/>
          <w:szCs w:val="24"/>
        </w:rPr>
      </w:pPr>
      <w:r w:rsidRPr="00BB6FCD">
        <w:rPr>
          <w:rFonts w:ascii="Times New Roman" w:hAnsi="Times New Roman" w:cs="Times New Roman"/>
          <w:sz w:val="24"/>
          <w:szCs w:val="24"/>
        </w:rPr>
        <w:t>У складу са чланом 77. став 4. Закона, под пуном материјалном и кривичном одговорношћу, као заступник понуђача, дајем следећу</w:t>
      </w: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И З Ј А В У</w:t>
      </w:r>
    </w:p>
    <w:p w:rsidR="00D412D1" w:rsidRPr="00BB6FCD" w:rsidRDefault="00D412D1" w:rsidP="00523AE3">
      <w:pPr>
        <w:rPr>
          <w:rFonts w:ascii="Times New Roman" w:hAnsi="Times New Roman" w:cs="Times New Roman"/>
          <w:sz w:val="24"/>
          <w:szCs w:val="24"/>
        </w:rPr>
      </w:pPr>
    </w:p>
    <w:p w:rsidR="005B209B" w:rsidRPr="00BB6FCD" w:rsidRDefault="005B209B" w:rsidP="005B209B">
      <w:pPr>
        <w:ind w:right="284"/>
        <w:jc w:val="both"/>
        <w:rPr>
          <w:rFonts w:ascii="Times New Roman" w:hAnsi="Times New Roman" w:cs="Times New Roman"/>
          <w:sz w:val="24"/>
          <w:szCs w:val="24"/>
          <w:highlight w:val="red"/>
          <w:lang w:bidi="ar-SA"/>
        </w:rPr>
      </w:pPr>
      <w:r w:rsidRPr="00BB6FCD">
        <w:rPr>
          <w:rFonts w:ascii="Times New Roman" w:hAnsi="Times New Roman" w:cs="Times New Roman"/>
          <w:w w:val="105"/>
          <w:sz w:val="24"/>
          <w:szCs w:val="24"/>
          <w:lang w:bidi="ar-SA"/>
        </w:rPr>
        <w:t>Понуђач</w:t>
      </w:r>
      <w:r w:rsidRPr="00BB6FCD">
        <w:rPr>
          <w:rFonts w:ascii="Times New Roman" w:hAnsi="Times New Roman" w:cs="Times New Roman"/>
          <w:w w:val="105"/>
          <w:sz w:val="24"/>
          <w:szCs w:val="24"/>
          <w:lang w:val="sr-Cyrl-RS" w:bidi="ar-SA"/>
        </w:rPr>
        <w:t>__________</w:t>
      </w:r>
      <w:r w:rsidRPr="00BB6FCD">
        <w:rPr>
          <w:rFonts w:ascii="Times New Roman" w:hAnsi="Times New Roman" w:cs="Times New Roman"/>
          <w:w w:val="105"/>
          <w:sz w:val="24"/>
          <w:szCs w:val="24"/>
          <w:lang w:bidi="ar-SA"/>
        </w:rPr>
        <w:t xml:space="preserve"> </w:t>
      </w:r>
      <w:r w:rsidRPr="00BB6FCD">
        <w:rPr>
          <w:rFonts w:ascii="Times New Roman" w:hAnsi="Times New Roman" w:cs="Times New Roman"/>
          <w:bCs/>
          <w:w w:val="105"/>
          <w:sz w:val="24"/>
          <w:szCs w:val="24"/>
          <w:lang w:val="sr-Latn-RS" w:bidi="ar-SA"/>
        </w:rPr>
        <w:t xml:space="preserve">поступку јавне набавке мале вредности </w:t>
      </w:r>
      <w:r w:rsidRPr="00BB6FCD">
        <w:rPr>
          <w:rFonts w:ascii="Times New Roman" w:hAnsi="Times New Roman" w:cs="Times New Roman"/>
          <w:bCs/>
          <w:iCs/>
          <w:w w:val="105"/>
          <w:sz w:val="24"/>
          <w:szCs w:val="24"/>
          <w:lang w:val="sr-Latn-RS" w:bidi="ar-SA"/>
        </w:rPr>
        <w:t xml:space="preserve">– </w:t>
      </w:r>
      <w:r w:rsidRPr="00BB6FCD">
        <w:rPr>
          <w:rFonts w:ascii="Times New Roman" w:hAnsi="Times New Roman" w:cs="Times New Roman"/>
          <w:w w:val="105"/>
          <w:sz w:val="24"/>
          <w:szCs w:val="24"/>
          <w:lang w:val="sr-Latn-RS" w:bidi="ar-SA"/>
        </w:rPr>
        <w:t xml:space="preserve">Набавка услуга </w:t>
      </w:r>
      <w:r w:rsidRPr="00BB6FCD">
        <w:rPr>
          <w:rFonts w:ascii="Times New Roman" w:hAnsi="Times New Roman" w:cs="Times New Roman"/>
          <w:w w:val="105"/>
          <w:sz w:val="24"/>
          <w:szCs w:val="24"/>
          <w:lang w:val="sr-Cyrl-RS" w:bidi="ar-SA"/>
        </w:rPr>
        <w:t>писаног и усменог превођења</w:t>
      </w:r>
      <w:r w:rsidRPr="00BB6FCD">
        <w:rPr>
          <w:rFonts w:ascii="Times New Roman" w:hAnsi="Times New Roman" w:cs="Times New Roman"/>
          <w:w w:val="105"/>
          <w:sz w:val="24"/>
          <w:szCs w:val="24"/>
          <w:lang w:val="sr-Latn-RS" w:bidi="ar-SA"/>
        </w:rPr>
        <w:t xml:space="preserve">, </w:t>
      </w:r>
      <w:r w:rsidRPr="00BB6FCD">
        <w:rPr>
          <w:rFonts w:ascii="Times New Roman" w:hAnsi="Times New Roman" w:cs="Times New Roman"/>
          <w:bCs/>
          <w:iCs/>
          <w:w w:val="105"/>
          <w:sz w:val="24"/>
          <w:szCs w:val="24"/>
          <w:lang w:val="sr-Latn-RS" w:bidi="ar-SA"/>
        </w:rPr>
        <w:t xml:space="preserve">број: </w:t>
      </w:r>
      <w:r w:rsidR="00BB6FCD" w:rsidRPr="00BB6FCD">
        <w:rPr>
          <w:rFonts w:ascii="Times New Roman" w:hAnsi="Times New Roman" w:cs="Times New Roman"/>
          <w:w w:val="105"/>
          <w:sz w:val="24"/>
          <w:szCs w:val="24"/>
          <w:lang w:val="sr-Latn-RS" w:bidi="ar-SA"/>
        </w:rPr>
        <w:t>1/2018</w:t>
      </w:r>
      <w:r w:rsidRPr="00BB6FCD">
        <w:rPr>
          <w:rFonts w:ascii="Times New Roman" w:hAnsi="Times New Roman" w:cs="Times New Roman"/>
          <w:w w:val="105"/>
          <w:sz w:val="24"/>
          <w:szCs w:val="24"/>
          <w:lang w:bidi="ar-SA"/>
        </w:rPr>
        <w:t>,</w:t>
      </w:r>
      <w:r w:rsidRPr="00BB6FCD">
        <w:rPr>
          <w:rFonts w:ascii="Times New Roman" w:hAnsi="Times New Roman" w:cs="Times New Roman"/>
          <w:spacing w:val="-14"/>
          <w:w w:val="105"/>
          <w:sz w:val="24"/>
          <w:szCs w:val="24"/>
          <w:lang w:bidi="ar-SA"/>
        </w:rPr>
        <w:t xml:space="preserve"> </w:t>
      </w:r>
      <w:r w:rsidRPr="00BB6FCD">
        <w:rPr>
          <w:rFonts w:ascii="Times New Roman" w:hAnsi="Times New Roman" w:cs="Times New Roman"/>
          <w:w w:val="105"/>
          <w:sz w:val="24"/>
          <w:szCs w:val="24"/>
          <w:lang w:bidi="ar-SA"/>
        </w:rPr>
        <w:t>испуњава</w:t>
      </w:r>
      <w:r w:rsidRPr="00BB6FCD">
        <w:rPr>
          <w:rFonts w:ascii="Times New Roman" w:hAnsi="Times New Roman" w:cs="Times New Roman"/>
          <w:spacing w:val="-13"/>
          <w:w w:val="105"/>
          <w:sz w:val="24"/>
          <w:szCs w:val="24"/>
          <w:lang w:bidi="ar-SA"/>
        </w:rPr>
        <w:t xml:space="preserve"> </w:t>
      </w:r>
      <w:r w:rsidRPr="00BB6FCD">
        <w:rPr>
          <w:rFonts w:ascii="Times New Roman" w:hAnsi="Times New Roman" w:cs="Times New Roman"/>
          <w:w w:val="105"/>
          <w:sz w:val="24"/>
          <w:szCs w:val="24"/>
          <w:lang w:bidi="ar-SA"/>
        </w:rPr>
        <w:t>услове</w:t>
      </w:r>
      <w:r w:rsidRPr="00BB6FCD">
        <w:rPr>
          <w:rFonts w:ascii="Times New Roman" w:hAnsi="Times New Roman" w:cs="Times New Roman"/>
          <w:spacing w:val="-14"/>
          <w:w w:val="105"/>
          <w:sz w:val="24"/>
          <w:szCs w:val="24"/>
          <w:lang w:bidi="ar-SA"/>
        </w:rPr>
        <w:t xml:space="preserve"> </w:t>
      </w:r>
      <w:r w:rsidRPr="00BB6FCD">
        <w:rPr>
          <w:rFonts w:ascii="Times New Roman" w:hAnsi="Times New Roman" w:cs="Times New Roman"/>
          <w:w w:val="105"/>
          <w:sz w:val="24"/>
          <w:szCs w:val="24"/>
          <w:lang w:bidi="ar-SA"/>
        </w:rPr>
        <w:t>из</w:t>
      </w:r>
      <w:r w:rsidRPr="00BB6FCD">
        <w:rPr>
          <w:rFonts w:ascii="Times New Roman" w:hAnsi="Times New Roman" w:cs="Times New Roman"/>
          <w:spacing w:val="-13"/>
          <w:w w:val="105"/>
          <w:sz w:val="24"/>
          <w:szCs w:val="24"/>
          <w:lang w:bidi="ar-SA"/>
        </w:rPr>
        <w:t xml:space="preserve"> </w:t>
      </w:r>
      <w:r w:rsidRPr="00BB6FCD">
        <w:rPr>
          <w:rFonts w:ascii="Times New Roman" w:hAnsi="Times New Roman" w:cs="Times New Roman"/>
          <w:w w:val="105"/>
          <w:sz w:val="24"/>
          <w:szCs w:val="24"/>
          <w:lang w:bidi="ar-SA"/>
        </w:rPr>
        <w:t>чл.</w:t>
      </w:r>
      <w:r w:rsidRPr="00BB6FCD">
        <w:rPr>
          <w:rFonts w:ascii="Times New Roman" w:hAnsi="Times New Roman" w:cs="Times New Roman"/>
          <w:spacing w:val="-13"/>
          <w:w w:val="105"/>
          <w:sz w:val="24"/>
          <w:szCs w:val="24"/>
          <w:lang w:bidi="ar-SA"/>
        </w:rPr>
        <w:t xml:space="preserve"> </w:t>
      </w:r>
      <w:r w:rsidRPr="00BB6FCD">
        <w:rPr>
          <w:rFonts w:ascii="Times New Roman" w:hAnsi="Times New Roman" w:cs="Times New Roman"/>
          <w:w w:val="105"/>
          <w:sz w:val="24"/>
          <w:szCs w:val="24"/>
          <w:lang w:bidi="ar-SA"/>
        </w:rPr>
        <w:t>75.</w:t>
      </w:r>
      <w:r w:rsidRPr="00BB6FCD">
        <w:rPr>
          <w:rFonts w:ascii="Times New Roman" w:hAnsi="Times New Roman" w:cs="Times New Roman"/>
          <w:spacing w:val="-13"/>
          <w:w w:val="105"/>
          <w:sz w:val="24"/>
          <w:szCs w:val="24"/>
          <w:lang w:bidi="ar-SA"/>
        </w:rPr>
        <w:t xml:space="preserve"> </w:t>
      </w:r>
      <w:r w:rsidRPr="00BB6FCD">
        <w:rPr>
          <w:rFonts w:ascii="Times New Roman" w:hAnsi="Times New Roman" w:cs="Times New Roman"/>
          <w:spacing w:val="-7"/>
          <w:w w:val="105"/>
          <w:sz w:val="24"/>
          <w:szCs w:val="24"/>
          <w:lang w:bidi="ar-SA"/>
        </w:rPr>
        <w:t>ст.</w:t>
      </w:r>
      <w:r w:rsidRPr="00BB6FCD">
        <w:rPr>
          <w:rFonts w:ascii="Times New Roman" w:hAnsi="Times New Roman" w:cs="Times New Roman"/>
          <w:spacing w:val="-13"/>
          <w:w w:val="105"/>
          <w:sz w:val="24"/>
          <w:szCs w:val="24"/>
          <w:lang w:bidi="ar-SA"/>
        </w:rPr>
        <w:t xml:space="preserve"> </w:t>
      </w:r>
      <w:r w:rsidRPr="00BB6FCD">
        <w:rPr>
          <w:rFonts w:ascii="Times New Roman" w:hAnsi="Times New Roman" w:cs="Times New Roman"/>
          <w:w w:val="105"/>
          <w:sz w:val="24"/>
          <w:szCs w:val="24"/>
          <w:lang w:bidi="ar-SA"/>
        </w:rPr>
        <w:t>1.</w:t>
      </w:r>
      <w:r w:rsidRPr="00BB6FCD">
        <w:rPr>
          <w:rFonts w:ascii="Times New Roman" w:hAnsi="Times New Roman" w:cs="Times New Roman"/>
          <w:spacing w:val="-13"/>
          <w:w w:val="105"/>
          <w:sz w:val="24"/>
          <w:szCs w:val="24"/>
          <w:lang w:bidi="ar-SA"/>
        </w:rPr>
        <w:t xml:space="preserve"> </w:t>
      </w:r>
      <w:r w:rsidRPr="00BB6FCD">
        <w:rPr>
          <w:rFonts w:ascii="Times New Roman" w:hAnsi="Times New Roman" w:cs="Times New Roman"/>
          <w:w w:val="105"/>
          <w:sz w:val="24"/>
          <w:szCs w:val="24"/>
          <w:lang w:bidi="ar-SA"/>
        </w:rPr>
        <w:t>тач.</w:t>
      </w:r>
      <w:r w:rsidRPr="00BB6FCD">
        <w:rPr>
          <w:rFonts w:ascii="Times New Roman" w:hAnsi="Times New Roman" w:cs="Times New Roman"/>
          <w:spacing w:val="-13"/>
          <w:w w:val="105"/>
          <w:sz w:val="24"/>
          <w:szCs w:val="24"/>
          <w:lang w:bidi="ar-SA"/>
        </w:rPr>
        <w:t xml:space="preserve"> </w:t>
      </w:r>
      <w:r w:rsidRPr="00BB6FCD">
        <w:rPr>
          <w:rFonts w:ascii="Times New Roman" w:hAnsi="Times New Roman" w:cs="Times New Roman"/>
          <w:w w:val="105"/>
          <w:sz w:val="24"/>
          <w:szCs w:val="24"/>
          <w:lang w:bidi="ar-SA"/>
        </w:rPr>
        <w:t xml:space="preserve">1) до 4) </w:t>
      </w:r>
      <w:r w:rsidRPr="00BB6FCD">
        <w:rPr>
          <w:rFonts w:ascii="Times New Roman" w:hAnsi="Times New Roman" w:cs="Times New Roman"/>
          <w:spacing w:val="-3"/>
          <w:w w:val="105"/>
          <w:sz w:val="24"/>
          <w:szCs w:val="24"/>
          <w:lang w:bidi="ar-SA"/>
        </w:rPr>
        <w:t xml:space="preserve">Закона, </w:t>
      </w:r>
      <w:r w:rsidRPr="00BB6FCD">
        <w:rPr>
          <w:rFonts w:ascii="Times New Roman" w:hAnsi="Times New Roman" w:cs="Times New Roman"/>
          <w:w w:val="105"/>
          <w:sz w:val="24"/>
          <w:szCs w:val="24"/>
          <w:lang w:bidi="ar-SA"/>
        </w:rPr>
        <w:t xml:space="preserve">односно услове дефинисане </w:t>
      </w:r>
      <w:r w:rsidRPr="00BB6FCD">
        <w:rPr>
          <w:rFonts w:ascii="Times New Roman" w:hAnsi="Times New Roman" w:cs="Times New Roman"/>
          <w:spacing w:val="-3"/>
          <w:w w:val="105"/>
          <w:sz w:val="24"/>
          <w:szCs w:val="24"/>
          <w:lang w:bidi="ar-SA"/>
        </w:rPr>
        <w:t xml:space="preserve">конкурсном </w:t>
      </w:r>
      <w:r w:rsidRPr="00BB6FCD">
        <w:rPr>
          <w:rFonts w:ascii="Times New Roman" w:hAnsi="Times New Roman" w:cs="Times New Roman"/>
          <w:w w:val="105"/>
          <w:sz w:val="24"/>
          <w:szCs w:val="24"/>
          <w:lang w:bidi="ar-SA"/>
        </w:rPr>
        <w:t xml:space="preserve">документацијом за предметну јавну </w:t>
      </w:r>
      <w:r w:rsidRPr="00BB6FCD">
        <w:rPr>
          <w:rFonts w:ascii="Times New Roman" w:hAnsi="Times New Roman" w:cs="Times New Roman"/>
          <w:spacing w:val="-4"/>
          <w:w w:val="105"/>
          <w:sz w:val="24"/>
          <w:szCs w:val="24"/>
          <w:lang w:bidi="ar-SA"/>
        </w:rPr>
        <w:t xml:space="preserve">набавку, </w:t>
      </w:r>
      <w:r w:rsidRPr="00BB6FCD">
        <w:rPr>
          <w:rFonts w:ascii="Times New Roman" w:hAnsi="Times New Roman" w:cs="Times New Roman"/>
          <w:w w:val="105"/>
          <w:sz w:val="24"/>
          <w:szCs w:val="24"/>
          <w:lang w:bidi="ar-SA"/>
        </w:rPr>
        <w:t>и</w:t>
      </w:r>
      <w:r w:rsidRPr="00BB6FCD">
        <w:rPr>
          <w:rFonts w:ascii="Times New Roman" w:hAnsi="Times New Roman" w:cs="Times New Roman"/>
          <w:spacing w:val="-1"/>
          <w:w w:val="105"/>
          <w:sz w:val="24"/>
          <w:szCs w:val="24"/>
          <w:lang w:bidi="ar-SA"/>
        </w:rPr>
        <w:t xml:space="preserve"> </w:t>
      </w:r>
      <w:r w:rsidRPr="00BB6FCD">
        <w:rPr>
          <w:rFonts w:ascii="Times New Roman" w:hAnsi="Times New Roman" w:cs="Times New Roman"/>
          <w:w w:val="105"/>
          <w:sz w:val="24"/>
          <w:szCs w:val="24"/>
          <w:lang w:bidi="ar-SA"/>
        </w:rPr>
        <w:t>то:</w:t>
      </w:r>
    </w:p>
    <w:p w:rsidR="005B209B" w:rsidRPr="00BB6FCD" w:rsidRDefault="005B209B" w:rsidP="005B209B">
      <w:pPr>
        <w:rPr>
          <w:rFonts w:ascii="Times New Roman" w:hAnsi="Times New Roman" w:cs="Times New Roman"/>
          <w:sz w:val="24"/>
          <w:szCs w:val="24"/>
          <w:lang w:bidi="ar-SA"/>
        </w:rPr>
      </w:pPr>
    </w:p>
    <w:p w:rsidR="005B209B" w:rsidRPr="00BB6FCD" w:rsidRDefault="005B209B" w:rsidP="005B209B">
      <w:pPr>
        <w:numPr>
          <w:ilvl w:val="0"/>
          <w:numId w:val="23"/>
        </w:numPr>
        <w:ind w:right="284"/>
        <w:jc w:val="both"/>
        <w:rPr>
          <w:rFonts w:ascii="Times New Roman" w:hAnsi="Times New Roman" w:cs="Times New Roman"/>
          <w:w w:val="105"/>
          <w:sz w:val="24"/>
          <w:szCs w:val="24"/>
          <w:lang w:bidi="ar-SA"/>
        </w:rPr>
      </w:pPr>
      <w:r w:rsidRPr="00BB6FCD">
        <w:rPr>
          <w:rFonts w:ascii="Times New Roman" w:hAnsi="Times New Roman" w:cs="Times New Roman"/>
          <w:w w:val="105"/>
          <w:sz w:val="24"/>
          <w:szCs w:val="24"/>
          <w:lang w:bidi="ar-SA"/>
        </w:rPr>
        <w:t>Понуђач је регистрован код надлежног органа, односно уписан у одговарајући регистар;</w:t>
      </w:r>
    </w:p>
    <w:p w:rsidR="005B209B" w:rsidRPr="00BB6FCD" w:rsidRDefault="005B209B" w:rsidP="005B209B">
      <w:pPr>
        <w:numPr>
          <w:ilvl w:val="0"/>
          <w:numId w:val="23"/>
        </w:numPr>
        <w:ind w:right="284"/>
        <w:jc w:val="both"/>
        <w:rPr>
          <w:rFonts w:ascii="Times New Roman" w:hAnsi="Times New Roman" w:cs="Times New Roman"/>
          <w:w w:val="105"/>
          <w:sz w:val="24"/>
          <w:szCs w:val="24"/>
          <w:lang w:bidi="ar-SA"/>
        </w:rPr>
      </w:pPr>
      <w:r w:rsidRPr="00BB6FCD">
        <w:rPr>
          <w:rFonts w:ascii="Times New Roman" w:hAnsi="Times New Roman" w:cs="Times New Roman"/>
          <w:w w:val="105"/>
          <w:sz w:val="24"/>
          <w:szCs w:val="24"/>
          <w:lang w:bidi="ar-SA"/>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B209B" w:rsidRPr="00BB6FCD" w:rsidRDefault="005B209B" w:rsidP="005B209B">
      <w:pPr>
        <w:numPr>
          <w:ilvl w:val="0"/>
          <w:numId w:val="23"/>
        </w:numPr>
        <w:ind w:right="284"/>
        <w:jc w:val="both"/>
        <w:rPr>
          <w:rFonts w:ascii="Times New Roman" w:eastAsia="Times New Roman" w:hAnsi="Times New Roman" w:cs="Times New Roman"/>
          <w:i/>
          <w:sz w:val="24"/>
          <w:szCs w:val="24"/>
          <w:lang w:bidi="ar-SA"/>
        </w:rPr>
      </w:pPr>
      <w:r w:rsidRPr="00BB6FCD">
        <w:rPr>
          <w:rFonts w:ascii="Times New Roman" w:hAnsi="Times New Roman" w:cs="Times New Roman"/>
          <w:w w:val="105"/>
          <w:sz w:val="24"/>
          <w:szCs w:val="24"/>
          <w:lang w:bidi="ar-SA"/>
        </w:rPr>
        <w:t>Понуђач је измирио доспеле порезе, доприносе и друге јавне дажбине у складу са прописима Републике Србије.</w:t>
      </w: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5B209B" w:rsidP="00523AE3">
      <w:pPr>
        <w:rPr>
          <w:rFonts w:ascii="Times New Roman" w:hAnsi="Times New Roman" w:cs="Times New Roman"/>
          <w:sz w:val="24"/>
          <w:szCs w:val="24"/>
        </w:rPr>
      </w:pPr>
      <w:r w:rsidRPr="00BB6FCD">
        <w:rPr>
          <w:rFonts w:ascii="Times New Roman" w:hAnsi="Times New Roman" w:cs="Times New Roman"/>
          <w:sz w:val="24"/>
          <w:szCs w:val="24"/>
          <w:lang w:val="sr-Cyrl-RS"/>
        </w:rPr>
        <w:t xml:space="preserve">                     </w:t>
      </w:r>
      <w:r w:rsidR="00D412D1" w:rsidRPr="00BB6FCD">
        <w:rPr>
          <w:rFonts w:ascii="Times New Roman" w:hAnsi="Times New Roman" w:cs="Times New Roman"/>
          <w:sz w:val="24"/>
          <w:szCs w:val="24"/>
        </w:rPr>
        <w:t>Датум</w:t>
      </w:r>
      <w:r w:rsidR="00D412D1" w:rsidRPr="00BB6FCD">
        <w:rPr>
          <w:rFonts w:ascii="Times New Roman" w:hAnsi="Times New Roman" w:cs="Times New Roman"/>
          <w:sz w:val="24"/>
          <w:szCs w:val="24"/>
        </w:rPr>
        <w:tab/>
      </w:r>
      <w:r w:rsidRPr="00BB6FCD">
        <w:rPr>
          <w:rFonts w:ascii="Times New Roman" w:hAnsi="Times New Roman" w:cs="Times New Roman"/>
          <w:sz w:val="24"/>
          <w:szCs w:val="24"/>
          <w:lang w:val="sr-Cyrl-RS"/>
        </w:rPr>
        <w:t xml:space="preserve">                                             </w:t>
      </w:r>
      <w:r w:rsidR="00C964BB" w:rsidRPr="00BB6FCD">
        <w:rPr>
          <w:rFonts w:ascii="Times New Roman" w:hAnsi="Times New Roman" w:cs="Times New Roman"/>
          <w:sz w:val="24"/>
          <w:szCs w:val="24"/>
          <w:lang w:val="sr-Cyrl-RS"/>
        </w:rPr>
        <w:t xml:space="preserve">    </w:t>
      </w:r>
      <w:r w:rsidRPr="00BB6FCD">
        <w:rPr>
          <w:rFonts w:ascii="Times New Roman" w:hAnsi="Times New Roman" w:cs="Times New Roman"/>
          <w:sz w:val="24"/>
          <w:szCs w:val="24"/>
          <w:lang w:val="sr-Cyrl-RS"/>
        </w:rPr>
        <w:t xml:space="preserve">  </w:t>
      </w:r>
      <w:r w:rsidR="00D412D1" w:rsidRPr="00BB6FCD">
        <w:rPr>
          <w:rFonts w:ascii="Times New Roman" w:hAnsi="Times New Roman" w:cs="Times New Roman"/>
          <w:sz w:val="24"/>
          <w:szCs w:val="24"/>
        </w:rPr>
        <w:t>Печат и потпис овлашћеног лица</w:t>
      </w:r>
    </w:p>
    <w:p w:rsidR="00D412D1" w:rsidRPr="00BB6FCD" w:rsidRDefault="00E813DC" w:rsidP="00523AE3">
      <w:pPr>
        <w:rPr>
          <w:rFonts w:ascii="Times New Roman" w:hAnsi="Times New Roman" w:cs="Times New Roman"/>
          <w:sz w:val="24"/>
          <w:szCs w:val="24"/>
        </w:rPr>
      </w:pPr>
      <w:r w:rsidRPr="00BB6FCD">
        <w:rPr>
          <w:rFonts w:ascii="Times New Roman" w:hAnsi="Times New Roman" w:cs="Times New Roman"/>
          <w:noProof/>
          <w:sz w:val="24"/>
          <w:szCs w:val="24"/>
          <w:lang w:bidi="ar-SA"/>
        </w:rPr>
        <mc:AlternateContent>
          <mc:Choice Requires="wps">
            <w:drawing>
              <wp:anchor distT="0" distB="0" distL="0" distR="0" simplePos="0" relativeHeight="251661312" behindDoc="1" locked="0" layoutInCell="1" allowOverlap="1">
                <wp:simplePos x="0" y="0"/>
                <wp:positionH relativeFrom="page">
                  <wp:posOffset>1189990</wp:posOffset>
                </wp:positionH>
                <wp:positionV relativeFrom="paragraph">
                  <wp:posOffset>243840</wp:posOffset>
                </wp:positionV>
                <wp:extent cx="1075690" cy="0"/>
                <wp:effectExtent l="8890" t="8890" r="10795" b="10160"/>
                <wp:wrapTopAndBottom/>
                <wp:docPr id="1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690"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714F2" id="Line 5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7pt,19.2pt" to="178.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Gs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" strokeweight=".25092mm">
                <w10:wrap type="topAndBottom" anchorx="page"/>
              </v:line>
            </w:pict>
          </mc:Fallback>
        </mc:AlternateContent>
      </w:r>
      <w:r w:rsidRPr="00BB6FCD">
        <w:rPr>
          <w:rFonts w:ascii="Times New Roman" w:hAnsi="Times New Roman" w:cs="Times New Roman"/>
          <w:noProof/>
          <w:sz w:val="24"/>
          <w:szCs w:val="24"/>
          <w:lang w:bidi="ar-SA"/>
        </w:rPr>
        <mc:AlternateContent>
          <mc:Choice Requires="wps">
            <w:drawing>
              <wp:anchor distT="0" distB="0" distL="0" distR="0" simplePos="0" relativeHeight="251662336" behindDoc="1" locked="0" layoutInCell="1" allowOverlap="1">
                <wp:simplePos x="0" y="0"/>
                <wp:positionH relativeFrom="page">
                  <wp:posOffset>3700145</wp:posOffset>
                </wp:positionH>
                <wp:positionV relativeFrom="paragraph">
                  <wp:posOffset>243840</wp:posOffset>
                </wp:positionV>
                <wp:extent cx="2366645" cy="0"/>
                <wp:effectExtent l="13970" t="8890" r="10160" b="10160"/>
                <wp:wrapTopAndBottom/>
                <wp:docPr id="1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DC3EF" id="Line 5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1.35pt,19.2pt" to="477.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3T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" strokeweight=".25092mm">
                <w10:wrap type="topAndBottom" anchorx="page"/>
              </v:line>
            </w:pict>
          </mc:Fallback>
        </mc:AlternateContent>
      </w: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7577A" w:rsidRPr="00BB6FCD" w:rsidRDefault="00D412D1" w:rsidP="005B209B">
      <w:pPr>
        <w:jc w:val="both"/>
        <w:rPr>
          <w:rFonts w:ascii="Times New Roman" w:hAnsi="Times New Roman" w:cs="Times New Roman"/>
          <w:i/>
          <w:sz w:val="24"/>
          <w:szCs w:val="24"/>
        </w:rPr>
      </w:pPr>
      <w:r w:rsidRPr="00BB6FCD">
        <w:rPr>
          <w:rFonts w:ascii="Times New Roman" w:hAnsi="Times New Roman" w:cs="Times New Roman"/>
          <w:b/>
          <w:i/>
          <w:sz w:val="24"/>
          <w:szCs w:val="24"/>
        </w:rPr>
        <w:t xml:space="preserve">Напомена: </w:t>
      </w:r>
      <w:r w:rsidRPr="00BB6FCD">
        <w:rPr>
          <w:rFonts w:ascii="Times New Roman" w:hAnsi="Times New Roman" w:cs="Times New Roman"/>
          <w:i/>
          <w:sz w:val="24"/>
          <w:szCs w:val="24"/>
        </w:rPr>
        <w:t>Уколико понуду подноси група понуђача Изјава мора бити потписана од стране овлашћеног лица сваког понуђача из групе понуђача и оверена печатом.</w:t>
      </w:r>
      <w:r w:rsidR="005B209B" w:rsidRPr="00BB6FCD">
        <w:rPr>
          <w:rFonts w:ascii="Times New Roman" w:hAnsi="Times New Roman" w:cs="Times New Roman"/>
          <w:i/>
          <w:sz w:val="24"/>
          <w:szCs w:val="24"/>
          <w:lang w:val="sr-Cyrl-RS"/>
        </w:rPr>
        <w:t xml:space="preserve"> </w:t>
      </w:r>
      <w:r w:rsidR="00D7577A" w:rsidRPr="00BB6FCD">
        <w:rPr>
          <w:rFonts w:ascii="Times New Roman" w:hAnsi="Times New Roman" w:cs="Times New Roman"/>
          <w:i/>
          <w:sz w:val="24"/>
          <w:szCs w:val="24"/>
        </w:rPr>
        <w:t>Образац по потреби копирати у довољном броју примерака</w:t>
      </w:r>
      <w:r w:rsidR="00545036" w:rsidRPr="00BB6FCD">
        <w:rPr>
          <w:rFonts w:ascii="Times New Roman" w:hAnsi="Times New Roman" w:cs="Times New Roman"/>
          <w:i/>
          <w:sz w:val="24"/>
          <w:szCs w:val="24"/>
        </w:rPr>
        <w:t>.</w:t>
      </w:r>
    </w:p>
    <w:p w:rsidR="00D7577A" w:rsidRPr="00BB6FCD" w:rsidRDefault="00D7577A" w:rsidP="005B209B">
      <w:pPr>
        <w:jc w:val="both"/>
        <w:rPr>
          <w:rFonts w:ascii="Times New Roman" w:hAnsi="Times New Roman" w:cs="Times New Roman"/>
          <w:i/>
          <w:sz w:val="24"/>
          <w:szCs w:val="24"/>
        </w:rPr>
        <w:sectPr w:rsidR="00D7577A" w:rsidRPr="00BB6FCD" w:rsidSect="00523AE3">
          <w:type w:val="continuous"/>
          <w:pgSz w:w="11907" w:h="16839" w:code="9"/>
          <w:pgMar w:top="1440" w:right="1080" w:bottom="1440" w:left="1080" w:header="688" w:footer="986" w:gutter="0"/>
          <w:cols w:space="720"/>
          <w:docGrid w:linePitch="299"/>
        </w:sectPr>
      </w:pPr>
    </w:p>
    <w:p w:rsidR="00D412D1" w:rsidRPr="00BB6FCD" w:rsidRDefault="00D412D1" w:rsidP="00523AE3">
      <w:pPr>
        <w:rPr>
          <w:rFonts w:ascii="Times New Roman" w:hAnsi="Times New Roman" w:cs="Times New Roman"/>
          <w:sz w:val="24"/>
          <w:szCs w:val="24"/>
        </w:rPr>
      </w:pPr>
    </w:p>
    <w:p w:rsidR="00982F4C" w:rsidRPr="00BB6FCD" w:rsidRDefault="00982F4C"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545036" w:rsidRPr="00BB6FCD" w:rsidRDefault="00545036"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D412D1" w:rsidRPr="00BB6FCD" w:rsidRDefault="00D412D1" w:rsidP="00523AE3">
      <w:pPr>
        <w:rPr>
          <w:rFonts w:ascii="Times New Roman" w:hAnsi="Times New Roman" w:cs="Times New Roman"/>
          <w:sz w:val="24"/>
          <w:szCs w:val="24"/>
        </w:rPr>
      </w:pPr>
    </w:p>
    <w:p w:rsidR="00982F4C" w:rsidRPr="00BB6FCD" w:rsidRDefault="00D412D1" w:rsidP="00812818">
      <w:pPr>
        <w:pStyle w:val="Heading2"/>
        <w:rPr>
          <w:rFonts w:cs="Times New Roman"/>
        </w:rPr>
      </w:pPr>
      <w:bookmarkStart w:id="10" w:name="_Toc516035797"/>
      <w:r w:rsidRPr="00BB6FCD">
        <w:rPr>
          <w:rFonts w:cs="Times New Roman"/>
        </w:rPr>
        <w:lastRenderedPageBreak/>
        <w:t xml:space="preserve">Образац </w:t>
      </w:r>
      <w:r w:rsidR="008F19E5" w:rsidRPr="00BB6FCD">
        <w:rPr>
          <w:rFonts w:cs="Times New Roman"/>
        </w:rPr>
        <w:t>5</w:t>
      </w:r>
      <w:r w:rsidR="00982F4C" w:rsidRPr="00BB6FCD">
        <w:rPr>
          <w:rFonts w:cs="Times New Roman"/>
        </w:rPr>
        <w:t xml:space="preserve"> – Образац изјаве подизвођача о испуњавању услова из чл. 75. ст. 1. тач. 1) до 4) Закона</w:t>
      </w:r>
      <w:bookmarkEnd w:id="10"/>
    </w:p>
    <w:p w:rsidR="00982F4C" w:rsidRPr="00BB6FCD" w:rsidRDefault="00982F4C" w:rsidP="00523AE3">
      <w:pPr>
        <w:rPr>
          <w:rFonts w:ascii="Times New Roman" w:hAnsi="Times New Roman" w:cs="Times New Roman"/>
          <w:sz w:val="24"/>
          <w:szCs w:val="24"/>
        </w:rPr>
      </w:pPr>
    </w:p>
    <w:p w:rsidR="00D7577A" w:rsidRPr="00BB6FCD" w:rsidRDefault="00D7577A" w:rsidP="00523AE3">
      <w:pPr>
        <w:rPr>
          <w:rFonts w:ascii="Times New Roman" w:hAnsi="Times New Roman" w:cs="Times New Roman"/>
          <w:sz w:val="24"/>
          <w:szCs w:val="24"/>
        </w:rPr>
      </w:pPr>
    </w:p>
    <w:p w:rsidR="00D7577A" w:rsidRPr="00BB6FCD" w:rsidRDefault="00D7577A" w:rsidP="005B209B">
      <w:pPr>
        <w:jc w:val="both"/>
        <w:rPr>
          <w:rFonts w:ascii="Times New Roman" w:hAnsi="Times New Roman" w:cs="Times New Roman"/>
          <w:sz w:val="24"/>
          <w:szCs w:val="24"/>
        </w:rPr>
      </w:pPr>
      <w:r w:rsidRPr="00BB6FCD">
        <w:rPr>
          <w:rFonts w:ascii="Times New Roman" w:hAnsi="Times New Roman" w:cs="Times New Roman"/>
          <w:sz w:val="24"/>
          <w:szCs w:val="24"/>
        </w:rPr>
        <w:t xml:space="preserve">У складу са чланом 77. став 4. Закона, под пуном материјалном и кривичном </w:t>
      </w:r>
      <w:r w:rsidR="000F4295" w:rsidRPr="00BB6FCD">
        <w:rPr>
          <w:rFonts w:ascii="Times New Roman" w:hAnsi="Times New Roman" w:cs="Times New Roman"/>
          <w:sz w:val="24"/>
          <w:szCs w:val="24"/>
        </w:rPr>
        <w:t>о</w:t>
      </w:r>
      <w:r w:rsidRPr="00BB6FCD">
        <w:rPr>
          <w:rFonts w:ascii="Times New Roman" w:hAnsi="Times New Roman" w:cs="Times New Roman"/>
          <w:sz w:val="24"/>
          <w:szCs w:val="24"/>
        </w:rPr>
        <w:t>дговорношћу, као заступник подизвођача, дајем следећу</w:t>
      </w:r>
    </w:p>
    <w:p w:rsidR="00D7577A" w:rsidRPr="00BB6FCD" w:rsidRDefault="00D7577A" w:rsidP="00523AE3">
      <w:pPr>
        <w:rPr>
          <w:rFonts w:ascii="Times New Roman" w:hAnsi="Times New Roman" w:cs="Times New Roman"/>
          <w:sz w:val="24"/>
          <w:szCs w:val="24"/>
        </w:rPr>
      </w:pPr>
    </w:p>
    <w:p w:rsidR="00D7577A" w:rsidRPr="00BB6FCD" w:rsidRDefault="00D7577A" w:rsidP="00523AE3">
      <w:pPr>
        <w:rPr>
          <w:rFonts w:ascii="Times New Roman" w:hAnsi="Times New Roman" w:cs="Times New Roman"/>
          <w:sz w:val="24"/>
          <w:szCs w:val="24"/>
        </w:rPr>
      </w:pPr>
    </w:p>
    <w:p w:rsidR="00D7577A" w:rsidRPr="00BB6FCD" w:rsidRDefault="00D7577A" w:rsidP="005B209B">
      <w:pPr>
        <w:jc w:val="center"/>
        <w:rPr>
          <w:rFonts w:ascii="Times New Roman" w:hAnsi="Times New Roman" w:cs="Times New Roman"/>
          <w:b/>
          <w:sz w:val="24"/>
          <w:szCs w:val="24"/>
        </w:rPr>
      </w:pPr>
      <w:r w:rsidRPr="00BB6FCD">
        <w:rPr>
          <w:rFonts w:ascii="Times New Roman" w:hAnsi="Times New Roman" w:cs="Times New Roman"/>
          <w:b/>
          <w:sz w:val="24"/>
          <w:szCs w:val="24"/>
        </w:rPr>
        <w:t>И З Ј А В У</w:t>
      </w:r>
    </w:p>
    <w:p w:rsidR="00D7577A" w:rsidRPr="00BB6FCD" w:rsidRDefault="00D7577A" w:rsidP="00523AE3">
      <w:pPr>
        <w:rPr>
          <w:rFonts w:ascii="Times New Roman" w:hAnsi="Times New Roman" w:cs="Times New Roman"/>
          <w:sz w:val="24"/>
          <w:szCs w:val="24"/>
        </w:rPr>
      </w:pPr>
    </w:p>
    <w:p w:rsidR="00D7577A" w:rsidRPr="00BB6FCD" w:rsidRDefault="00D7577A" w:rsidP="00523AE3">
      <w:pPr>
        <w:rPr>
          <w:rFonts w:ascii="Times New Roman" w:hAnsi="Times New Roman" w:cs="Times New Roman"/>
          <w:sz w:val="24"/>
          <w:szCs w:val="24"/>
        </w:rPr>
      </w:pPr>
    </w:p>
    <w:p w:rsidR="00985A4D" w:rsidRPr="00BB6FCD" w:rsidRDefault="00D7577A" w:rsidP="00523AE3">
      <w:pPr>
        <w:rPr>
          <w:rFonts w:ascii="Times New Roman" w:hAnsi="Times New Roman" w:cs="Times New Roman"/>
          <w:sz w:val="24"/>
          <w:szCs w:val="24"/>
        </w:rPr>
      </w:pPr>
      <w:r w:rsidRPr="00BB6FCD">
        <w:rPr>
          <w:rFonts w:ascii="Times New Roman" w:hAnsi="Times New Roman" w:cs="Times New Roman"/>
          <w:sz w:val="24"/>
          <w:szCs w:val="24"/>
        </w:rPr>
        <w:t xml:space="preserve">Подизвођач </w:t>
      </w:r>
      <w:r w:rsidRPr="00BB6FCD">
        <w:rPr>
          <w:rFonts w:ascii="Times New Roman" w:hAnsi="Times New Roman" w:cs="Times New Roman"/>
          <w:sz w:val="24"/>
          <w:szCs w:val="24"/>
        </w:rPr>
        <w:tab/>
      </w:r>
      <w:r w:rsidR="00985A4D" w:rsidRPr="00BB6FCD">
        <w:rPr>
          <w:rFonts w:ascii="Times New Roman" w:hAnsi="Times New Roman" w:cs="Times New Roman"/>
          <w:sz w:val="24"/>
          <w:szCs w:val="24"/>
        </w:rPr>
        <w:t>_______________________________</w:t>
      </w:r>
      <w:r w:rsidR="00782D8D" w:rsidRPr="00BB6FCD">
        <w:rPr>
          <w:rFonts w:ascii="Times New Roman" w:hAnsi="Times New Roman" w:cs="Times New Roman"/>
          <w:sz w:val="24"/>
          <w:szCs w:val="24"/>
        </w:rPr>
        <w:t xml:space="preserve">, </w:t>
      </w:r>
      <w:r w:rsidR="00724DE5" w:rsidRPr="00BB6FCD">
        <w:rPr>
          <w:rFonts w:ascii="Times New Roman" w:hAnsi="Times New Roman" w:cs="Times New Roman"/>
          <w:sz w:val="24"/>
          <w:szCs w:val="24"/>
        </w:rPr>
        <w:t xml:space="preserve">у поступку јавне набавке мале вредности – Набавка услуга писаног и усменог превођења, број: </w:t>
      </w:r>
      <w:r w:rsidR="00BB6FCD" w:rsidRPr="00BB6FCD">
        <w:rPr>
          <w:rFonts w:ascii="Times New Roman" w:hAnsi="Times New Roman" w:cs="Times New Roman"/>
          <w:sz w:val="24"/>
          <w:szCs w:val="24"/>
        </w:rPr>
        <w:t>1/2018</w:t>
      </w:r>
      <w:r w:rsidRPr="00BB6FCD">
        <w:rPr>
          <w:rFonts w:ascii="Times New Roman" w:hAnsi="Times New Roman" w:cs="Times New Roman"/>
          <w:sz w:val="24"/>
          <w:szCs w:val="24"/>
        </w:rPr>
        <w:t xml:space="preserve"> испуњава услове из чл. 75. ст. 1. тач. 1) до 4), односно услове дефинисане конкурсном документацијом за предметну јавну набавку, и то:</w:t>
      </w:r>
    </w:p>
    <w:p w:rsidR="00985A4D" w:rsidRPr="00BB6FCD" w:rsidRDefault="00985A4D" w:rsidP="00523AE3">
      <w:pPr>
        <w:rPr>
          <w:rFonts w:ascii="Times New Roman" w:hAnsi="Times New Roman" w:cs="Times New Roman"/>
          <w:sz w:val="24"/>
          <w:szCs w:val="24"/>
        </w:rPr>
      </w:pPr>
    </w:p>
    <w:p w:rsidR="00D7577A" w:rsidRPr="00BB6FCD" w:rsidRDefault="00D7577A" w:rsidP="004A776C">
      <w:pPr>
        <w:pStyle w:val="ListParagraph"/>
        <w:numPr>
          <w:ilvl w:val="0"/>
          <w:numId w:val="35"/>
        </w:numPr>
        <w:rPr>
          <w:rFonts w:ascii="Times New Roman" w:hAnsi="Times New Roman" w:cs="Times New Roman"/>
          <w:sz w:val="24"/>
          <w:szCs w:val="24"/>
        </w:rPr>
      </w:pPr>
      <w:r w:rsidRPr="00BB6FCD">
        <w:rPr>
          <w:rFonts w:ascii="Times New Roman" w:hAnsi="Times New Roman" w:cs="Times New Roman"/>
          <w:sz w:val="24"/>
          <w:szCs w:val="24"/>
        </w:rPr>
        <w:t>Подизвођач је регистрован код надлежног органа, односно уписан у одговарајући регистар;</w:t>
      </w:r>
    </w:p>
    <w:p w:rsidR="00D7577A" w:rsidRPr="00BB6FCD" w:rsidRDefault="00D7577A" w:rsidP="004A776C">
      <w:pPr>
        <w:pStyle w:val="ListParagraph"/>
        <w:numPr>
          <w:ilvl w:val="0"/>
          <w:numId w:val="35"/>
        </w:numPr>
        <w:rPr>
          <w:rFonts w:ascii="Times New Roman" w:hAnsi="Times New Roman" w:cs="Times New Roman"/>
          <w:sz w:val="24"/>
          <w:szCs w:val="24"/>
        </w:rPr>
      </w:pPr>
      <w:r w:rsidRPr="00BB6FCD">
        <w:rPr>
          <w:rFonts w:ascii="Times New Roman" w:hAnsi="Times New Roman" w:cs="Times New Roman"/>
          <w:sz w:val="24"/>
          <w:szCs w:val="24"/>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577A" w:rsidRPr="00BB6FCD" w:rsidRDefault="00D7577A" w:rsidP="004A776C">
      <w:pPr>
        <w:pStyle w:val="ListParagraph"/>
        <w:numPr>
          <w:ilvl w:val="0"/>
          <w:numId w:val="35"/>
        </w:numPr>
        <w:rPr>
          <w:rFonts w:ascii="Times New Roman" w:hAnsi="Times New Roman" w:cs="Times New Roman"/>
          <w:sz w:val="24"/>
          <w:szCs w:val="24"/>
        </w:rPr>
      </w:pPr>
      <w:r w:rsidRPr="00BB6FCD">
        <w:rPr>
          <w:rFonts w:ascii="Times New Roman" w:hAnsi="Times New Roman" w:cs="Times New Roman"/>
          <w:sz w:val="24"/>
          <w:szCs w:val="24"/>
        </w:rPr>
        <w:t xml:space="preserve">Подизвођач је измирио доспеле порезе, доприносе и друге јавне дажбине у складу са прописима Републике </w:t>
      </w:r>
      <w:r w:rsidR="000F4295" w:rsidRPr="00BB6FCD">
        <w:rPr>
          <w:rFonts w:ascii="Times New Roman" w:hAnsi="Times New Roman" w:cs="Times New Roman"/>
          <w:sz w:val="24"/>
          <w:szCs w:val="24"/>
        </w:rPr>
        <w:t>Србије</w:t>
      </w:r>
      <w:r w:rsidRPr="00BB6FCD">
        <w:rPr>
          <w:rFonts w:ascii="Times New Roman" w:hAnsi="Times New Roman" w:cs="Times New Roman"/>
          <w:sz w:val="24"/>
          <w:szCs w:val="24"/>
        </w:rPr>
        <w:t>.</w:t>
      </w:r>
    </w:p>
    <w:p w:rsidR="00D7577A" w:rsidRPr="00BB6FCD" w:rsidRDefault="00D7577A" w:rsidP="00523AE3">
      <w:pPr>
        <w:rPr>
          <w:rFonts w:ascii="Times New Roman" w:hAnsi="Times New Roman" w:cs="Times New Roman"/>
          <w:sz w:val="24"/>
          <w:szCs w:val="24"/>
        </w:rPr>
      </w:pPr>
    </w:p>
    <w:p w:rsidR="00782D8D" w:rsidRPr="00BB6FCD" w:rsidRDefault="00782D8D" w:rsidP="00523AE3">
      <w:pPr>
        <w:rPr>
          <w:rFonts w:ascii="Times New Roman" w:hAnsi="Times New Roman" w:cs="Times New Roman"/>
          <w:sz w:val="24"/>
          <w:szCs w:val="24"/>
        </w:rPr>
      </w:pPr>
    </w:p>
    <w:p w:rsidR="00782D8D" w:rsidRPr="00BB6FCD" w:rsidRDefault="00782D8D" w:rsidP="00523AE3">
      <w:pPr>
        <w:rPr>
          <w:rFonts w:ascii="Times New Roman" w:hAnsi="Times New Roman" w:cs="Times New Roman"/>
          <w:sz w:val="24"/>
          <w:szCs w:val="24"/>
        </w:rPr>
      </w:pPr>
    </w:p>
    <w:p w:rsidR="00782D8D" w:rsidRPr="00BB6FCD" w:rsidRDefault="00782D8D" w:rsidP="00523AE3">
      <w:pPr>
        <w:rPr>
          <w:rFonts w:ascii="Times New Roman" w:hAnsi="Times New Roman" w:cs="Times New Roman"/>
          <w:sz w:val="24"/>
          <w:szCs w:val="24"/>
        </w:rPr>
      </w:pPr>
    </w:p>
    <w:p w:rsidR="00D7577A" w:rsidRPr="00BB6FCD" w:rsidRDefault="00D7577A" w:rsidP="00523AE3">
      <w:pPr>
        <w:rPr>
          <w:rFonts w:ascii="Times New Roman" w:hAnsi="Times New Roman" w:cs="Times New Roman"/>
          <w:sz w:val="24"/>
          <w:szCs w:val="24"/>
        </w:rPr>
      </w:pPr>
    </w:p>
    <w:p w:rsidR="00D7577A" w:rsidRPr="00BB6FCD" w:rsidRDefault="00772496" w:rsidP="00523AE3">
      <w:pPr>
        <w:rPr>
          <w:rFonts w:ascii="Times New Roman" w:hAnsi="Times New Roman" w:cs="Times New Roman"/>
          <w:sz w:val="24"/>
          <w:szCs w:val="24"/>
        </w:rPr>
      </w:pPr>
      <w:r w:rsidRPr="00BB6FCD">
        <w:rPr>
          <w:rFonts w:ascii="Times New Roman" w:hAnsi="Times New Roman" w:cs="Times New Roman"/>
          <w:sz w:val="24"/>
          <w:szCs w:val="24"/>
        </w:rPr>
        <w:t xml:space="preserve">                    </w:t>
      </w:r>
      <w:r w:rsidR="00D7577A" w:rsidRPr="00BB6FCD">
        <w:rPr>
          <w:rFonts w:ascii="Times New Roman" w:hAnsi="Times New Roman" w:cs="Times New Roman"/>
          <w:sz w:val="24"/>
          <w:szCs w:val="24"/>
        </w:rPr>
        <w:t>Датум</w:t>
      </w:r>
      <w:r w:rsidR="00D7577A" w:rsidRPr="00BB6FCD">
        <w:rPr>
          <w:rFonts w:ascii="Times New Roman" w:hAnsi="Times New Roman" w:cs="Times New Roman"/>
          <w:sz w:val="24"/>
          <w:szCs w:val="24"/>
        </w:rPr>
        <w:tab/>
      </w:r>
      <w:r w:rsidR="004A776C" w:rsidRPr="00BB6FCD">
        <w:rPr>
          <w:rFonts w:ascii="Times New Roman" w:hAnsi="Times New Roman" w:cs="Times New Roman"/>
          <w:sz w:val="24"/>
          <w:szCs w:val="24"/>
        </w:rPr>
        <w:t xml:space="preserve">                                            </w:t>
      </w:r>
      <w:r w:rsidR="008F7BE0" w:rsidRPr="00BB6FCD">
        <w:rPr>
          <w:rFonts w:ascii="Times New Roman" w:hAnsi="Times New Roman" w:cs="Times New Roman"/>
          <w:sz w:val="24"/>
          <w:szCs w:val="24"/>
          <w:lang w:val="sr-Cyrl-RS"/>
        </w:rPr>
        <w:t xml:space="preserve">   </w:t>
      </w:r>
      <w:r w:rsidR="00D7577A" w:rsidRPr="00BB6FCD">
        <w:rPr>
          <w:rFonts w:ascii="Times New Roman" w:hAnsi="Times New Roman" w:cs="Times New Roman"/>
          <w:sz w:val="24"/>
          <w:szCs w:val="24"/>
        </w:rPr>
        <w:t>Печат и потпис овлашћеног лица</w:t>
      </w:r>
    </w:p>
    <w:p w:rsidR="00D7577A" w:rsidRPr="00BB6FCD" w:rsidRDefault="00E813DC" w:rsidP="00523AE3">
      <w:pPr>
        <w:rPr>
          <w:rFonts w:ascii="Times New Roman" w:hAnsi="Times New Roman" w:cs="Times New Roman"/>
          <w:sz w:val="24"/>
          <w:szCs w:val="24"/>
        </w:rPr>
      </w:pPr>
      <w:r w:rsidRPr="00BB6FCD">
        <w:rPr>
          <w:rFonts w:ascii="Times New Roman" w:hAnsi="Times New Roman" w:cs="Times New Roman"/>
          <w:noProof/>
          <w:sz w:val="24"/>
          <w:szCs w:val="24"/>
          <w:lang w:bidi="ar-SA"/>
        </w:rPr>
        <mc:AlternateContent>
          <mc:Choice Requires="wps">
            <w:drawing>
              <wp:anchor distT="0" distB="0" distL="0" distR="0" simplePos="0" relativeHeight="251663360" behindDoc="1" locked="0" layoutInCell="1" allowOverlap="1">
                <wp:simplePos x="0" y="0"/>
                <wp:positionH relativeFrom="page">
                  <wp:posOffset>1189990</wp:posOffset>
                </wp:positionH>
                <wp:positionV relativeFrom="paragraph">
                  <wp:posOffset>243205</wp:posOffset>
                </wp:positionV>
                <wp:extent cx="1075690" cy="0"/>
                <wp:effectExtent l="8890" t="8255" r="10795" b="10795"/>
                <wp:wrapTopAndBottom/>
                <wp:docPr id="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690"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B455B" id="Line 5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7pt,19.15pt" to="178.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Ex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" strokeweight=".25092mm">
                <w10:wrap type="topAndBottom" anchorx="page"/>
              </v:line>
            </w:pict>
          </mc:Fallback>
        </mc:AlternateContent>
      </w:r>
      <w:r w:rsidRPr="00BB6FCD">
        <w:rPr>
          <w:rFonts w:ascii="Times New Roman" w:hAnsi="Times New Roman" w:cs="Times New Roman"/>
          <w:noProof/>
          <w:sz w:val="24"/>
          <w:szCs w:val="24"/>
          <w:lang w:bidi="ar-SA"/>
        </w:rPr>
        <mc:AlternateContent>
          <mc:Choice Requires="wps">
            <w:drawing>
              <wp:anchor distT="0" distB="0" distL="0" distR="0" simplePos="0" relativeHeight="251664384" behindDoc="1" locked="0" layoutInCell="1" allowOverlap="1">
                <wp:simplePos x="0" y="0"/>
                <wp:positionH relativeFrom="page">
                  <wp:posOffset>3700145</wp:posOffset>
                </wp:positionH>
                <wp:positionV relativeFrom="paragraph">
                  <wp:posOffset>243205</wp:posOffset>
                </wp:positionV>
                <wp:extent cx="2366645" cy="0"/>
                <wp:effectExtent l="13970" t="8255" r="10160" b="10795"/>
                <wp:wrapTopAndBottom/>
                <wp:docPr id="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742EF" id="Line 5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1.35pt,19.15pt" to="477.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" strokeweight=".25092mm">
                <w10:wrap type="topAndBottom" anchorx="page"/>
              </v:line>
            </w:pict>
          </mc:Fallback>
        </mc:AlternateContent>
      </w:r>
    </w:p>
    <w:p w:rsidR="00D7577A" w:rsidRPr="00BB6FCD" w:rsidRDefault="00772496" w:rsidP="00523AE3">
      <w:pPr>
        <w:rPr>
          <w:rFonts w:ascii="Times New Roman" w:hAnsi="Times New Roman" w:cs="Times New Roman"/>
          <w:sz w:val="24"/>
          <w:szCs w:val="24"/>
          <w:lang w:val="sr-Cyrl-RS"/>
        </w:rPr>
        <w:sectPr w:rsidR="00D7577A" w:rsidRPr="00BB6FCD" w:rsidSect="00523AE3">
          <w:headerReference w:type="default" r:id="rId11"/>
          <w:type w:val="continuous"/>
          <w:pgSz w:w="11907" w:h="16839" w:code="9"/>
          <w:pgMar w:top="1440" w:right="1080" w:bottom="1440" w:left="1080" w:header="688" w:footer="986" w:gutter="0"/>
          <w:cols w:space="720"/>
          <w:docGrid w:linePitch="299"/>
        </w:sectPr>
      </w:pPr>
      <w:r w:rsidRPr="00BB6FCD">
        <w:rPr>
          <w:rFonts w:ascii="Times New Roman" w:hAnsi="Times New Roman" w:cs="Times New Roman"/>
          <w:sz w:val="24"/>
          <w:szCs w:val="24"/>
          <w:lang w:val="sr-Cyrl-RS"/>
        </w:rPr>
        <w:t xml:space="preserve"> </w:t>
      </w:r>
    </w:p>
    <w:p w:rsidR="002172C0" w:rsidRPr="00BB6FCD" w:rsidRDefault="002172C0" w:rsidP="00523AE3">
      <w:pPr>
        <w:rPr>
          <w:rFonts w:ascii="Times New Roman" w:hAnsi="Times New Roman" w:cs="Times New Roman"/>
          <w:sz w:val="24"/>
          <w:szCs w:val="24"/>
        </w:rPr>
      </w:pPr>
    </w:p>
    <w:p w:rsidR="002172C0" w:rsidRPr="00BB6FCD" w:rsidRDefault="002172C0" w:rsidP="00523AE3">
      <w:pPr>
        <w:rPr>
          <w:rFonts w:ascii="Times New Roman" w:hAnsi="Times New Roman" w:cs="Times New Roman"/>
          <w:sz w:val="24"/>
          <w:szCs w:val="24"/>
        </w:rPr>
      </w:pPr>
    </w:p>
    <w:p w:rsidR="00550928" w:rsidRPr="00BB6FCD" w:rsidRDefault="00550928" w:rsidP="00523AE3">
      <w:pPr>
        <w:rPr>
          <w:rFonts w:ascii="Times New Roman" w:hAnsi="Times New Roman" w:cs="Times New Roman"/>
          <w:sz w:val="24"/>
          <w:szCs w:val="24"/>
        </w:rPr>
        <w:sectPr w:rsidR="00550928" w:rsidRPr="00BB6FCD" w:rsidSect="00523AE3">
          <w:type w:val="continuous"/>
          <w:pgSz w:w="11907" w:h="16839" w:code="9"/>
          <w:pgMar w:top="1440" w:right="1080" w:bottom="1440" w:left="1080" w:header="688" w:footer="986" w:gutter="0"/>
          <w:cols w:space="720"/>
          <w:docGrid w:linePitch="299"/>
        </w:sectPr>
      </w:pPr>
    </w:p>
    <w:p w:rsidR="00550928" w:rsidRPr="00BB6FCD" w:rsidRDefault="00550928" w:rsidP="00523AE3">
      <w:pPr>
        <w:rPr>
          <w:rFonts w:ascii="Times New Roman" w:hAnsi="Times New Roman" w:cs="Times New Roman"/>
          <w:sz w:val="24"/>
          <w:szCs w:val="24"/>
        </w:rPr>
        <w:sectPr w:rsidR="00550928" w:rsidRPr="00BB6FCD" w:rsidSect="00523AE3">
          <w:type w:val="continuous"/>
          <w:pgSz w:w="11907" w:h="16839" w:code="9"/>
          <w:pgMar w:top="1440" w:right="1080" w:bottom="1440" w:left="1080" w:header="688" w:footer="986" w:gutter="0"/>
          <w:cols w:space="720"/>
          <w:docGrid w:linePitch="299"/>
        </w:sectPr>
      </w:pPr>
    </w:p>
    <w:p w:rsidR="00550928" w:rsidRPr="00BB6FCD" w:rsidRDefault="00550928" w:rsidP="00523AE3">
      <w:pPr>
        <w:rPr>
          <w:rFonts w:ascii="Times New Roman" w:hAnsi="Times New Roman" w:cs="Times New Roman"/>
          <w:sz w:val="24"/>
          <w:szCs w:val="24"/>
        </w:rPr>
      </w:pPr>
    </w:p>
    <w:p w:rsidR="00632448" w:rsidRPr="00BB6FCD" w:rsidRDefault="008F19E5" w:rsidP="00812818">
      <w:pPr>
        <w:pStyle w:val="Heading2"/>
        <w:rPr>
          <w:rFonts w:cs="Times New Roman"/>
        </w:rPr>
      </w:pPr>
      <w:bookmarkStart w:id="11" w:name="_Toc516035798"/>
      <w:r w:rsidRPr="00BB6FCD">
        <w:rPr>
          <w:rFonts w:cs="Times New Roman"/>
        </w:rPr>
        <w:t>Образац  6</w:t>
      </w:r>
      <w:r w:rsidR="00ED1DE6" w:rsidRPr="00BB6FCD">
        <w:rPr>
          <w:rFonts w:cs="Times New Roman"/>
        </w:rPr>
        <w:t xml:space="preserve"> – Образац изјаве у складу са чл. 75. ст. 2. Закона</w:t>
      </w:r>
      <w:bookmarkEnd w:id="11"/>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4A776C">
      <w:pPr>
        <w:jc w:val="both"/>
        <w:rPr>
          <w:rFonts w:ascii="Times New Roman" w:hAnsi="Times New Roman" w:cs="Times New Roman"/>
          <w:sz w:val="24"/>
          <w:szCs w:val="24"/>
        </w:rPr>
      </w:pPr>
      <w:r w:rsidRPr="00BB6FCD">
        <w:rPr>
          <w:rFonts w:ascii="Times New Roman" w:hAnsi="Times New Roman" w:cs="Times New Roman"/>
          <w:sz w:val="24"/>
          <w:szCs w:val="24"/>
        </w:rPr>
        <w:t>У складу са чланом 75. став 2. Закона, као заступник понуђача дајем следећу</w:t>
      </w: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4A776C">
      <w:pPr>
        <w:jc w:val="center"/>
        <w:rPr>
          <w:rFonts w:ascii="Times New Roman" w:hAnsi="Times New Roman" w:cs="Times New Roman"/>
          <w:b/>
          <w:sz w:val="24"/>
          <w:szCs w:val="24"/>
        </w:rPr>
      </w:pPr>
      <w:r w:rsidRPr="00BB6FCD">
        <w:rPr>
          <w:rFonts w:ascii="Times New Roman" w:hAnsi="Times New Roman" w:cs="Times New Roman"/>
          <w:b/>
          <w:sz w:val="24"/>
          <w:szCs w:val="24"/>
        </w:rPr>
        <w:t>И З Ј А В У</w:t>
      </w: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4A776C">
      <w:pPr>
        <w:jc w:val="both"/>
        <w:rPr>
          <w:rFonts w:ascii="Times New Roman" w:hAnsi="Times New Roman" w:cs="Times New Roman"/>
          <w:sz w:val="24"/>
          <w:szCs w:val="24"/>
        </w:rPr>
      </w:pPr>
      <w:r w:rsidRPr="00BB6FCD">
        <w:rPr>
          <w:rFonts w:ascii="Times New Roman" w:hAnsi="Times New Roman" w:cs="Times New Roman"/>
          <w:sz w:val="24"/>
          <w:szCs w:val="24"/>
        </w:rPr>
        <w:t>Под пуном кривичном и материјалном одговорнoшћу изјављујем да смо испуњавали све обавезе које произлазе из важећих прописа о заштити на раду, запошљавању и условима рада, заштити животне средине, као и да нам није изречена мера забране обављања делатности, која је на снази у време објављивања позива за подношење понуде.</w:t>
      </w:r>
    </w:p>
    <w:p w:rsidR="00ED1DE6" w:rsidRPr="00BB6FCD" w:rsidRDefault="00ED1DE6" w:rsidP="004A776C">
      <w:pPr>
        <w:jc w:val="both"/>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772496" w:rsidP="00523AE3">
      <w:pPr>
        <w:rPr>
          <w:rFonts w:ascii="Times New Roman" w:hAnsi="Times New Roman" w:cs="Times New Roman"/>
          <w:sz w:val="24"/>
          <w:szCs w:val="24"/>
        </w:rPr>
      </w:pPr>
      <w:r w:rsidRPr="00BB6FCD">
        <w:rPr>
          <w:rFonts w:ascii="Times New Roman" w:hAnsi="Times New Roman" w:cs="Times New Roman"/>
          <w:sz w:val="24"/>
          <w:szCs w:val="24"/>
        </w:rPr>
        <w:t xml:space="preserve">                      </w:t>
      </w:r>
      <w:r w:rsidR="00ED1DE6" w:rsidRPr="00BB6FCD">
        <w:rPr>
          <w:rFonts w:ascii="Times New Roman" w:hAnsi="Times New Roman" w:cs="Times New Roman"/>
          <w:sz w:val="24"/>
          <w:szCs w:val="24"/>
        </w:rPr>
        <w:t>Датум</w:t>
      </w:r>
      <w:r w:rsidR="00ED1DE6" w:rsidRPr="00BB6FCD">
        <w:rPr>
          <w:rFonts w:ascii="Times New Roman" w:hAnsi="Times New Roman" w:cs="Times New Roman"/>
          <w:sz w:val="24"/>
          <w:szCs w:val="24"/>
        </w:rPr>
        <w:tab/>
      </w:r>
      <w:r w:rsidR="004A776C" w:rsidRPr="00BB6FCD">
        <w:rPr>
          <w:rFonts w:ascii="Times New Roman" w:hAnsi="Times New Roman" w:cs="Times New Roman"/>
          <w:sz w:val="24"/>
          <w:szCs w:val="24"/>
        </w:rPr>
        <w:t xml:space="preserve">                                             </w:t>
      </w:r>
      <w:r w:rsidR="00ED1DE6" w:rsidRPr="00BB6FCD">
        <w:rPr>
          <w:rFonts w:ascii="Times New Roman" w:hAnsi="Times New Roman" w:cs="Times New Roman"/>
          <w:sz w:val="24"/>
          <w:szCs w:val="24"/>
        </w:rPr>
        <w:t>Печат и потпис овлашћеног лица</w:t>
      </w:r>
    </w:p>
    <w:p w:rsidR="00ED1DE6" w:rsidRPr="00BB6FCD" w:rsidRDefault="00E813DC" w:rsidP="00523AE3">
      <w:pPr>
        <w:rPr>
          <w:rFonts w:ascii="Times New Roman" w:hAnsi="Times New Roman" w:cs="Times New Roman"/>
          <w:sz w:val="24"/>
          <w:szCs w:val="24"/>
          <w:lang w:val="sr-Cyrl-RS"/>
        </w:rPr>
      </w:pPr>
      <w:r w:rsidRPr="00BB6FCD">
        <w:rPr>
          <w:rFonts w:ascii="Times New Roman" w:hAnsi="Times New Roman" w:cs="Times New Roman"/>
          <w:noProof/>
          <w:sz w:val="24"/>
          <w:szCs w:val="24"/>
          <w:lang w:bidi="ar-SA"/>
        </w:rPr>
        <mc:AlternateContent>
          <mc:Choice Requires="wps">
            <w:drawing>
              <wp:anchor distT="0" distB="0" distL="0" distR="0" simplePos="0" relativeHeight="251666432" behindDoc="1" locked="0" layoutInCell="1" allowOverlap="1">
                <wp:simplePos x="0" y="0"/>
                <wp:positionH relativeFrom="page">
                  <wp:posOffset>1190625</wp:posOffset>
                </wp:positionH>
                <wp:positionV relativeFrom="paragraph">
                  <wp:posOffset>244475</wp:posOffset>
                </wp:positionV>
                <wp:extent cx="1075055" cy="0"/>
                <wp:effectExtent l="9525" t="12065" r="10795" b="6985"/>
                <wp:wrapTopAndBottom/>
                <wp:docPr id="1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05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3573C" id="Line 57"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75pt,19.25pt" to="178.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2k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" strokeweight=".25092mm">
                <w10:wrap type="topAndBottom" anchorx="page"/>
              </v:line>
            </w:pict>
          </mc:Fallback>
        </mc:AlternateContent>
      </w:r>
      <w:r w:rsidRPr="00BB6FCD">
        <w:rPr>
          <w:rFonts w:ascii="Times New Roman" w:hAnsi="Times New Roman" w:cs="Times New Roman"/>
          <w:noProof/>
          <w:sz w:val="24"/>
          <w:szCs w:val="24"/>
          <w:lang w:bidi="ar-SA"/>
        </w:rPr>
        <mc:AlternateContent>
          <mc:Choice Requires="wps">
            <w:drawing>
              <wp:anchor distT="0" distB="0" distL="0" distR="0" simplePos="0" relativeHeight="251667456" behindDoc="1" locked="0" layoutInCell="1" allowOverlap="1">
                <wp:simplePos x="0" y="0"/>
                <wp:positionH relativeFrom="page">
                  <wp:posOffset>3700145</wp:posOffset>
                </wp:positionH>
                <wp:positionV relativeFrom="paragraph">
                  <wp:posOffset>244475</wp:posOffset>
                </wp:positionV>
                <wp:extent cx="2366645" cy="0"/>
                <wp:effectExtent l="13970" t="12065" r="10160" b="6985"/>
                <wp:wrapTopAndBottom/>
                <wp:docPr id="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6099B" id="Line 58"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1.35pt,19.25pt" to="477.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Cnm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" strokeweight=".25092mm">
                <w10:wrap type="topAndBottom" anchorx="page"/>
              </v:line>
            </w:pict>
          </mc:Fallback>
        </mc:AlternateContent>
      </w:r>
      <w:r w:rsidR="00C964BB" w:rsidRPr="00BB6FCD">
        <w:rPr>
          <w:rFonts w:ascii="Times New Roman" w:hAnsi="Times New Roman" w:cs="Times New Roman"/>
          <w:sz w:val="24"/>
          <w:szCs w:val="24"/>
          <w:lang w:val="sr-Cyrl-RS"/>
        </w:rPr>
        <w:t xml:space="preserve"> </w:t>
      </w: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ED1DE6" w:rsidRPr="00BB6FCD" w:rsidRDefault="00ED1DE6"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550928" w:rsidRPr="00BB6FCD" w:rsidRDefault="00550928" w:rsidP="00523AE3">
      <w:pPr>
        <w:rPr>
          <w:rFonts w:ascii="Times New Roman" w:hAnsi="Times New Roman" w:cs="Times New Roman"/>
          <w:sz w:val="24"/>
          <w:szCs w:val="24"/>
        </w:rPr>
      </w:pPr>
    </w:p>
    <w:p w:rsidR="00632448" w:rsidRPr="00BB6FCD" w:rsidRDefault="00982F4C" w:rsidP="00812818">
      <w:pPr>
        <w:pStyle w:val="Heading2"/>
        <w:rPr>
          <w:rFonts w:cs="Times New Roman"/>
        </w:rPr>
      </w:pPr>
      <w:bookmarkStart w:id="12" w:name="_Toc516035799"/>
      <w:r w:rsidRPr="00BB6FCD">
        <w:rPr>
          <w:rFonts w:cs="Times New Roman"/>
        </w:rPr>
        <w:lastRenderedPageBreak/>
        <w:t xml:space="preserve">Образац </w:t>
      </w:r>
      <w:r w:rsidR="008F19E5" w:rsidRPr="00BB6FCD">
        <w:rPr>
          <w:rFonts w:cs="Times New Roman"/>
        </w:rPr>
        <w:t>7</w:t>
      </w:r>
      <w:r w:rsidRPr="00BB6FCD">
        <w:rPr>
          <w:rFonts w:cs="Times New Roman"/>
        </w:rPr>
        <w:t xml:space="preserve"> – Образац трошкова припреме понуде</w:t>
      </w:r>
      <w:bookmarkEnd w:id="12"/>
    </w:p>
    <w:p w:rsidR="00632448" w:rsidRPr="00BB6FCD" w:rsidRDefault="00632448" w:rsidP="00523AE3">
      <w:pPr>
        <w:rPr>
          <w:rFonts w:ascii="Times New Roman" w:hAnsi="Times New Roman" w:cs="Times New Roman"/>
          <w:sz w:val="24"/>
          <w:szCs w:val="24"/>
        </w:rPr>
      </w:pPr>
    </w:p>
    <w:p w:rsidR="00632448" w:rsidRPr="00BB6FCD" w:rsidRDefault="00AD7A7F" w:rsidP="004A776C">
      <w:pPr>
        <w:jc w:val="both"/>
        <w:rPr>
          <w:rFonts w:ascii="Times New Roman" w:hAnsi="Times New Roman" w:cs="Times New Roman"/>
          <w:sz w:val="24"/>
          <w:szCs w:val="24"/>
          <w:lang w:val="sr-Cyrl-RS"/>
        </w:rPr>
      </w:pPr>
      <w:r w:rsidRPr="00BB6FCD">
        <w:rPr>
          <w:rFonts w:ascii="Times New Roman" w:hAnsi="Times New Roman" w:cs="Times New Roman"/>
          <w:sz w:val="24"/>
          <w:szCs w:val="24"/>
        </w:rPr>
        <w:t>У складу са члан</w:t>
      </w:r>
      <w:r w:rsidR="004A776C" w:rsidRPr="00BB6FCD">
        <w:rPr>
          <w:rFonts w:ascii="Times New Roman" w:hAnsi="Times New Roman" w:cs="Times New Roman"/>
          <w:sz w:val="24"/>
          <w:szCs w:val="24"/>
        </w:rPr>
        <w:t xml:space="preserve">ом 88. став 1. Закона, понуђач </w:t>
      </w:r>
      <w:r w:rsidR="004A776C" w:rsidRPr="00BB6FCD">
        <w:rPr>
          <w:rFonts w:ascii="Times New Roman" w:hAnsi="Times New Roman" w:cs="Times New Roman"/>
          <w:sz w:val="24"/>
          <w:szCs w:val="24"/>
          <w:lang w:val="sr-Cyrl-RS"/>
        </w:rPr>
        <w:t>________________________________________</w:t>
      </w:r>
    </w:p>
    <w:p w:rsidR="00632448" w:rsidRPr="00BB6FCD" w:rsidRDefault="00AD7A7F" w:rsidP="004A776C">
      <w:pPr>
        <w:jc w:val="both"/>
        <w:rPr>
          <w:rFonts w:ascii="Times New Roman" w:hAnsi="Times New Roman" w:cs="Times New Roman"/>
          <w:sz w:val="24"/>
          <w:szCs w:val="24"/>
        </w:rPr>
      </w:pPr>
      <w:r w:rsidRPr="00BB6FCD">
        <w:rPr>
          <w:rFonts w:ascii="Times New Roman" w:hAnsi="Times New Roman" w:cs="Times New Roman"/>
          <w:sz w:val="24"/>
          <w:szCs w:val="24"/>
        </w:rPr>
        <w:t>[навести назив понуђача], доставља укупан износ и структуру трошкова припремања понуде, како следи у табели:</w:t>
      </w:r>
    </w:p>
    <w:p w:rsidR="00632448" w:rsidRPr="00BB6FCD" w:rsidRDefault="00632448" w:rsidP="00523AE3">
      <w:pPr>
        <w:rPr>
          <w:rFonts w:ascii="Times New Roman" w:hAnsi="Times New Roman" w:cs="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1"/>
        <w:gridCol w:w="3850"/>
      </w:tblGrid>
      <w:tr w:rsidR="00632448" w:rsidRPr="00BB6FCD" w:rsidTr="004A776C">
        <w:trPr>
          <w:trHeight w:val="275"/>
        </w:trPr>
        <w:tc>
          <w:tcPr>
            <w:tcW w:w="5931"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ВРСТА ТРОШКА</w:t>
            </w:r>
          </w:p>
        </w:tc>
        <w:tc>
          <w:tcPr>
            <w:tcW w:w="3850"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ИЗНОС ТРОШКА У РСД</w:t>
            </w:r>
          </w:p>
        </w:tc>
      </w:tr>
      <w:tr w:rsidR="00632448" w:rsidRPr="00BB6FCD" w:rsidTr="004A776C">
        <w:trPr>
          <w:trHeight w:val="275"/>
        </w:trPr>
        <w:tc>
          <w:tcPr>
            <w:tcW w:w="5931" w:type="dxa"/>
          </w:tcPr>
          <w:p w:rsidR="00632448" w:rsidRPr="00BB6FCD" w:rsidRDefault="00632448" w:rsidP="00523AE3">
            <w:pPr>
              <w:rPr>
                <w:rFonts w:ascii="Times New Roman" w:hAnsi="Times New Roman" w:cs="Times New Roman"/>
                <w:sz w:val="24"/>
                <w:szCs w:val="24"/>
              </w:rPr>
            </w:pPr>
          </w:p>
        </w:tc>
        <w:tc>
          <w:tcPr>
            <w:tcW w:w="3850" w:type="dxa"/>
          </w:tcPr>
          <w:p w:rsidR="00632448" w:rsidRPr="00BB6FCD" w:rsidRDefault="00632448" w:rsidP="00523AE3">
            <w:pPr>
              <w:rPr>
                <w:rFonts w:ascii="Times New Roman" w:hAnsi="Times New Roman" w:cs="Times New Roman"/>
                <w:sz w:val="24"/>
                <w:szCs w:val="24"/>
              </w:rPr>
            </w:pPr>
          </w:p>
        </w:tc>
      </w:tr>
      <w:tr w:rsidR="00632448" w:rsidRPr="00BB6FCD" w:rsidTr="004A776C">
        <w:trPr>
          <w:trHeight w:val="275"/>
        </w:trPr>
        <w:tc>
          <w:tcPr>
            <w:tcW w:w="5931" w:type="dxa"/>
          </w:tcPr>
          <w:p w:rsidR="00632448" w:rsidRPr="00BB6FCD" w:rsidRDefault="00632448" w:rsidP="00523AE3">
            <w:pPr>
              <w:rPr>
                <w:rFonts w:ascii="Times New Roman" w:hAnsi="Times New Roman" w:cs="Times New Roman"/>
                <w:sz w:val="24"/>
                <w:szCs w:val="24"/>
              </w:rPr>
            </w:pPr>
          </w:p>
        </w:tc>
        <w:tc>
          <w:tcPr>
            <w:tcW w:w="3850" w:type="dxa"/>
          </w:tcPr>
          <w:p w:rsidR="00632448" w:rsidRPr="00BB6FCD" w:rsidRDefault="00632448" w:rsidP="00523AE3">
            <w:pPr>
              <w:rPr>
                <w:rFonts w:ascii="Times New Roman" w:hAnsi="Times New Roman" w:cs="Times New Roman"/>
                <w:sz w:val="24"/>
                <w:szCs w:val="24"/>
              </w:rPr>
            </w:pPr>
          </w:p>
        </w:tc>
      </w:tr>
      <w:tr w:rsidR="00632448" w:rsidRPr="00BB6FCD" w:rsidTr="004A776C">
        <w:trPr>
          <w:trHeight w:val="278"/>
        </w:trPr>
        <w:tc>
          <w:tcPr>
            <w:tcW w:w="5931" w:type="dxa"/>
          </w:tcPr>
          <w:p w:rsidR="00632448" w:rsidRPr="00BB6FCD" w:rsidRDefault="00632448" w:rsidP="00523AE3">
            <w:pPr>
              <w:rPr>
                <w:rFonts w:ascii="Times New Roman" w:hAnsi="Times New Roman" w:cs="Times New Roman"/>
                <w:sz w:val="24"/>
                <w:szCs w:val="24"/>
              </w:rPr>
            </w:pPr>
          </w:p>
        </w:tc>
        <w:tc>
          <w:tcPr>
            <w:tcW w:w="3850" w:type="dxa"/>
          </w:tcPr>
          <w:p w:rsidR="00632448" w:rsidRPr="00BB6FCD" w:rsidRDefault="00632448" w:rsidP="00523AE3">
            <w:pPr>
              <w:rPr>
                <w:rFonts w:ascii="Times New Roman" w:hAnsi="Times New Roman" w:cs="Times New Roman"/>
                <w:sz w:val="24"/>
                <w:szCs w:val="24"/>
              </w:rPr>
            </w:pPr>
          </w:p>
        </w:tc>
      </w:tr>
      <w:tr w:rsidR="00632448" w:rsidRPr="00BB6FCD" w:rsidTr="004A776C">
        <w:trPr>
          <w:trHeight w:val="275"/>
        </w:trPr>
        <w:tc>
          <w:tcPr>
            <w:tcW w:w="5931" w:type="dxa"/>
          </w:tcPr>
          <w:p w:rsidR="00632448" w:rsidRPr="00BB6FCD" w:rsidRDefault="00632448" w:rsidP="00523AE3">
            <w:pPr>
              <w:rPr>
                <w:rFonts w:ascii="Times New Roman" w:hAnsi="Times New Roman" w:cs="Times New Roman"/>
                <w:sz w:val="24"/>
                <w:szCs w:val="24"/>
              </w:rPr>
            </w:pPr>
          </w:p>
        </w:tc>
        <w:tc>
          <w:tcPr>
            <w:tcW w:w="3850" w:type="dxa"/>
          </w:tcPr>
          <w:p w:rsidR="00632448" w:rsidRPr="00BB6FCD" w:rsidRDefault="00632448" w:rsidP="00523AE3">
            <w:pPr>
              <w:rPr>
                <w:rFonts w:ascii="Times New Roman" w:hAnsi="Times New Roman" w:cs="Times New Roman"/>
                <w:sz w:val="24"/>
                <w:szCs w:val="24"/>
              </w:rPr>
            </w:pPr>
          </w:p>
        </w:tc>
      </w:tr>
      <w:tr w:rsidR="00632448" w:rsidRPr="00BB6FCD" w:rsidTr="004A776C">
        <w:trPr>
          <w:trHeight w:val="275"/>
        </w:trPr>
        <w:tc>
          <w:tcPr>
            <w:tcW w:w="5931" w:type="dxa"/>
          </w:tcPr>
          <w:p w:rsidR="00632448" w:rsidRPr="00BB6FCD" w:rsidRDefault="00632448" w:rsidP="00523AE3">
            <w:pPr>
              <w:rPr>
                <w:rFonts w:ascii="Times New Roman" w:hAnsi="Times New Roman" w:cs="Times New Roman"/>
                <w:sz w:val="24"/>
                <w:szCs w:val="24"/>
              </w:rPr>
            </w:pPr>
          </w:p>
        </w:tc>
        <w:tc>
          <w:tcPr>
            <w:tcW w:w="3850" w:type="dxa"/>
          </w:tcPr>
          <w:p w:rsidR="00632448" w:rsidRPr="00BB6FCD" w:rsidRDefault="00632448" w:rsidP="00523AE3">
            <w:pPr>
              <w:rPr>
                <w:rFonts w:ascii="Times New Roman" w:hAnsi="Times New Roman" w:cs="Times New Roman"/>
                <w:sz w:val="24"/>
                <w:szCs w:val="24"/>
              </w:rPr>
            </w:pPr>
          </w:p>
        </w:tc>
      </w:tr>
      <w:tr w:rsidR="00632448" w:rsidRPr="00BB6FCD" w:rsidTr="004A776C">
        <w:trPr>
          <w:trHeight w:val="275"/>
        </w:trPr>
        <w:tc>
          <w:tcPr>
            <w:tcW w:w="5931" w:type="dxa"/>
          </w:tcPr>
          <w:p w:rsidR="00632448" w:rsidRPr="00BB6FCD" w:rsidRDefault="00632448" w:rsidP="00523AE3">
            <w:pPr>
              <w:rPr>
                <w:rFonts w:ascii="Times New Roman" w:hAnsi="Times New Roman" w:cs="Times New Roman"/>
                <w:sz w:val="24"/>
                <w:szCs w:val="24"/>
              </w:rPr>
            </w:pPr>
          </w:p>
        </w:tc>
        <w:tc>
          <w:tcPr>
            <w:tcW w:w="3850" w:type="dxa"/>
          </w:tcPr>
          <w:p w:rsidR="00632448" w:rsidRPr="00BB6FCD" w:rsidRDefault="00632448" w:rsidP="00523AE3">
            <w:pPr>
              <w:rPr>
                <w:rFonts w:ascii="Times New Roman" w:hAnsi="Times New Roman" w:cs="Times New Roman"/>
                <w:sz w:val="24"/>
                <w:szCs w:val="24"/>
              </w:rPr>
            </w:pPr>
          </w:p>
        </w:tc>
      </w:tr>
      <w:tr w:rsidR="00632448" w:rsidRPr="00BB6FCD" w:rsidTr="004A776C">
        <w:trPr>
          <w:trHeight w:val="552"/>
        </w:trPr>
        <w:tc>
          <w:tcPr>
            <w:tcW w:w="5931" w:type="dxa"/>
          </w:tcPr>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УКУПАН ИЗНОС ТРОШКОВА ПРИПРЕМАЊА</w:t>
            </w:r>
          </w:p>
          <w:p w:rsidR="00632448" w:rsidRPr="00BB6FCD" w:rsidRDefault="00AD7A7F" w:rsidP="00523AE3">
            <w:pPr>
              <w:rPr>
                <w:rFonts w:ascii="Times New Roman" w:hAnsi="Times New Roman" w:cs="Times New Roman"/>
                <w:sz w:val="24"/>
                <w:szCs w:val="24"/>
              </w:rPr>
            </w:pPr>
            <w:r w:rsidRPr="00BB6FCD">
              <w:rPr>
                <w:rFonts w:ascii="Times New Roman" w:hAnsi="Times New Roman" w:cs="Times New Roman"/>
                <w:sz w:val="24"/>
                <w:szCs w:val="24"/>
              </w:rPr>
              <w:t>ПОНУДЕ</w:t>
            </w:r>
          </w:p>
        </w:tc>
        <w:tc>
          <w:tcPr>
            <w:tcW w:w="3850" w:type="dxa"/>
          </w:tcPr>
          <w:p w:rsidR="00632448" w:rsidRPr="00BB6FCD" w:rsidRDefault="00632448" w:rsidP="00523AE3">
            <w:pPr>
              <w:rPr>
                <w:rFonts w:ascii="Times New Roman" w:hAnsi="Times New Roman" w:cs="Times New Roman"/>
                <w:sz w:val="24"/>
                <w:szCs w:val="24"/>
              </w:rPr>
            </w:pPr>
          </w:p>
        </w:tc>
      </w:tr>
    </w:tbl>
    <w:p w:rsidR="00812818" w:rsidRPr="00BB6FCD" w:rsidRDefault="00812818" w:rsidP="004A776C">
      <w:pPr>
        <w:jc w:val="both"/>
        <w:rPr>
          <w:rFonts w:ascii="Times New Roman" w:hAnsi="Times New Roman" w:cs="Times New Roman"/>
          <w:sz w:val="24"/>
          <w:szCs w:val="24"/>
        </w:rPr>
      </w:pPr>
    </w:p>
    <w:p w:rsidR="00632448" w:rsidRPr="00BB6FCD" w:rsidRDefault="00AD7A7F" w:rsidP="004A776C">
      <w:pPr>
        <w:jc w:val="both"/>
        <w:rPr>
          <w:rFonts w:ascii="Times New Roman" w:hAnsi="Times New Roman" w:cs="Times New Roman"/>
          <w:sz w:val="24"/>
          <w:szCs w:val="24"/>
        </w:rPr>
      </w:pPr>
      <w:r w:rsidRPr="00BB6FCD">
        <w:rPr>
          <w:rFonts w:ascii="Times New Roman" w:hAnsi="Times New Roman" w:cs="Times New Roman"/>
          <w:sz w:val="24"/>
          <w:szCs w:val="24"/>
        </w:rPr>
        <w:t>Трошкове припреме и подношења понуде сноси искључиво понуђач и не може тражити од наручиоца накнаду трошкова.</w:t>
      </w:r>
    </w:p>
    <w:p w:rsidR="00632448" w:rsidRPr="00BB6FCD" w:rsidRDefault="00632448" w:rsidP="004A776C">
      <w:pPr>
        <w:jc w:val="both"/>
        <w:rPr>
          <w:rFonts w:ascii="Times New Roman" w:hAnsi="Times New Roman" w:cs="Times New Roman"/>
          <w:sz w:val="24"/>
          <w:szCs w:val="24"/>
        </w:rPr>
      </w:pPr>
    </w:p>
    <w:p w:rsidR="00632448" w:rsidRPr="00BB6FCD" w:rsidRDefault="00AD7A7F" w:rsidP="004A776C">
      <w:pPr>
        <w:jc w:val="both"/>
        <w:rPr>
          <w:rFonts w:ascii="Times New Roman" w:hAnsi="Times New Roman" w:cs="Times New Roman"/>
          <w:sz w:val="24"/>
          <w:szCs w:val="24"/>
        </w:rPr>
      </w:pPr>
      <w:r w:rsidRPr="00BB6FCD">
        <w:rPr>
          <w:rFonts w:ascii="Times New Roman" w:hAnsi="Times New Roman" w:cs="Times New Roman"/>
          <w:sz w:val="24"/>
          <w:szCs w:val="24"/>
        </w:rPr>
        <w:t>Ако је поступак јавне набавке обустављен из разлога који су на страни</w:t>
      </w:r>
      <w:r w:rsidR="00545036" w:rsidRPr="00BB6FCD">
        <w:rPr>
          <w:rFonts w:ascii="Times New Roman" w:hAnsi="Times New Roman" w:cs="Times New Roman"/>
          <w:sz w:val="24"/>
          <w:szCs w:val="24"/>
        </w:rPr>
        <w:t xml:space="preserve"> </w:t>
      </w:r>
      <w:r w:rsidRPr="00BB6FCD">
        <w:rPr>
          <w:rFonts w:ascii="Times New Roman" w:hAnsi="Times New Roman" w:cs="Times New Roman"/>
          <w:sz w:val="24"/>
          <w:szCs w:val="24"/>
        </w:rPr>
        <w:t>наручиоца, наручилац је дужан да понуђачу надокнади трошкове израде узорка или модела, ако су израђени у складу са техничким спецификацијама</w:t>
      </w:r>
      <w:r w:rsidR="00545036" w:rsidRPr="00BB6FCD">
        <w:rPr>
          <w:rFonts w:ascii="Times New Roman" w:hAnsi="Times New Roman" w:cs="Times New Roman"/>
          <w:sz w:val="24"/>
          <w:szCs w:val="24"/>
        </w:rPr>
        <w:t xml:space="preserve"> </w:t>
      </w:r>
      <w:r w:rsidRPr="00BB6FCD">
        <w:rPr>
          <w:rFonts w:ascii="Times New Roman" w:hAnsi="Times New Roman" w:cs="Times New Roman"/>
          <w:sz w:val="24"/>
          <w:szCs w:val="24"/>
        </w:rPr>
        <w:t>наручиоца и трошкове приб</w:t>
      </w:r>
      <w:r w:rsidR="00545036" w:rsidRPr="00BB6FCD">
        <w:rPr>
          <w:rFonts w:ascii="Times New Roman" w:hAnsi="Times New Roman" w:cs="Times New Roman"/>
          <w:sz w:val="24"/>
          <w:szCs w:val="24"/>
        </w:rPr>
        <w:t xml:space="preserve">ављања средства обезбеђења, под </w:t>
      </w:r>
      <w:r w:rsidRPr="00BB6FCD">
        <w:rPr>
          <w:rFonts w:ascii="Times New Roman" w:hAnsi="Times New Roman" w:cs="Times New Roman"/>
          <w:sz w:val="24"/>
          <w:szCs w:val="24"/>
        </w:rPr>
        <w:t>условом да је понуђач тражио накнаду тих трошкова у својој понуди.</w:t>
      </w:r>
    </w:p>
    <w:p w:rsidR="00632448" w:rsidRPr="00BB6FCD" w:rsidRDefault="00632448" w:rsidP="00523AE3">
      <w:pPr>
        <w:rPr>
          <w:rFonts w:ascii="Times New Roman" w:hAnsi="Times New Roman" w:cs="Times New Roman"/>
          <w:sz w:val="24"/>
          <w:szCs w:val="24"/>
        </w:rPr>
      </w:pPr>
    </w:p>
    <w:p w:rsidR="00812818" w:rsidRPr="00BB6FCD" w:rsidRDefault="00812818" w:rsidP="00812818">
      <w:pPr>
        <w:jc w:val="both"/>
        <w:rPr>
          <w:rFonts w:ascii="Times New Roman" w:hAnsi="Times New Roman" w:cs="Times New Roman"/>
          <w:i/>
          <w:sz w:val="24"/>
          <w:szCs w:val="24"/>
        </w:rPr>
      </w:pPr>
    </w:p>
    <w:p w:rsidR="00812818" w:rsidRPr="00BB6FCD" w:rsidRDefault="00812818" w:rsidP="00812818">
      <w:pPr>
        <w:jc w:val="both"/>
        <w:rPr>
          <w:rFonts w:ascii="Times New Roman" w:hAnsi="Times New Roman" w:cs="Times New Roman"/>
          <w:i/>
          <w:sz w:val="24"/>
          <w:szCs w:val="24"/>
        </w:rPr>
      </w:pPr>
    </w:p>
    <w:p w:rsidR="00632448" w:rsidRPr="00BB6FCD" w:rsidRDefault="00632448" w:rsidP="00523AE3">
      <w:pPr>
        <w:rPr>
          <w:rFonts w:ascii="Times New Roman" w:hAnsi="Times New Roman" w:cs="Times New Roman"/>
          <w:b/>
          <w:i/>
          <w:sz w:val="24"/>
          <w:szCs w:val="24"/>
        </w:rPr>
      </w:pPr>
    </w:p>
    <w:p w:rsidR="00632448" w:rsidRPr="00BB6FCD" w:rsidRDefault="00632448" w:rsidP="00523AE3">
      <w:pPr>
        <w:rPr>
          <w:rFonts w:ascii="Times New Roman" w:hAnsi="Times New Roman" w:cs="Times New Roman"/>
          <w:sz w:val="24"/>
          <w:szCs w:val="24"/>
        </w:rPr>
      </w:pPr>
    </w:p>
    <w:p w:rsidR="00632448" w:rsidRPr="00BB6FCD" w:rsidRDefault="00632448" w:rsidP="00523AE3">
      <w:pPr>
        <w:rPr>
          <w:rFonts w:ascii="Times New Roman" w:hAnsi="Times New Roman" w:cs="Times New Roman"/>
          <w:sz w:val="24"/>
          <w:szCs w:val="24"/>
        </w:rPr>
      </w:pPr>
    </w:p>
    <w:p w:rsidR="00545036" w:rsidRPr="00BB6FCD" w:rsidRDefault="004A776C" w:rsidP="00523AE3">
      <w:pPr>
        <w:rPr>
          <w:rFonts w:ascii="Times New Roman" w:hAnsi="Times New Roman" w:cs="Times New Roman"/>
          <w:sz w:val="24"/>
          <w:szCs w:val="24"/>
        </w:rPr>
      </w:pPr>
      <w:r w:rsidRPr="00BB6FCD">
        <w:rPr>
          <w:rFonts w:ascii="Times New Roman" w:hAnsi="Times New Roman" w:cs="Times New Roman"/>
          <w:sz w:val="24"/>
          <w:szCs w:val="24"/>
          <w:lang w:val="sr-Cyrl-RS"/>
        </w:rPr>
        <w:t xml:space="preserve">                       </w:t>
      </w:r>
      <w:r w:rsidR="00545036" w:rsidRPr="00BB6FCD">
        <w:rPr>
          <w:rFonts w:ascii="Times New Roman" w:hAnsi="Times New Roman" w:cs="Times New Roman"/>
          <w:sz w:val="24"/>
          <w:szCs w:val="24"/>
        </w:rPr>
        <w:t>Датум</w:t>
      </w:r>
      <w:r w:rsidR="00545036" w:rsidRPr="00BB6FCD">
        <w:rPr>
          <w:rFonts w:ascii="Times New Roman" w:hAnsi="Times New Roman" w:cs="Times New Roman"/>
          <w:sz w:val="24"/>
          <w:szCs w:val="24"/>
        </w:rPr>
        <w:tab/>
      </w:r>
      <w:r w:rsidRPr="00BB6FCD">
        <w:rPr>
          <w:rFonts w:ascii="Times New Roman" w:hAnsi="Times New Roman" w:cs="Times New Roman"/>
          <w:sz w:val="24"/>
          <w:szCs w:val="24"/>
          <w:lang w:val="sr-Cyrl-RS"/>
        </w:rPr>
        <w:t xml:space="preserve">                                             </w:t>
      </w:r>
      <w:r w:rsidR="008F7BE0" w:rsidRPr="00BB6FCD">
        <w:rPr>
          <w:rFonts w:ascii="Times New Roman" w:hAnsi="Times New Roman" w:cs="Times New Roman"/>
          <w:sz w:val="24"/>
          <w:szCs w:val="24"/>
          <w:lang w:val="sr-Cyrl-RS"/>
        </w:rPr>
        <w:t xml:space="preserve"> </w:t>
      </w:r>
      <w:r w:rsidR="00C964BB" w:rsidRPr="00BB6FCD">
        <w:rPr>
          <w:rFonts w:ascii="Times New Roman" w:hAnsi="Times New Roman" w:cs="Times New Roman"/>
          <w:sz w:val="24"/>
          <w:szCs w:val="24"/>
          <w:lang w:val="sr-Cyrl-RS"/>
        </w:rPr>
        <w:t xml:space="preserve"> </w:t>
      </w:r>
      <w:r w:rsidR="00545036" w:rsidRPr="00BB6FCD">
        <w:rPr>
          <w:rFonts w:ascii="Times New Roman" w:hAnsi="Times New Roman" w:cs="Times New Roman"/>
          <w:sz w:val="24"/>
          <w:szCs w:val="24"/>
        </w:rPr>
        <w:t>Печат и потпис овлашћеног лица</w:t>
      </w:r>
    </w:p>
    <w:p w:rsidR="00545036" w:rsidRPr="00BB6FCD" w:rsidRDefault="00E813DC" w:rsidP="00523AE3">
      <w:pPr>
        <w:rPr>
          <w:rFonts w:ascii="Times New Roman" w:hAnsi="Times New Roman" w:cs="Times New Roman"/>
          <w:sz w:val="24"/>
          <w:szCs w:val="24"/>
        </w:rPr>
      </w:pPr>
      <w:r w:rsidRPr="00BB6FCD">
        <w:rPr>
          <w:rFonts w:ascii="Times New Roman" w:hAnsi="Times New Roman" w:cs="Times New Roman"/>
          <w:noProof/>
          <w:sz w:val="24"/>
          <w:szCs w:val="24"/>
          <w:lang w:bidi="ar-SA"/>
        </w:rPr>
        <mc:AlternateContent>
          <mc:Choice Requires="wps">
            <w:drawing>
              <wp:anchor distT="0" distB="0" distL="0" distR="0" simplePos="0" relativeHeight="251669504" behindDoc="1" locked="0" layoutInCell="1" allowOverlap="1">
                <wp:simplePos x="0" y="0"/>
                <wp:positionH relativeFrom="page">
                  <wp:posOffset>1190625</wp:posOffset>
                </wp:positionH>
                <wp:positionV relativeFrom="paragraph">
                  <wp:posOffset>244475</wp:posOffset>
                </wp:positionV>
                <wp:extent cx="1075055" cy="0"/>
                <wp:effectExtent l="9525" t="6985" r="10795" b="12065"/>
                <wp:wrapTopAndBottom/>
                <wp:docPr id="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05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39B0D" id="Line 59"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75pt,19.25pt" to="178.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inl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" strokeweight=".25092mm">
                <w10:wrap type="topAndBottom" anchorx="page"/>
              </v:line>
            </w:pict>
          </mc:Fallback>
        </mc:AlternateContent>
      </w:r>
      <w:r w:rsidRPr="00BB6FCD">
        <w:rPr>
          <w:rFonts w:ascii="Times New Roman" w:hAnsi="Times New Roman" w:cs="Times New Roman"/>
          <w:noProof/>
          <w:sz w:val="24"/>
          <w:szCs w:val="24"/>
          <w:lang w:bidi="ar-SA"/>
        </w:rPr>
        <mc:AlternateContent>
          <mc:Choice Requires="wps">
            <w:drawing>
              <wp:anchor distT="0" distB="0" distL="0" distR="0" simplePos="0" relativeHeight="251670528" behindDoc="1" locked="0" layoutInCell="1" allowOverlap="1">
                <wp:simplePos x="0" y="0"/>
                <wp:positionH relativeFrom="page">
                  <wp:posOffset>3700145</wp:posOffset>
                </wp:positionH>
                <wp:positionV relativeFrom="paragraph">
                  <wp:posOffset>244475</wp:posOffset>
                </wp:positionV>
                <wp:extent cx="2366645" cy="0"/>
                <wp:effectExtent l="13970" t="6985" r="10160" b="12065"/>
                <wp:wrapTopAndBottom/>
                <wp:docPr id="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4B2A5" id="Line 60"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1.35pt,19.25pt" to="477.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" strokeweight=".25092mm">
                <w10:wrap type="topAndBottom" anchorx="page"/>
              </v:line>
            </w:pict>
          </mc:Fallback>
        </mc:AlternateContent>
      </w:r>
    </w:p>
    <w:p w:rsidR="008F51AE" w:rsidRPr="00BB6FCD" w:rsidRDefault="008F51AE" w:rsidP="00523AE3">
      <w:pPr>
        <w:rPr>
          <w:rFonts w:ascii="Times New Roman" w:hAnsi="Times New Roman" w:cs="Times New Roman"/>
          <w:sz w:val="24"/>
          <w:szCs w:val="24"/>
        </w:rPr>
      </w:pPr>
    </w:p>
    <w:p w:rsidR="008F51AE" w:rsidRPr="00BB6FCD" w:rsidRDefault="008F51AE" w:rsidP="00523AE3">
      <w:pPr>
        <w:rPr>
          <w:rFonts w:ascii="Times New Roman" w:hAnsi="Times New Roman" w:cs="Times New Roman"/>
          <w:sz w:val="24"/>
          <w:szCs w:val="24"/>
        </w:rPr>
      </w:pPr>
    </w:p>
    <w:p w:rsidR="008F51AE" w:rsidRPr="00BB6FCD" w:rsidRDefault="008F51AE" w:rsidP="00523AE3">
      <w:pPr>
        <w:rPr>
          <w:rFonts w:ascii="Times New Roman" w:hAnsi="Times New Roman" w:cs="Times New Roman"/>
          <w:sz w:val="24"/>
          <w:szCs w:val="24"/>
        </w:rPr>
      </w:pPr>
    </w:p>
    <w:p w:rsidR="008F51AE" w:rsidRPr="00BB6FCD" w:rsidRDefault="008F51AE" w:rsidP="00523AE3">
      <w:pPr>
        <w:rPr>
          <w:rFonts w:ascii="Times New Roman" w:hAnsi="Times New Roman" w:cs="Times New Roman"/>
          <w:sz w:val="24"/>
          <w:szCs w:val="24"/>
        </w:rPr>
      </w:pPr>
    </w:p>
    <w:p w:rsidR="008F51AE" w:rsidRPr="00BB6FCD" w:rsidRDefault="008F51AE" w:rsidP="00523AE3">
      <w:pPr>
        <w:rPr>
          <w:rFonts w:ascii="Times New Roman" w:hAnsi="Times New Roman" w:cs="Times New Roman"/>
          <w:sz w:val="24"/>
          <w:szCs w:val="24"/>
        </w:rPr>
      </w:pPr>
    </w:p>
    <w:p w:rsidR="00EC7C8B" w:rsidRPr="00BB6FCD" w:rsidRDefault="00EC7C8B" w:rsidP="00523AE3">
      <w:pPr>
        <w:rPr>
          <w:rFonts w:ascii="Times New Roman" w:hAnsi="Times New Roman" w:cs="Times New Roman"/>
          <w:sz w:val="24"/>
          <w:szCs w:val="24"/>
        </w:rPr>
      </w:pPr>
    </w:p>
    <w:p w:rsidR="00EC7C8B" w:rsidRPr="00BB6FCD" w:rsidRDefault="00EC7C8B" w:rsidP="00523AE3">
      <w:pPr>
        <w:rPr>
          <w:rFonts w:ascii="Times New Roman" w:hAnsi="Times New Roman" w:cs="Times New Roman"/>
          <w:sz w:val="24"/>
          <w:szCs w:val="24"/>
        </w:rPr>
      </w:pPr>
    </w:p>
    <w:p w:rsidR="00EC7C8B" w:rsidRPr="00BB6FCD" w:rsidRDefault="00EC7C8B" w:rsidP="00523AE3">
      <w:pPr>
        <w:rPr>
          <w:rFonts w:ascii="Times New Roman" w:hAnsi="Times New Roman" w:cs="Times New Roman"/>
          <w:sz w:val="24"/>
          <w:szCs w:val="24"/>
        </w:rPr>
      </w:pPr>
    </w:p>
    <w:p w:rsidR="00EC7C8B" w:rsidRPr="00BB6FCD" w:rsidRDefault="00EC7C8B"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2D78BE" w:rsidRPr="00BB6FCD" w:rsidRDefault="002D78BE" w:rsidP="00523AE3">
      <w:pPr>
        <w:rPr>
          <w:rFonts w:ascii="Times New Roman" w:hAnsi="Times New Roman" w:cs="Times New Roman"/>
          <w:sz w:val="24"/>
          <w:szCs w:val="24"/>
        </w:rPr>
      </w:pPr>
    </w:p>
    <w:p w:rsidR="00D75818" w:rsidRPr="00BB6FCD" w:rsidRDefault="00D75818" w:rsidP="00523AE3">
      <w:pPr>
        <w:rPr>
          <w:rFonts w:ascii="Times New Roman" w:hAnsi="Times New Roman" w:cs="Times New Roman"/>
          <w:sz w:val="24"/>
          <w:szCs w:val="24"/>
        </w:rPr>
      </w:pPr>
    </w:p>
    <w:p w:rsidR="00632448" w:rsidRPr="00BB6FCD" w:rsidRDefault="00632448" w:rsidP="00523AE3">
      <w:pPr>
        <w:rPr>
          <w:rFonts w:ascii="Times New Roman" w:hAnsi="Times New Roman" w:cs="Times New Roman"/>
          <w:sz w:val="24"/>
          <w:szCs w:val="24"/>
        </w:rPr>
      </w:pPr>
    </w:p>
    <w:p w:rsidR="00632448" w:rsidRPr="00BB6FCD" w:rsidRDefault="008F19E5" w:rsidP="00812818">
      <w:pPr>
        <w:pStyle w:val="Heading2"/>
        <w:rPr>
          <w:rFonts w:cs="Times New Roman"/>
        </w:rPr>
      </w:pPr>
      <w:bookmarkStart w:id="13" w:name="_Toc516035800"/>
      <w:r w:rsidRPr="00BB6FCD">
        <w:rPr>
          <w:rFonts w:cs="Times New Roman"/>
          <w:lang w:val="sr-Cyrl-RS"/>
        </w:rPr>
        <w:lastRenderedPageBreak/>
        <w:t>Образац 8</w:t>
      </w:r>
      <w:r w:rsidR="00812818" w:rsidRPr="00BB6FCD">
        <w:rPr>
          <w:rFonts w:cs="Times New Roman"/>
          <w:lang w:val="sr-Cyrl-RS"/>
        </w:rPr>
        <w:t xml:space="preserve"> – Образац потврде о испуњености пословног капацитета</w:t>
      </w:r>
      <w:bookmarkEnd w:id="13"/>
    </w:p>
    <w:p w:rsidR="00812818" w:rsidRPr="00BB6FCD" w:rsidRDefault="00812818" w:rsidP="00812818">
      <w:pPr>
        <w:tabs>
          <w:tab w:val="left" w:pos="1440"/>
        </w:tabs>
        <w:spacing w:line="360" w:lineRule="auto"/>
        <w:jc w:val="center"/>
        <w:rPr>
          <w:rFonts w:ascii="Times New Roman" w:eastAsia="Times New Roman" w:hAnsi="Times New Roman" w:cs="Times New Roman"/>
          <w:sz w:val="24"/>
          <w:szCs w:val="24"/>
          <w:lang w:val="sr-Cyrl-CS"/>
        </w:rPr>
      </w:pPr>
    </w:p>
    <w:tbl>
      <w:tblPr>
        <w:tblW w:w="0" w:type="auto"/>
        <w:tblInd w:w="198" w:type="dxa"/>
        <w:tblLook w:val="01E0" w:firstRow="1" w:lastRow="1" w:firstColumn="1" w:lastColumn="1" w:noHBand="0" w:noVBand="0"/>
      </w:tblPr>
      <w:tblGrid>
        <w:gridCol w:w="8982"/>
      </w:tblGrid>
      <w:tr w:rsidR="00812818" w:rsidRPr="00BB6FCD" w:rsidTr="00812818">
        <w:trPr>
          <w:trHeight w:val="420"/>
        </w:trPr>
        <w:tc>
          <w:tcPr>
            <w:tcW w:w="8982" w:type="dxa"/>
            <w:vAlign w:val="bottom"/>
          </w:tcPr>
          <w:p w:rsidR="00812818" w:rsidRPr="00BB6FCD" w:rsidRDefault="00812818" w:rsidP="00856779">
            <w:pPr>
              <w:tabs>
                <w:tab w:val="left" w:pos="1440"/>
              </w:tabs>
              <w:rPr>
                <w:rFonts w:ascii="Times New Roman" w:eastAsia="Times New Roman" w:hAnsi="Times New Roman" w:cs="Times New Roman"/>
                <w:sz w:val="24"/>
                <w:szCs w:val="24"/>
                <w:lang w:val="sr-Cyrl-CS"/>
              </w:rPr>
            </w:pPr>
            <w:r w:rsidRPr="00BB6FCD">
              <w:rPr>
                <w:rFonts w:ascii="Times New Roman" w:eastAsia="Times New Roman" w:hAnsi="Times New Roman" w:cs="Times New Roman"/>
                <w:sz w:val="24"/>
                <w:szCs w:val="24"/>
                <w:lang w:val="sr-Cyrl-CS"/>
              </w:rPr>
              <w:t>Назив референтног наручиоца:</w:t>
            </w:r>
          </w:p>
        </w:tc>
      </w:tr>
      <w:tr w:rsidR="00812818" w:rsidRPr="00BB6FCD" w:rsidTr="00812818">
        <w:trPr>
          <w:trHeight w:val="420"/>
        </w:trPr>
        <w:tc>
          <w:tcPr>
            <w:tcW w:w="8982" w:type="dxa"/>
            <w:vAlign w:val="bottom"/>
          </w:tcPr>
          <w:p w:rsidR="00812818" w:rsidRPr="00BB6FCD" w:rsidRDefault="00812818" w:rsidP="00856779">
            <w:pPr>
              <w:tabs>
                <w:tab w:val="left" w:pos="1440"/>
              </w:tabs>
              <w:jc w:val="both"/>
              <w:rPr>
                <w:rFonts w:ascii="Times New Roman" w:eastAsia="Times New Roman" w:hAnsi="Times New Roman" w:cs="Times New Roman"/>
                <w:sz w:val="24"/>
                <w:szCs w:val="24"/>
                <w:lang w:val="sr-Cyrl-CS"/>
              </w:rPr>
            </w:pPr>
            <w:r w:rsidRPr="00BB6FCD">
              <w:rPr>
                <w:rFonts w:ascii="Times New Roman" w:eastAsia="Times New Roman" w:hAnsi="Times New Roman" w:cs="Times New Roman"/>
                <w:sz w:val="24"/>
                <w:szCs w:val="24"/>
                <w:lang w:val="sr-Cyrl-CS"/>
              </w:rPr>
              <w:t xml:space="preserve">Седиште: </w:t>
            </w:r>
          </w:p>
        </w:tc>
      </w:tr>
      <w:tr w:rsidR="00812818" w:rsidRPr="00BB6FCD" w:rsidTr="00812818">
        <w:trPr>
          <w:trHeight w:val="420"/>
        </w:trPr>
        <w:tc>
          <w:tcPr>
            <w:tcW w:w="8982" w:type="dxa"/>
            <w:vAlign w:val="bottom"/>
          </w:tcPr>
          <w:p w:rsidR="00812818" w:rsidRPr="00BB6FCD" w:rsidRDefault="00812818" w:rsidP="00856779">
            <w:pPr>
              <w:tabs>
                <w:tab w:val="left" w:pos="1440"/>
              </w:tabs>
              <w:jc w:val="both"/>
              <w:rPr>
                <w:rFonts w:ascii="Times New Roman" w:eastAsia="Times New Roman" w:hAnsi="Times New Roman" w:cs="Times New Roman"/>
                <w:sz w:val="24"/>
                <w:szCs w:val="24"/>
                <w:lang w:val="sr-Cyrl-CS"/>
              </w:rPr>
            </w:pPr>
            <w:r w:rsidRPr="00BB6FCD">
              <w:rPr>
                <w:rFonts w:ascii="Times New Roman" w:eastAsia="Times New Roman" w:hAnsi="Times New Roman" w:cs="Times New Roman"/>
                <w:sz w:val="24"/>
                <w:szCs w:val="24"/>
                <w:lang w:val="sr-Cyrl-CS"/>
              </w:rPr>
              <w:t>Улица и број:</w:t>
            </w:r>
          </w:p>
        </w:tc>
      </w:tr>
      <w:tr w:rsidR="00812818" w:rsidRPr="00BB6FCD" w:rsidTr="00812818">
        <w:trPr>
          <w:trHeight w:val="420"/>
        </w:trPr>
        <w:tc>
          <w:tcPr>
            <w:tcW w:w="8982" w:type="dxa"/>
            <w:vAlign w:val="bottom"/>
          </w:tcPr>
          <w:p w:rsidR="00812818" w:rsidRPr="00BB6FCD" w:rsidRDefault="00812818" w:rsidP="00856779">
            <w:pPr>
              <w:tabs>
                <w:tab w:val="left" w:pos="1440"/>
              </w:tabs>
              <w:jc w:val="both"/>
              <w:rPr>
                <w:rFonts w:ascii="Times New Roman" w:eastAsia="Times New Roman" w:hAnsi="Times New Roman" w:cs="Times New Roman"/>
                <w:sz w:val="24"/>
                <w:szCs w:val="24"/>
                <w:lang w:val="sr-Cyrl-CS"/>
              </w:rPr>
            </w:pPr>
            <w:r w:rsidRPr="00BB6FCD">
              <w:rPr>
                <w:rFonts w:ascii="Times New Roman" w:eastAsia="Times New Roman" w:hAnsi="Times New Roman" w:cs="Times New Roman"/>
                <w:sz w:val="24"/>
                <w:szCs w:val="24"/>
                <w:lang w:val="sr-Cyrl-CS"/>
              </w:rPr>
              <w:t>Телефон:</w:t>
            </w:r>
          </w:p>
        </w:tc>
      </w:tr>
      <w:tr w:rsidR="00812818" w:rsidRPr="00BB6FCD" w:rsidTr="00812818">
        <w:trPr>
          <w:trHeight w:val="420"/>
        </w:trPr>
        <w:tc>
          <w:tcPr>
            <w:tcW w:w="8982" w:type="dxa"/>
            <w:vAlign w:val="bottom"/>
          </w:tcPr>
          <w:p w:rsidR="00812818" w:rsidRPr="00BB6FCD" w:rsidRDefault="00812818" w:rsidP="00856779">
            <w:pPr>
              <w:tabs>
                <w:tab w:val="left" w:pos="1440"/>
              </w:tabs>
              <w:ind w:right="642"/>
              <w:jc w:val="both"/>
              <w:rPr>
                <w:rFonts w:ascii="Times New Roman" w:eastAsia="Times New Roman" w:hAnsi="Times New Roman" w:cs="Times New Roman"/>
                <w:sz w:val="24"/>
                <w:szCs w:val="24"/>
                <w:lang w:val="sr-Cyrl-RS"/>
              </w:rPr>
            </w:pPr>
            <w:r w:rsidRPr="00BB6FCD">
              <w:rPr>
                <w:rFonts w:ascii="Times New Roman" w:eastAsia="Times New Roman" w:hAnsi="Times New Roman" w:cs="Times New Roman"/>
                <w:sz w:val="24"/>
                <w:szCs w:val="24"/>
                <w:lang w:val="sr-Cyrl-CS"/>
              </w:rPr>
              <w:t>Особа за  контакт</w:t>
            </w:r>
            <w:r w:rsidRPr="00BB6FCD">
              <w:rPr>
                <w:rFonts w:ascii="Times New Roman" w:eastAsia="Times New Roman" w:hAnsi="Times New Roman" w:cs="Times New Roman"/>
                <w:sz w:val="24"/>
                <w:szCs w:val="24"/>
                <w:lang w:val="sr-Cyrl-RS"/>
              </w:rPr>
              <w:t>:</w:t>
            </w:r>
          </w:p>
        </w:tc>
      </w:tr>
      <w:tr w:rsidR="00812818" w:rsidRPr="00BB6FCD" w:rsidTr="00812818">
        <w:trPr>
          <w:trHeight w:val="420"/>
        </w:trPr>
        <w:tc>
          <w:tcPr>
            <w:tcW w:w="8982" w:type="dxa"/>
            <w:vAlign w:val="bottom"/>
          </w:tcPr>
          <w:p w:rsidR="00812818" w:rsidRPr="00BB6FCD" w:rsidRDefault="00812818" w:rsidP="00856779">
            <w:pPr>
              <w:tabs>
                <w:tab w:val="left" w:pos="1440"/>
              </w:tabs>
              <w:jc w:val="both"/>
              <w:rPr>
                <w:rFonts w:ascii="Times New Roman" w:eastAsia="Times New Roman" w:hAnsi="Times New Roman" w:cs="Times New Roman"/>
                <w:sz w:val="24"/>
                <w:szCs w:val="24"/>
                <w:lang w:val="sr-Cyrl-CS"/>
              </w:rPr>
            </w:pPr>
            <w:r w:rsidRPr="00BB6FCD">
              <w:rPr>
                <w:rFonts w:ascii="Times New Roman" w:eastAsia="Times New Roman" w:hAnsi="Times New Roman" w:cs="Times New Roman"/>
                <w:sz w:val="24"/>
                <w:szCs w:val="24"/>
                <w:lang w:val="sr-Cyrl-CS"/>
              </w:rPr>
              <w:t>Матични број:</w:t>
            </w:r>
          </w:p>
        </w:tc>
      </w:tr>
      <w:tr w:rsidR="00812818" w:rsidRPr="00BB6FCD" w:rsidTr="00812818">
        <w:trPr>
          <w:trHeight w:val="420"/>
        </w:trPr>
        <w:tc>
          <w:tcPr>
            <w:tcW w:w="8982" w:type="dxa"/>
            <w:vAlign w:val="bottom"/>
          </w:tcPr>
          <w:p w:rsidR="00812818" w:rsidRPr="00BB6FCD" w:rsidRDefault="00812818" w:rsidP="00856779">
            <w:pPr>
              <w:tabs>
                <w:tab w:val="left" w:pos="1440"/>
              </w:tabs>
              <w:jc w:val="both"/>
              <w:rPr>
                <w:rFonts w:ascii="Times New Roman" w:eastAsia="Times New Roman" w:hAnsi="Times New Roman" w:cs="Times New Roman"/>
                <w:sz w:val="24"/>
                <w:szCs w:val="24"/>
                <w:lang w:val="sr-Cyrl-CS"/>
              </w:rPr>
            </w:pPr>
            <w:r w:rsidRPr="00BB6FCD">
              <w:rPr>
                <w:rFonts w:ascii="Times New Roman" w:eastAsia="Times New Roman" w:hAnsi="Times New Roman" w:cs="Times New Roman"/>
                <w:sz w:val="24"/>
                <w:szCs w:val="24"/>
                <w:lang w:val="sr-Cyrl-CS"/>
              </w:rPr>
              <w:t>ПИБ:_____</w:t>
            </w:r>
          </w:p>
        </w:tc>
      </w:tr>
    </w:tbl>
    <w:p w:rsidR="00812818" w:rsidRPr="00BB6FCD" w:rsidRDefault="00812818" w:rsidP="00812818">
      <w:pPr>
        <w:tabs>
          <w:tab w:val="left" w:pos="1440"/>
        </w:tabs>
        <w:spacing w:line="360" w:lineRule="auto"/>
        <w:jc w:val="center"/>
        <w:rPr>
          <w:rFonts w:ascii="Times New Roman" w:eastAsia="Times New Roman" w:hAnsi="Times New Roman" w:cs="Times New Roman"/>
          <w:sz w:val="24"/>
          <w:szCs w:val="24"/>
          <w:lang w:val="sr-Cyrl-CS"/>
        </w:rPr>
      </w:pPr>
    </w:p>
    <w:p w:rsidR="00812818" w:rsidRPr="00BB6FCD" w:rsidRDefault="00812818" w:rsidP="00812818">
      <w:pPr>
        <w:tabs>
          <w:tab w:val="left" w:pos="1440"/>
        </w:tabs>
        <w:spacing w:line="360" w:lineRule="auto"/>
        <w:jc w:val="center"/>
        <w:rPr>
          <w:rFonts w:ascii="Times New Roman" w:eastAsia="Times New Roman" w:hAnsi="Times New Roman" w:cs="Times New Roman"/>
          <w:sz w:val="24"/>
          <w:szCs w:val="24"/>
          <w:lang w:val="sr-Cyrl-CS"/>
        </w:rPr>
      </w:pPr>
      <w:r w:rsidRPr="00BB6FCD">
        <w:rPr>
          <w:rFonts w:ascii="Times New Roman" w:eastAsia="Times New Roman" w:hAnsi="Times New Roman" w:cs="Times New Roman"/>
          <w:sz w:val="24"/>
          <w:szCs w:val="24"/>
          <w:lang w:val="sr-Cyrl-CS"/>
        </w:rPr>
        <w:t xml:space="preserve">У складу са чланом 77. став 2. тачка 2. Закона о јавним набавкама, достављамо </w:t>
      </w:r>
    </w:p>
    <w:p w:rsidR="00812818" w:rsidRPr="00BB6FCD" w:rsidRDefault="00812818" w:rsidP="00812818">
      <w:pPr>
        <w:tabs>
          <w:tab w:val="left" w:pos="1440"/>
        </w:tabs>
        <w:spacing w:line="360" w:lineRule="auto"/>
        <w:jc w:val="both"/>
        <w:rPr>
          <w:rFonts w:ascii="Times New Roman" w:eastAsia="Times New Roman" w:hAnsi="Times New Roman" w:cs="Times New Roman"/>
          <w:sz w:val="24"/>
          <w:szCs w:val="24"/>
          <w:lang w:val="sr-Cyrl-CS"/>
        </w:rPr>
      </w:pPr>
    </w:p>
    <w:p w:rsidR="00812818" w:rsidRPr="00BB6FCD" w:rsidRDefault="00812818" w:rsidP="00F50B58">
      <w:pPr>
        <w:jc w:val="center"/>
        <w:rPr>
          <w:rFonts w:ascii="Times New Roman" w:hAnsi="Times New Roman" w:cs="Times New Roman"/>
          <w:b/>
          <w:sz w:val="24"/>
          <w:szCs w:val="24"/>
          <w:lang w:val="sr-Cyrl-CS"/>
        </w:rPr>
      </w:pPr>
      <w:r w:rsidRPr="00BB6FCD">
        <w:rPr>
          <w:rFonts w:ascii="Times New Roman" w:hAnsi="Times New Roman" w:cs="Times New Roman"/>
          <w:b/>
          <w:sz w:val="24"/>
          <w:szCs w:val="24"/>
          <w:lang w:val="sr-Cyrl-CS"/>
        </w:rPr>
        <w:t>П О Т В Р Д У</w:t>
      </w:r>
    </w:p>
    <w:p w:rsidR="00812818" w:rsidRPr="00BB6FCD" w:rsidRDefault="00812818" w:rsidP="00812818">
      <w:pPr>
        <w:tabs>
          <w:tab w:val="left" w:pos="1440"/>
        </w:tabs>
        <w:jc w:val="center"/>
        <w:rPr>
          <w:rFonts w:ascii="Times New Roman" w:eastAsia="Times New Roman" w:hAnsi="Times New Roman" w:cs="Times New Roman"/>
          <w:sz w:val="24"/>
          <w:szCs w:val="24"/>
          <w:lang w:val="sr-Cyrl-CS"/>
        </w:rPr>
      </w:pPr>
    </w:p>
    <w:p w:rsidR="00812818" w:rsidRPr="00BB6FCD" w:rsidRDefault="00812818" w:rsidP="00812818">
      <w:pPr>
        <w:tabs>
          <w:tab w:val="left" w:pos="1440"/>
        </w:tabs>
        <w:spacing w:line="360" w:lineRule="auto"/>
        <w:jc w:val="both"/>
        <w:rPr>
          <w:rFonts w:ascii="Times New Roman" w:eastAsia="Times New Roman" w:hAnsi="Times New Roman" w:cs="Times New Roman"/>
          <w:b/>
          <w:sz w:val="24"/>
          <w:szCs w:val="24"/>
        </w:rPr>
      </w:pPr>
      <w:r w:rsidRPr="00BB6FCD">
        <w:rPr>
          <w:rFonts w:ascii="Times New Roman" w:eastAsia="Times New Roman" w:hAnsi="Times New Roman" w:cs="Times New Roman"/>
          <w:sz w:val="24"/>
          <w:szCs w:val="24"/>
        </w:rPr>
        <w:t>којом потврђујемо да је понуђач ____________________________________________</w:t>
      </w:r>
      <w:r w:rsidRPr="00BB6FCD">
        <w:rPr>
          <w:rFonts w:ascii="Times New Roman" w:eastAsia="Times New Roman" w:hAnsi="Times New Roman" w:cs="Times New Roman"/>
          <w:sz w:val="24"/>
          <w:szCs w:val="24"/>
          <w:lang w:val="sr-Cyrl-RS"/>
        </w:rPr>
        <w:t>(назив понуђача)</w:t>
      </w:r>
      <w:r w:rsidRPr="00BB6FCD">
        <w:rPr>
          <w:rFonts w:ascii="Times New Roman" w:eastAsia="Times New Roman" w:hAnsi="Times New Roman" w:cs="Times New Roman"/>
          <w:sz w:val="24"/>
          <w:szCs w:val="24"/>
        </w:rPr>
        <w:t xml:space="preserve"> у претходне три године 2015, 2016. и 2017.</w:t>
      </w:r>
      <w:r w:rsidRPr="00BB6FCD">
        <w:rPr>
          <w:rFonts w:ascii="Times New Roman" w:eastAsia="Times New Roman" w:hAnsi="Times New Roman" w:cs="Times New Roman"/>
          <w:sz w:val="24"/>
          <w:szCs w:val="24"/>
          <w:lang w:val="sr-Cyrl-RS"/>
        </w:rPr>
        <w:t xml:space="preserve">  </w:t>
      </w:r>
      <w:r w:rsidRPr="00BB6FCD">
        <w:rPr>
          <w:rFonts w:ascii="Times New Roman" w:eastAsia="Times New Roman" w:hAnsi="Times New Roman" w:cs="Times New Roman"/>
          <w:sz w:val="24"/>
          <w:szCs w:val="24"/>
        </w:rPr>
        <w:t>извршио услуге превођења</w:t>
      </w:r>
      <w:r w:rsidRPr="00BB6FCD">
        <w:rPr>
          <w:rFonts w:ascii="Times New Roman" w:eastAsia="Times New Roman" w:hAnsi="Times New Roman" w:cs="Times New Roman"/>
          <w:sz w:val="24"/>
          <w:szCs w:val="24"/>
          <w:lang w:val="sr-Cyrl-RS"/>
        </w:rPr>
        <w:t>,</w:t>
      </w:r>
      <w:r w:rsidRPr="00BB6FCD">
        <w:rPr>
          <w:rFonts w:ascii="Times New Roman" w:eastAsia="Times New Roman" w:hAnsi="Times New Roman" w:cs="Times New Roman"/>
          <w:sz w:val="24"/>
          <w:szCs w:val="24"/>
        </w:rPr>
        <w:t xml:space="preserve"> квалитетно</w:t>
      </w:r>
      <w:r w:rsidRPr="00BB6FCD">
        <w:rPr>
          <w:rFonts w:ascii="Times New Roman" w:eastAsia="Times New Roman" w:hAnsi="Times New Roman" w:cs="Times New Roman"/>
          <w:sz w:val="24"/>
          <w:szCs w:val="24"/>
          <w:lang w:val="sr-Cyrl-RS"/>
        </w:rPr>
        <w:t xml:space="preserve">, у свему према правилима струке </w:t>
      </w:r>
      <w:r w:rsidRPr="00BB6FCD">
        <w:rPr>
          <w:rFonts w:ascii="Times New Roman" w:eastAsia="Times New Roman" w:hAnsi="Times New Roman" w:cs="Times New Roman"/>
          <w:sz w:val="24"/>
          <w:szCs w:val="24"/>
        </w:rPr>
        <w:t>и у траженим роковима</w:t>
      </w:r>
      <w:r w:rsidRPr="00BB6FCD">
        <w:rPr>
          <w:rFonts w:ascii="Times New Roman" w:eastAsia="Times New Roman" w:hAnsi="Times New Roman" w:cs="Times New Roman"/>
          <w:sz w:val="24"/>
          <w:szCs w:val="24"/>
          <w:lang w:val="sr-Cyrl-RS"/>
        </w:rPr>
        <w:t xml:space="preserve">,  </w:t>
      </w:r>
      <w:r w:rsidRPr="00BB6FCD">
        <w:rPr>
          <w:rFonts w:ascii="Times New Roman" w:eastAsia="Times New Roman" w:hAnsi="Times New Roman" w:cs="Times New Roman"/>
          <w:sz w:val="24"/>
          <w:szCs w:val="24"/>
        </w:rPr>
        <w:t>у укупној вредности од ________________</w:t>
      </w:r>
      <w:r w:rsidRPr="00BB6FCD">
        <w:rPr>
          <w:rFonts w:ascii="Times New Roman" w:eastAsia="Times New Roman" w:hAnsi="Times New Roman" w:cs="Times New Roman"/>
          <w:sz w:val="24"/>
          <w:szCs w:val="24"/>
          <w:lang w:val="sr-Cyrl-RS"/>
        </w:rPr>
        <w:t xml:space="preserve">_____   динара </w:t>
      </w:r>
      <w:r w:rsidRPr="00BB6FCD">
        <w:rPr>
          <w:rFonts w:ascii="Times New Roman" w:eastAsia="Times New Roman" w:hAnsi="Times New Roman" w:cs="Times New Roman"/>
          <w:sz w:val="24"/>
          <w:szCs w:val="24"/>
        </w:rPr>
        <w:t>(словима:</w:t>
      </w:r>
      <w:r w:rsidRPr="00BB6FCD">
        <w:rPr>
          <w:rFonts w:ascii="Times New Roman" w:eastAsia="Times New Roman" w:hAnsi="Times New Roman" w:cs="Times New Roman"/>
          <w:sz w:val="24"/>
          <w:szCs w:val="24"/>
          <w:lang w:val="sr-Cyrl-RS"/>
        </w:rPr>
        <w:t xml:space="preserve"> _______________________________________________ динара</w:t>
      </w:r>
      <w:r w:rsidRPr="00BB6FCD">
        <w:rPr>
          <w:rFonts w:ascii="Times New Roman" w:eastAsia="Times New Roman" w:hAnsi="Times New Roman" w:cs="Times New Roman"/>
          <w:sz w:val="24"/>
          <w:szCs w:val="24"/>
        </w:rPr>
        <w:t>)</w:t>
      </w:r>
      <w:r w:rsidRPr="00BB6FCD">
        <w:rPr>
          <w:rFonts w:ascii="Times New Roman" w:eastAsia="Times New Roman" w:hAnsi="Times New Roman" w:cs="Times New Roman"/>
          <w:sz w:val="24"/>
          <w:szCs w:val="24"/>
          <w:lang w:val="sr-Cyrl-RS"/>
        </w:rPr>
        <w:t xml:space="preserve"> </w:t>
      </w:r>
      <w:r w:rsidRPr="00BB6FCD">
        <w:rPr>
          <w:rFonts w:ascii="Times New Roman" w:eastAsia="Times New Roman" w:hAnsi="Times New Roman" w:cs="Times New Roman"/>
          <w:b/>
          <w:sz w:val="24"/>
          <w:szCs w:val="24"/>
          <w:lang w:val="sr-Cyrl-RS"/>
        </w:rPr>
        <w:t>без ПДВ-а.</w:t>
      </w:r>
      <w:r w:rsidRPr="00BB6FCD">
        <w:rPr>
          <w:rFonts w:ascii="Times New Roman" w:eastAsia="Times New Roman" w:hAnsi="Times New Roman" w:cs="Times New Roman"/>
          <w:b/>
          <w:sz w:val="24"/>
          <w:szCs w:val="24"/>
        </w:rPr>
        <w:t xml:space="preserve"> </w:t>
      </w:r>
    </w:p>
    <w:p w:rsidR="00812818" w:rsidRPr="00BB6FCD" w:rsidRDefault="00812818" w:rsidP="00812818">
      <w:pPr>
        <w:tabs>
          <w:tab w:val="left" w:pos="1440"/>
        </w:tabs>
        <w:spacing w:line="360" w:lineRule="auto"/>
        <w:jc w:val="both"/>
        <w:rPr>
          <w:rFonts w:ascii="Times New Roman" w:eastAsia="Times New Roman" w:hAnsi="Times New Roman" w:cs="Times New Roman"/>
          <w:sz w:val="24"/>
          <w:szCs w:val="24"/>
          <w:lang w:val="sr-Cyrl-RS"/>
        </w:rPr>
      </w:pPr>
    </w:p>
    <w:p w:rsidR="00812818" w:rsidRPr="00BB6FCD" w:rsidRDefault="00812818" w:rsidP="00812818">
      <w:pPr>
        <w:tabs>
          <w:tab w:val="left" w:pos="1440"/>
        </w:tabs>
        <w:spacing w:line="360" w:lineRule="auto"/>
        <w:jc w:val="both"/>
        <w:rPr>
          <w:rFonts w:ascii="Times New Roman" w:eastAsia="Times New Roman" w:hAnsi="Times New Roman" w:cs="Times New Roman"/>
          <w:sz w:val="24"/>
          <w:szCs w:val="24"/>
        </w:rPr>
      </w:pPr>
      <w:r w:rsidRPr="00BB6FCD">
        <w:rPr>
          <w:rFonts w:ascii="Times New Roman" w:eastAsia="Times New Roman" w:hAnsi="Times New Roman" w:cs="Times New Roman"/>
          <w:sz w:val="24"/>
          <w:szCs w:val="24"/>
        </w:rPr>
        <w:t>Потврда се издаје на захтев ___________________________________</w:t>
      </w:r>
      <w:r w:rsidRPr="00BB6FCD">
        <w:rPr>
          <w:rFonts w:ascii="Times New Roman" w:eastAsia="Times New Roman" w:hAnsi="Times New Roman" w:cs="Times New Roman"/>
          <w:sz w:val="24"/>
          <w:szCs w:val="24"/>
          <w:lang w:val="sr-Cyrl-RS"/>
        </w:rPr>
        <w:t>___</w:t>
      </w:r>
      <w:r w:rsidRPr="00BB6FCD">
        <w:rPr>
          <w:rFonts w:ascii="Times New Roman" w:eastAsia="Times New Roman" w:hAnsi="Times New Roman" w:cs="Times New Roman"/>
          <w:sz w:val="24"/>
          <w:szCs w:val="24"/>
        </w:rPr>
        <w:t xml:space="preserve">,  ради учешћа у поступку јавне набавке </w:t>
      </w:r>
      <w:r w:rsidRPr="00BB6FCD">
        <w:rPr>
          <w:rFonts w:ascii="Times New Roman" w:eastAsia="Times New Roman" w:hAnsi="Times New Roman" w:cs="Times New Roman"/>
          <w:sz w:val="24"/>
          <w:szCs w:val="24"/>
          <w:lang w:val="sr-Cyrl-RS"/>
        </w:rPr>
        <w:t>мале вредности</w:t>
      </w:r>
      <w:r w:rsidR="00772496" w:rsidRPr="00BB6FCD">
        <w:rPr>
          <w:rFonts w:ascii="Times New Roman" w:eastAsia="Times New Roman" w:hAnsi="Times New Roman" w:cs="Times New Roman"/>
          <w:sz w:val="24"/>
          <w:szCs w:val="24"/>
          <w:lang w:val="sr-Cyrl-RS"/>
        </w:rPr>
        <w:t>,</w:t>
      </w:r>
      <w:r w:rsidRPr="00BB6FCD">
        <w:rPr>
          <w:rFonts w:ascii="Times New Roman" w:eastAsia="Times New Roman" w:hAnsi="Times New Roman" w:cs="Times New Roman"/>
          <w:sz w:val="24"/>
          <w:szCs w:val="24"/>
          <w:lang w:val="sr-Cyrl-RS"/>
        </w:rPr>
        <w:t xml:space="preserve"> </w:t>
      </w:r>
      <w:r w:rsidRPr="00BB6FCD">
        <w:rPr>
          <w:rFonts w:ascii="Times New Roman" w:eastAsia="Times New Roman" w:hAnsi="Times New Roman" w:cs="Times New Roman"/>
          <w:sz w:val="24"/>
          <w:szCs w:val="24"/>
        </w:rPr>
        <w:t xml:space="preserve">број </w:t>
      </w:r>
      <w:r w:rsidR="00BB6FCD" w:rsidRPr="00BB6FCD">
        <w:rPr>
          <w:rFonts w:ascii="Times New Roman" w:eastAsia="Times New Roman" w:hAnsi="Times New Roman" w:cs="Times New Roman"/>
          <w:sz w:val="24"/>
          <w:szCs w:val="24"/>
          <w:lang w:val="sr-Cyrl-RS"/>
        </w:rPr>
        <w:t>1/2018</w:t>
      </w:r>
      <w:r w:rsidRPr="00BB6FCD">
        <w:rPr>
          <w:rFonts w:ascii="Times New Roman" w:eastAsia="Times New Roman" w:hAnsi="Times New Roman" w:cs="Times New Roman"/>
          <w:sz w:val="24"/>
          <w:szCs w:val="24"/>
        </w:rPr>
        <w:t xml:space="preserve"> </w:t>
      </w:r>
      <w:r w:rsidR="007F12FD">
        <w:rPr>
          <w:rFonts w:ascii="Times New Roman" w:eastAsia="Times New Roman" w:hAnsi="Times New Roman" w:cs="Times New Roman"/>
          <w:sz w:val="24"/>
          <w:szCs w:val="24"/>
        </w:rPr>
        <w:t>–</w:t>
      </w:r>
      <w:r w:rsidRPr="00BB6FCD">
        <w:rPr>
          <w:rFonts w:ascii="Times New Roman" w:eastAsia="Times New Roman" w:hAnsi="Times New Roman" w:cs="Times New Roman"/>
          <w:sz w:val="24"/>
          <w:szCs w:val="24"/>
        </w:rPr>
        <w:t xml:space="preserve"> </w:t>
      </w:r>
      <w:r w:rsidR="007F12FD">
        <w:rPr>
          <w:rFonts w:ascii="Times New Roman" w:eastAsia="Times New Roman" w:hAnsi="Times New Roman" w:cs="Times New Roman"/>
          <w:sz w:val="24"/>
          <w:szCs w:val="24"/>
          <w:lang w:val="sr-Cyrl-RS"/>
        </w:rPr>
        <w:t>Набавка у</w:t>
      </w:r>
      <w:r w:rsidR="007F12FD">
        <w:rPr>
          <w:rFonts w:ascii="Times New Roman" w:eastAsia="Times New Roman" w:hAnsi="Times New Roman" w:cs="Times New Roman"/>
          <w:sz w:val="24"/>
          <w:szCs w:val="24"/>
        </w:rPr>
        <w:t>слуга</w:t>
      </w:r>
      <w:r w:rsidRPr="00BB6FCD">
        <w:rPr>
          <w:rFonts w:ascii="Times New Roman" w:eastAsia="Times New Roman" w:hAnsi="Times New Roman" w:cs="Times New Roman"/>
          <w:sz w:val="24"/>
          <w:szCs w:val="24"/>
        </w:rPr>
        <w:t xml:space="preserve"> </w:t>
      </w:r>
      <w:r w:rsidR="00C34A47" w:rsidRPr="00BB6FCD">
        <w:rPr>
          <w:rFonts w:ascii="Times New Roman" w:eastAsia="Times New Roman" w:hAnsi="Times New Roman" w:cs="Times New Roman"/>
          <w:sz w:val="24"/>
          <w:szCs w:val="24"/>
          <w:lang w:val="sr-Cyrl-RS"/>
        </w:rPr>
        <w:t>пис</w:t>
      </w:r>
      <w:r w:rsidRPr="00BB6FCD">
        <w:rPr>
          <w:rFonts w:ascii="Times New Roman" w:eastAsia="Times New Roman" w:hAnsi="Times New Roman" w:cs="Times New Roman"/>
          <w:sz w:val="24"/>
          <w:szCs w:val="24"/>
          <w:lang w:val="sr-Cyrl-RS"/>
        </w:rPr>
        <w:t xml:space="preserve">аног и усменог </w:t>
      </w:r>
      <w:r w:rsidRPr="00BB6FCD">
        <w:rPr>
          <w:rFonts w:ascii="Times New Roman" w:eastAsia="Times New Roman" w:hAnsi="Times New Roman" w:cs="Times New Roman"/>
          <w:sz w:val="24"/>
          <w:szCs w:val="24"/>
        </w:rPr>
        <w:t>превођења</w:t>
      </w:r>
      <w:r w:rsidRPr="00BB6FCD">
        <w:rPr>
          <w:rFonts w:ascii="Times New Roman" w:eastAsia="Times New Roman" w:hAnsi="Times New Roman" w:cs="Times New Roman"/>
          <w:sz w:val="24"/>
          <w:szCs w:val="24"/>
          <w:lang w:val="sr-Cyrl-RS"/>
        </w:rPr>
        <w:t>, за потребе Националне академије за јавну управу.</w:t>
      </w:r>
    </w:p>
    <w:p w:rsidR="00AD5AB7" w:rsidRPr="00BB6FCD" w:rsidRDefault="00AD5AB7" w:rsidP="00AD5AB7">
      <w:pPr>
        <w:jc w:val="both"/>
        <w:rPr>
          <w:rFonts w:ascii="Times New Roman" w:hAnsi="Times New Roman" w:cs="Times New Roman"/>
          <w:b/>
          <w:i/>
          <w:sz w:val="24"/>
          <w:szCs w:val="24"/>
        </w:rPr>
      </w:pPr>
    </w:p>
    <w:p w:rsidR="00AD5AB7" w:rsidRPr="00BB6FCD" w:rsidRDefault="00AD5AB7" w:rsidP="00AD5AB7">
      <w:pPr>
        <w:jc w:val="both"/>
        <w:rPr>
          <w:rFonts w:ascii="Times New Roman" w:hAnsi="Times New Roman" w:cs="Times New Roman"/>
          <w:i/>
          <w:sz w:val="24"/>
          <w:szCs w:val="24"/>
        </w:rPr>
      </w:pPr>
      <w:r w:rsidRPr="00BB6FCD">
        <w:rPr>
          <w:rFonts w:ascii="Times New Roman" w:hAnsi="Times New Roman" w:cs="Times New Roman"/>
          <w:b/>
          <w:i/>
          <w:sz w:val="24"/>
          <w:szCs w:val="24"/>
        </w:rPr>
        <w:t xml:space="preserve">Напомена: </w:t>
      </w:r>
      <w:r w:rsidRPr="00BB6FCD">
        <w:rPr>
          <w:rFonts w:ascii="Times New Roman" w:hAnsi="Times New Roman" w:cs="Times New Roman"/>
          <w:i/>
          <w:sz w:val="24"/>
          <w:szCs w:val="24"/>
        </w:rPr>
        <w:t>Образац по потреби копирати у довољном броју примерака.</w:t>
      </w:r>
    </w:p>
    <w:p w:rsidR="002D78BE" w:rsidRPr="00BB6FCD" w:rsidRDefault="002D78BE" w:rsidP="00AD5AB7">
      <w:pPr>
        <w:jc w:val="both"/>
        <w:rPr>
          <w:rFonts w:ascii="Times New Roman" w:hAnsi="Times New Roman" w:cs="Times New Roman"/>
          <w:i/>
          <w:sz w:val="24"/>
          <w:szCs w:val="24"/>
        </w:rPr>
      </w:pPr>
    </w:p>
    <w:p w:rsidR="002D78BE" w:rsidRPr="00BB6FCD" w:rsidRDefault="002D78BE" w:rsidP="00AD5AB7">
      <w:pPr>
        <w:jc w:val="both"/>
        <w:rPr>
          <w:rFonts w:ascii="Times New Roman" w:hAnsi="Times New Roman" w:cs="Times New Roman"/>
          <w:i/>
          <w:sz w:val="24"/>
          <w:szCs w:val="24"/>
        </w:rPr>
      </w:pPr>
    </w:p>
    <w:p w:rsidR="002D78BE" w:rsidRPr="00BB6FCD" w:rsidRDefault="002D78BE" w:rsidP="00AD5AB7">
      <w:pPr>
        <w:jc w:val="both"/>
        <w:rPr>
          <w:rFonts w:ascii="Times New Roman" w:hAnsi="Times New Roman" w:cs="Times New Roman"/>
          <w:i/>
          <w:sz w:val="24"/>
          <w:szCs w:val="24"/>
        </w:rPr>
      </w:pPr>
    </w:p>
    <w:p w:rsidR="002D78BE" w:rsidRPr="00BB6FCD" w:rsidRDefault="002D78BE" w:rsidP="00AD5AB7">
      <w:pPr>
        <w:jc w:val="both"/>
        <w:rPr>
          <w:rFonts w:ascii="Times New Roman" w:hAnsi="Times New Roman" w:cs="Times New Roman"/>
          <w:i/>
          <w:sz w:val="24"/>
          <w:szCs w:val="24"/>
        </w:rPr>
      </w:pPr>
    </w:p>
    <w:p w:rsidR="002D78BE" w:rsidRPr="00BB6FCD" w:rsidRDefault="002D78BE" w:rsidP="00AD5AB7">
      <w:pPr>
        <w:jc w:val="both"/>
        <w:rPr>
          <w:rFonts w:ascii="Times New Roman" w:hAnsi="Times New Roman" w:cs="Times New Roman"/>
          <w:i/>
          <w:sz w:val="24"/>
          <w:szCs w:val="24"/>
        </w:rPr>
      </w:pPr>
    </w:p>
    <w:p w:rsidR="00812818" w:rsidRPr="00BB6FCD" w:rsidRDefault="00812818" w:rsidP="00812818">
      <w:pPr>
        <w:tabs>
          <w:tab w:val="left" w:pos="1440"/>
        </w:tabs>
        <w:jc w:val="both"/>
        <w:rPr>
          <w:rFonts w:ascii="Times New Roman" w:eastAsia="Times New Roman" w:hAnsi="Times New Roman" w:cs="Times New Roman"/>
          <w:sz w:val="24"/>
          <w:szCs w:val="24"/>
          <w:lang w:val="sr-Cyrl-CS"/>
        </w:rPr>
      </w:pPr>
    </w:p>
    <w:p w:rsidR="00812818" w:rsidRPr="00BB6FCD" w:rsidRDefault="00812818" w:rsidP="00812818">
      <w:pPr>
        <w:rPr>
          <w:rFonts w:ascii="Times New Roman" w:hAnsi="Times New Roman" w:cs="Times New Roman"/>
          <w:sz w:val="24"/>
          <w:szCs w:val="24"/>
        </w:rPr>
      </w:pPr>
    </w:p>
    <w:p w:rsidR="00812818" w:rsidRPr="00BB6FCD" w:rsidRDefault="00812818" w:rsidP="00812818">
      <w:pPr>
        <w:rPr>
          <w:rFonts w:ascii="Times New Roman" w:hAnsi="Times New Roman" w:cs="Times New Roman"/>
          <w:sz w:val="24"/>
          <w:szCs w:val="24"/>
        </w:rPr>
      </w:pPr>
      <w:r w:rsidRPr="00BB6FCD">
        <w:rPr>
          <w:rFonts w:ascii="Times New Roman" w:hAnsi="Times New Roman" w:cs="Times New Roman"/>
          <w:sz w:val="24"/>
          <w:szCs w:val="24"/>
          <w:lang w:val="sr-Cyrl-RS"/>
        </w:rPr>
        <w:t xml:space="preserve">                       </w:t>
      </w:r>
      <w:r w:rsidRPr="00BB6FCD">
        <w:rPr>
          <w:rFonts w:ascii="Times New Roman" w:hAnsi="Times New Roman" w:cs="Times New Roman"/>
          <w:sz w:val="24"/>
          <w:szCs w:val="24"/>
        </w:rPr>
        <w:t>Датум</w:t>
      </w:r>
      <w:r w:rsidRPr="00BB6FCD">
        <w:rPr>
          <w:rFonts w:ascii="Times New Roman" w:hAnsi="Times New Roman" w:cs="Times New Roman"/>
          <w:sz w:val="24"/>
          <w:szCs w:val="24"/>
        </w:rPr>
        <w:tab/>
      </w:r>
      <w:r w:rsidRPr="00BB6FCD">
        <w:rPr>
          <w:rFonts w:ascii="Times New Roman" w:hAnsi="Times New Roman" w:cs="Times New Roman"/>
          <w:sz w:val="24"/>
          <w:szCs w:val="24"/>
          <w:lang w:val="sr-Cyrl-RS"/>
        </w:rPr>
        <w:t xml:space="preserve">                                             </w:t>
      </w:r>
      <w:r w:rsidRPr="00BB6FCD">
        <w:rPr>
          <w:rFonts w:ascii="Times New Roman" w:hAnsi="Times New Roman" w:cs="Times New Roman"/>
          <w:sz w:val="24"/>
          <w:szCs w:val="24"/>
        </w:rPr>
        <w:t>Печат и потпис овлашћеног лица</w:t>
      </w:r>
    </w:p>
    <w:p w:rsidR="00812818" w:rsidRPr="00BB6FCD" w:rsidRDefault="00E813DC" w:rsidP="00812818">
      <w:pPr>
        <w:rPr>
          <w:rFonts w:ascii="Times New Roman" w:hAnsi="Times New Roman" w:cs="Times New Roman"/>
          <w:sz w:val="24"/>
          <w:szCs w:val="24"/>
        </w:rPr>
      </w:pPr>
      <w:r w:rsidRPr="00BB6FCD">
        <w:rPr>
          <w:rFonts w:ascii="Times New Roman" w:hAnsi="Times New Roman" w:cs="Times New Roman"/>
          <w:noProof/>
          <w:sz w:val="24"/>
          <w:szCs w:val="24"/>
          <w:lang w:bidi="ar-SA"/>
        </w:rPr>
        <mc:AlternateContent>
          <mc:Choice Requires="wps">
            <w:drawing>
              <wp:anchor distT="0" distB="0" distL="0" distR="0" simplePos="0" relativeHeight="251675648" behindDoc="1" locked="0" layoutInCell="1" allowOverlap="1">
                <wp:simplePos x="0" y="0"/>
                <wp:positionH relativeFrom="page">
                  <wp:posOffset>1190625</wp:posOffset>
                </wp:positionH>
                <wp:positionV relativeFrom="paragraph">
                  <wp:posOffset>244475</wp:posOffset>
                </wp:positionV>
                <wp:extent cx="1075055" cy="0"/>
                <wp:effectExtent l="9525" t="5715" r="10795" b="13335"/>
                <wp:wrapTopAndBottom/>
                <wp:docPr id="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05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2CCDE" id="Line 6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75pt,19.25pt" to="178.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6Q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" strokeweight=".25092mm">
                <w10:wrap type="topAndBottom" anchorx="page"/>
              </v:line>
            </w:pict>
          </mc:Fallback>
        </mc:AlternateContent>
      </w:r>
      <w:r w:rsidRPr="00BB6FCD">
        <w:rPr>
          <w:rFonts w:ascii="Times New Roman" w:hAnsi="Times New Roman" w:cs="Times New Roman"/>
          <w:noProof/>
          <w:sz w:val="24"/>
          <w:szCs w:val="24"/>
          <w:lang w:bidi="ar-SA"/>
        </w:rPr>
        <mc:AlternateContent>
          <mc:Choice Requires="wps">
            <w:drawing>
              <wp:anchor distT="0" distB="0" distL="0" distR="0" simplePos="0" relativeHeight="251676672" behindDoc="1" locked="0" layoutInCell="1" allowOverlap="1">
                <wp:simplePos x="0" y="0"/>
                <wp:positionH relativeFrom="page">
                  <wp:posOffset>3700145</wp:posOffset>
                </wp:positionH>
                <wp:positionV relativeFrom="paragraph">
                  <wp:posOffset>244475</wp:posOffset>
                </wp:positionV>
                <wp:extent cx="2366645" cy="0"/>
                <wp:effectExtent l="13970" t="5715" r="10160" b="13335"/>
                <wp:wrapTopAndBottom/>
                <wp:docPr id="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5494C" id="Line 64"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1.35pt,19.25pt" to="477.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qgEg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" strokeweight=".25092mm">
                <w10:wrap type="topAndBottom" anchorx="page"/>
              </v:line>
            </w:pict>
          </mc:Fallback>
        </mc:AlternateContent>
      </w:r>
    </w:p>
    <w:p w:rsidR="00812818" w:rsidRPr="00BB6FCD" w:rsidRDefault="00812818" w:rsidP="00812818">
      <w:pPr>
        <w:rPr>
          <w:rFonts w:ascii="Times New Roman" w:hAnsi="Times New Roman" w:cs="Times New Roman"/>
          <w:sz w:val="24"/>
          <w:szCs w:val="24"/>
        </w:rPr>
      </w:pPr>
    </w:p>
    <w:p w:rsidR="00812818" w:rsidRPr="00BB6FCD" w:rsidRDefault="00812818" w:rsidP="00523AE3">
      <w:pPr>
        <w:rPr>
          <w:rFonts w:ascii="Times New Roman" w:hAnsi="Times New Roman" w:cs="Times New Roman"/>
          <w:sz w:val="24"/>
          <w:szCs w:val="24"/>
          <w:highlight w:val="yellow"/>
        </w:rPr>
      </w:pPr>
    </w:p>
    <w:p w:rsidR="008B63B6" w:rsidRPr="00BB6FCD" w:rsidRDefault="008B63B6" w:rsidP="00523AE3">
      <w:pPr>
        <w:rPr>
          <w:rFonts w:ascii="Times New Roman" w:hAnsi="Times New Roman" w:cs="Times New Roman"/>
          <w:sz w:val="24"/>
          <w:szCs w:val="24"/>
          <w:highlight w:val="yellow"/>
        </w:rPr>
      </w:pPr>
    </w:p>
    <w:p w:rsidR="008B63B6" w:rsidRPr="00BB6FCD" w:rsidRDefault="008B63B6" w:rsidP="00523AE3">
      <w:pPr>
        <w:rPr>
          <w:rFonts w:ascii="Times New Roman" w:hAnsi="Times New Roman" w:cs="Times New Roman"/>
          <w:sz w:val="24"/>
          <w:szCs w:val="24"/>
          <w:highlight w:val="yellow"/>
        </w:rPr>
      </w:pPr>
    </w:p>
    <w:p w:rsidR="002D78BE" w:rsidRPr="00BB6FCD" w:rsidRDefault="002D78BE" w:rsidP="00523AE3">
      <w:pPr>
        <w:rPr>
          <w:rFonts w:ascii="Times New Roman" w:hAnsi="Times New Roman" w:cs="Times New Roman"/>
          <w:sz w:val="24"/>
          <w:szCs w:val="24"/>
          <w:highlight w:val="yellow"/>
        </w:rPr>
      </w:pPr>
    </w:p>
    <w:p w:rsidR="002D78BE" w:rsidRPr="00BB6FCD" w:rsidRDefault="008F19E5" w:rsidP="002D78BE">
      <w:pPr>
        <w:pStyle w:val="Heading2"/>
        <w:rPr>
          <w:rFonts w:cs="Times New Roman"/>
          <w:lang w:val="sr-Cyrl-RS"/>
        </w:rPr>
      </w:pPr>
      <w:bookmarkStart w:id="14" w:name="_Toc516035801"/>
      <w:r w:rsidRPr="00BB6FCD">
        <w:rPr>
          <w:rFonts w:cs="Times New Roman"/>
          <w:lang w:val="sr-Cyrl-RS"/>
        </w:rPr>
        <w:lastRenderedPageBreak/>
        <w:t>Образац 9</w:t>
      </w:r>
      <w:r w:rsidR="002D78BE" w:rsidRPr="00BB6FCD">
        <w:rPr>
          <w:rFonts w:cs="Times New Roman"/>
          <w:lang w:val="sr-Cyrl-RS"/>
        </w:rPr>
        <w:t xml:space="preserve"> - Образац изјаве о испуњености кадровског капацитета</w:t>
      </w:r>
      <w:bookmarkEnd w:id="14"/>
    </w:p>
    <w:p w:rsidR="002D78BE" w:rsidRPr="00BB6FCD" w:rsidRDefault="002D78BE" w:rsidP="002D78BE">
      <w:pPr>
        <w:pStyle w:val="Heading2"/>
        <w:rPr>
          <w:rFonts w:cs="Times New Roman"/>
          <w:lang w:val="sr-Cyrl-RS"/>
        </w:rPr>
      </w:pPr>
    </w:p>
    <w:p w:rsidR="002D78BE" w:rsidRPr="00BB6FCD" w:rsidRDefault="002D78BE" w:rsidP="002D78BE">
      <w:pPr>
        <w:jc w:val="both"/>
        <w:rPr>
          <w:rFonts w:ascii="Times New Roman" w:hAnsi="Times New Roman" w:cs="Times New Roman"/>
          <w:sz w:val="24"/>
          <w:szCs w:val="24"/>
        </w:rPr>
      </w:pPr>
      <w:r w:rsidRPr="00BB6FCD">
        <w:rPr>
          <w:rFonts w:ascii="Times New Roman" w:hAnsi="Times New Roman" w:cs="Times New Roman"/>
          <w:sz w:val="24"/>
          <w:szCs w:val="24"/>
        </w:rPr>
        <w:t>У складу са чланом 77. став 4. Закона, под пуном материјалном и кривичном одговорношћу, као заступник понуђача, дајем следећу</w:t>
      </w:r>
    </w:p>
    <w:p w:rsidR="002D78BE" w:rsidRPr="00BB6FCD" w:rsidRDefault="002D78BE" w:rsidP="002D78BE">
      <w:pPr>
        <w:rPr>
          <w:rFonts w:ascii="Times New Roman" w:hAnsi="Times New Roman" w:cs="Times New Roman"/>
          <w:sz w:val="24"/>
          <w:szCs w:val="24"/>
        </w:rPr>
      </w:pPr>
    </w:p>
    <w:p w:rsidR="002D78BE" w:rsidRPr="00BB6FCD" w:rsidRDefault="002D78BE" w:rsidP="002D78BE">
      <w:pPr>
        <w:rPr>
          <w:rFonts w:ascii="Times New Roman" w:hAnsi="Times New Roman" w:cs="Times New Roman"/>
          <w:sz w:val="24"/>
          <w:szCs w:val="24"/>
        </w:rPr>
      </w:pPr>
    </w:p>
    <w:p w:rsidR="00163368" w:rsidRPr="00BB6FCD" w:rsidRDefault="00163368" w:rsidP="002D78BE">
      <w:pPr>
        <w:jc w:val="center"/>
        <w:rPr>
          <w:rFonts w:ascii="Times New Roman" w:hAnsi="Times New Roman" w:cs="Times New Roman"/>
          <w:b/>
          <w:sz w:val="24"/>
          <w:szCs w:val="24"/>
        </w:rPr>
      </w:pPr>
    </w:p>
    <w:p w:rsidR="002D78BE" w:rsidRPr="00BB6FCD" w:rsidRDefault="002D78BE" w:rsidP="002D78BE">
      <w:pPr>
        <w:jc w:val="center"/>
        <w:rPr>
          <w:rFonts w:ascii="Times New Roman" w:hAnsi="Times New Roman" w:cs="Times New Roman"/>
          <w:b/>
          <w:sz w:val="24"/>
          <w:szCs w:val="24"/>
        </w:rPr>
      </w:pPr>
      <w:r w:rsidRPr="00BB6FCD">
        <w:rPr>
          <w:rFonts w:ascii="Times New Roman" w:hAnsi="Times New Roman" w:cs="Times New Roman"/>
          <w:b/>
          <w:sz w:val="24"/>
          <w:szCs w:val="24"/>
        </w:rPr>
        <w:t>И З Ј А В У</w:t>
      </w:r>
    </w:p>
    <w:p w:rsidR="00163368" w:rsidRPr="00BB6FCD" w:rsidRDefault="00163368" w:rsidP="002D78BE">
      <w:pPr>
        <w:jc w:val="center"/>
        <w:rPr>
          <w:rFonts w:ascii="Times New Roman" w:hAnsi="Times New Roman" w:cs="Times New Roman"/>
          <w:b/>
          <w:sz w:val="24"/>
          <w:szCs w:val="24"/>
        </w:rPr>
      </w:pPr>
    </w:p>
    <w:p w:rsidR="002D78BE" w:rsidRPr="00BB6FCD" w:rsidRDefault="002D78BE" w:rsidP="002D78BE">
      <w:pPr>
        <w:rPr>
          <w:rFonts w:ascii="Times New Roman" w:hAnsi="Times New Roman" w:cs="Times New Roman"/>
          <w:sz w:val="24"/>
          <w:szCs w:val="24"/>
        </w:rPr>
      </w:pPr>
    </w:p>
    <w:p w:rsidR="002D78BE" w:rsidRPr="00BB6FCD" w:rsidRDefault="002D78BE" w:rsidP="002D78BE">
      <w:pPr>
        <w:ind w:right="284"/>
        <w:jc w:val="both"/>
        <w:rPr>
          <w:rFonts w:ascii="Times New Roman" w:hAnsi="Times New Roman" w:cs="Times New Roman"/>
          <w:w w:val="105"/>
          <w:sz w:val="24"/>
          <w:szCs w:val="24"/>
          <w:lang w:bidi="ar-SA"/>
        </w:rPr>
      </w:pPr>
      <w:r w:rsidRPr="00BB6FCD">
        <w:rPr>
          <w:rFonts w:ascii="Times New Roman" w:hAnsi="Times New Roman" w:cs="Times New Roman"/>
          <w:w w:val="105"/>
          <w:sz w:val="24"/>
          <w:szCs w:val="24"/>
          <w:lang w:bidi="ar-SA"/>
        </w:rPr>
        <w:t>Понуђач</w:t>
      </w:r>
      <w:r w:rsidRPr="00BB6FCD">
        <w:rPr>
          <w:rFonts w:ascii="Times New Roman" w:hAnsi="Times New Roman" w:cs="Times New Roman"/>
          <w:w w:val="105"/>
          <w:sz w:val="24"/>
          <w:szCs w:val="24"/>
          <w:lang w:val="sr-Cyrl-RS" w:bidi="ar-SA"/>
        </w:rPr>
        <w:t>__________</w:t>
      </w:r>
      <w:r w:rsidRPr="00BB6FCD">
        <w:rPr>
          <w:rFonts w:ascii="Times New Roman" w:hAnsi="Times New Roman" w:cs="Times New Roman"/>
          <w:w w:val="105"/>
          <w:sz w:val="24"/>
          <w:szCs w:val="24"/>
          <w:lang w:bidi="ar-SA"/>
        </w:rPr>
        <w:t xml:space="preserve"> </w:t>
      </w:r>
      <w:r w:rsidR="00526050" w:rsidRPr="00BB6FCD">
        <w:rPr>
          <w:rFonts w:ascii="Times New Roman" w:hAnsi="Times New Roman" w:cs="Times New Roman"/>
          <w:w w:val="105"/>
          <w:sz w:val="24"/>
          <w:szCs w:val="24"/>
          <w:lang w:val="sr-Cyrl-RS" w:bidi="ar-SA"/>
        </w:rPr>
        <w:t xml:space="preserve">у </w:t>
      </w:r>
      <w:r w:rsidRPr="00BB6FCD">
        <w:rPr>
          <w:rFonts w:ascii="Times New Roman" w:hAnsi="Times New Roman" w:cs="Times New Roman"/>
          <w:bCs/>
          <w:w w:val="105"/>
          <w:sz w:val="24"/>
          <w:szCs w:val="24"/>
          <w:lang w:val="sr-Latn-RS" w:bidi="ar-SA"/>
        </w:rPr>
        <w:t xml:space="preserve">поступку јавне набавке мале вредности </w:t>
      </w:r>
      <w:r w:rsidRPr="00BB6FCD">
        <w:rPr>
          <w:rFonts w:ascii="Times New Roman" w:hAnsi="Times New Roman" w:cs="Times New Roman"/>
          <w:bCs/>
          <w:iCs/>
          <w:w w:val="105"/>
          <w:sz w:val="24"/>
          <w:szCs w:val="24"/>
          <w:lang w:val="sr-Latn-RS" w:bidi="ar-SA"/>
        </w:rPr>
        <w:t xml:space="preserve">– </w:t>
      </w:r>
      <w:r w:rsidRPr="00BB6FCD">
        <w:rPr>
          <w:rFonts w:ascii="Times New Roman" w:hAnsi="Times New Roman" w:cs="Times New Roman"/>
          <w:w w:val="105"/>
          <w:sz w:val="24"/>
          <w:szCs w:val="24"/>
          <w:lang w:val="sr-Latn-RS" w:bidi="ar-SA"/>
        </w:rPr>
        <w:t xml:space="preserve">Набавка услуга </w:t>
      </w:r>
      <w:r w:rsidRPr="00BB6FCD">
        <w:rPr>
          <w:rFonts w:ascii="Times New Roman" w:hAnsi="Times New Roman" w:cs="Times New Roman"/>
          <w:w w:val="105"/>
          <w:sz w:val="24"/>
          <w:szCs w:val="24"/>
          <w:lang w:val="sr-Cyrl-RS" w:bidi="ar-SA"/>
        </w:rPr>
        <w:t>писаног и усменог превођења</w:t>
      </w:r>
      <w:r w:rsidRPr="00BB6FCD">
        <w:rPr>
          <w:rFonts w:ascii="Times New Roman" w:hAnsi="Times New Roman" w:cs="Times New Roman"/>
          <w:w w:val="105"/>
          <w:sz w:val="24"/>
          <w:szCs w:val="24"/>
          <w:lang w:val="sr-Latn-RS" w:bidi="ar-SA"/>
        </w:rPr>
        <w:t xml:space="preserve">, </w:t>
      </w:r>
      <w:r w:rsidRPr="00BB6FCD">
        <w:rPr>
          <w:rFonts w:ascii="Times New Roman" w:hAnsi="Times New Roman" w:cs="Times New Roman"/>
          <w:bCs/>
          <w:iCs/>
          <w:w w:val="105"/>
          <w:sz w:val="24"/>
          <w:szCs w:val="24"/>
          <w:lang w:val="sr-Latn-RS" w:bidi="ar-SA"/>
        </w:rPr>
        <w:t xml:space="preserve">број: </w:t>
      </w:r>
      <w:r w:rsidR="00BB6FCD" w:rsidRPr="00BB6FCD">
        <w:rPr>
          <w:rFonts w:ascii="Times New Roman" w:hAnsi="Times New Roman" w:cs="Times New Roman"/>
          <w:w w:val="105"/>
          <w:sz w:val="24"/>
          <w:szCs w:val="24"/>
          <w:lang w:val="sr-Latn-RS" w:bidi="ar-SA"/>
        </w:rPr>
        <w:t>1/2018</w:t>
      </w:r>
      <w:r w:rsidRPr="00BB6FCD">
        <w:rPr>
          <w:rFonts w:ascii="Times New Roman" w:hAnsi="Times New Roman" w:cs="Times New Roman"/>
          <w:w w:val="105"/>
          <w:sz w:val="24"/>
          <w:szCs w:val="24"/>
          <w:lang w:bidi="ar-SA"/>
        </w:rPr>
        <w:t>,</w:t>
      </w:r>
      <w:r w:rsidRPr="00BB6FCD">
        <w:rPr>
          <w:rFonts w:ascii="Times New Roman" w:hAnsi="Times New Roman" w:cs="Times New Roman"/>
          <w:spacing w:val="-14"/>
          <w:w w:val="105"/>
          <w:sz w:val="24"/>
          <w:szCs w:val="24"/>
          <w:lang w:bidi="ar-SA"/>
        </w:rPr>
        <w:t xml:space="preserve"> </w:t>
      </w:r>
      <w:r w:rsidRPr="00BB6FCD">
        <w:rPr>
          <w:rFonts w:ascii="Times New Roman" w:hAnsi="Times New Roman" w:cs="Times New Roman"/>
          <w:w w:val="105"/>
          <w:sz w:val="24"/>
          <w:szCs w:val="24"/>
          <w:lang w:bidi="ar-SA"/>
        </w:rPr>
        <w:t>испуњава</w:t>
      </w:r>
      <w:r w:rsidRPr="00BB6FCD">
        <w:rPr>
          <w:rFonts w:ascii="Times New Roman" w:hAnsi="Times New Roman" w:cs="Times New Roman"/>
          <w:spacing w:val="-13"/>
          <w:w w:val="105"/>
          <w:sz w:val="24"/>
          <w:szCs w:val="24"/>
          <w:lang w:bidi="ar-SA"/>
        </w:rPr>
        <w:t xml:space="preserve"> </w:t>
      </w:r>
      <w:r w:rsidR="00163368" w:rsidRPr="00BB6FCD">
        <w:rPr>
          <w:rFonts w:ascii="Times New Roman" w:hAnsi="Times New Roman" w:cs="Times New Roman"/>
          <w:spacing w:val="-13"/>
          <w:w w:val="105"/>
          <w:sz w:val="24"/>
          <w:szCs w:val="24"/>
          <w:lang w:val="sr-Cyrl-RS" w:bidi="ar-SA"/>
        </w:rPr>
        <w:t>додатни услов у погледу кадровског капацитета</w:t>
      </w:r>
      <w:r w:rsidR="00163368" w:rsidRPr="00BB6FCD">
        <w:rPr>
          <w:rFonts w:ascii="Times New Roman" w:hAnsi="Times New Roman" w:cs="Times New Roman"/>
          <w:w w:val="105"/>
          <w:sz w:val="24"/>
          <w:szCs w:val="24"/>
          <w:lang w:bidi="ar-SA"/>
        </w:rPr>
        <w:t xml:space="preserve"> дефинисан</w:t>
      </w:r>
      <w:r w:rsidRPr="00BB6FCD">
        <w:rPr>
          <w:rFonts w:ascii="Times New Roman" w:hAnsi="Times New Roman" w:cs="Times New Roman"/>
          <w:w w:val="105"/>
          <w:sz w:val="24"/>
          <w:szCs w:val="24"/>
          <w:lang w:bidi="ar-SA"/>
        </w:rPr>
        <w:t xml:space="preserve"> </w:t>
      </w:r>
      <w:r w:rsidRPr="00BB6FCD">
        <w:rPr>
          <w:rFonts w:ascii="Times New Roman" w:hAnsi="Times New Roman" w:cs="Times New Roman"/>
          <w:spacing w:val="-3"/>
          <w:w w:val="105"/>
          <w:sz w:val="24"/>
          <w:szCs w:val="24"/>
          <w:lang w:bidi="ar-SA"/>
        </w:rPr>
        <w:t xml:space="preserve">конкурсном </w:t>
      </w:r>
      <w:r w:rsidRPr="00BB6FCD">
        <w:rPr>
          <w:rFonts w:ascii="Times New Roman" w:hAnsi="Times New Roman" w:cs="Times New Roman"/>
          <w:w w:val="105"/>
          <w:sz w:val="24"/>
          <w:szCs w:val="24"/>
          <w:lang w:bidi="ar-SA"/>
        </w:rPr>
        <w:t xml:space="preserve">документацијом за предметну јавну </w:t>
      </w:r>
      <w:r w:rsidRPr="00BB6FCD">
        <w:rPr>
          <w:rFonts w:ascii="Times New Roman" w:hAnsi="Times New Roman" w:cs="Times New Roman"/>
          <w:spacing w:val="-4"/>
          <w:w w:val="105"/>
          <w:sz w:val="24"/>
          <w:szCs w:val="24"/>
          <w:lang w:bidi="ar-SA"/>
        </w:rPr>
        <w:t xml:space="preserve">набавку, </w:t>
      </w:r>
      <w:r w:rsidRPr="00BB6FCD">
        <w:rPr>
          <w:rFonts w:ascii="Times New Roman" w:hAnsi="Times New Roman" w:cs="Times New Roman"/>
          <w:w w:val="105"/>
          <w:sz w:val="24"/>
          <w:szCs w:val="24"/>
          <w:lang w:bidi="ar-SA"/>
        </w:rPr>
        <w:t>и</w:t>
      </w:r>
      <w:r w:rsidRPr="00BB6FCD">
        <w:rPr>
          <w:rFonts w:ascii="Times New Roman" w:hAnsi="Times New Roman" w:cs="Times New Roman"/>
          <w:spacing w:val="-1"/>
          <w:w w:val="105"/>
          <w:sz w:val="24"/>
          <w:szCs w:val="24"/>
          <w:lang w:bidi="ar-SA"/>
        </w:rPr>
        <w:t xml:space="preserve"> </w:t>
      </w:r>
      <w:r w:rsidRPr="00BB6FCD">
        <w:rPr>
          <w:rFonts w:ascii="Times New Roman" w:hAnsi="Times New Roman" w:cs="Times New Roman"/>
          <w:w w:val="105"/>
          <w:sz w:val="24"/>
          <w:szCs w:val="24"/>
          <w:lang w:bidi="ar-SA"/>
        </w:rPr>
        <w:t>то:</w:t>
      </w:r>
    </w:p>
    <w:p w:rsidR="00163368" w:rsidRPr="00BB6FCD" w:rsidRDefault="00163368" w:rsidP="002D78BE">
      <w:pPr>
        <w:ind w:right="284"/>
        <w:jc w:val="both"/>
        <w:rPr>
          <w:rFonts w:ascii="Times New Roman" w:hAnsi="Times New Roman" w:cs="Times New Roman"/>
          <w:sz w:val="24"/>
          <w:szCs w:val="24"/>
          <w:highlight w:val="red"/>
          <w:lang w:bidi="ar-SA"/>
        </w:rPr>
      </w:pPr>
    </w:p>
    <w:p w:rsidR="002D78BE" w:rsidRPr="00BB6FCD" w:rsidRDefault="002D78BE" w:rsidP="002D78BE">
      <w:pPr>
        <w:rPr>
          <w:rFonts w:ascii="Times New Roman" w:hAnsi="Times New Roman" w:cs="Times New Roman"/>
          <w:sz w:val="24"/>
          <w:szCs w:val="24"/>
          <w:lang w:bidi="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3410"/>
        <w:gridCol w:w="2268"/>
        <w:gridCol w:w="2977"/>
      </w:tblGrid>
      <w:tr w:rsidR="00163368" w:rsidRPr="00BB6FCD" w:rsidTr="00163368">
        <w:trPr>
          <w:trHeight w:val="537"/>
        </w:trPr>
        <w:tc>
          <w:tcPr>
            <w:tcW w:w="951" w:type="dxa"/>
            <w:shd w:val="clear" w:color="auto" w:fill="auto"/>
            <w:vAlign w:val="center"/>
          </w:tcPr>
          <w:p w:rsidR="00163368" w:rsidRPr="00BB6FCD" w:rsidRDefault="00163368" w:rsidP="002A08F1">
            <w:pPr>
              <w:suppressAutoHyphens/>
              <w:jc w:val="center"/>
              <w:rPr>
                <w:rFonts w:ascii="Times New Roman" w:eastAsia="Times New Roman" w:hAnsi="Times New Roman" w:cs="Times New Roman"/>
                <w:b/>
                <w:noProof/>
                <w:sz w:val="24"/>
                <w:szCs w:val="24"/>
              </w:rPr>
            </w:pPr>
            <w:r w:rsidRPr="00BB6FCD">
              <w:rPr>
                <w:rFonts w:ascii="Times New Roman" w:eastAsia="Times New Roman" w:hAnsi="Times New Roman" w:cs="Times New Roman"/>
                <w:b/>
                <w:noProof/>
                <w:sz w:val="24"/>
                <w:szCs w:val="24"/>
              </w:rPr>
              <w:t xml:space="preserve">Ред. </w:t>
            </w:r>
          </w:p>
          <w:p w:rsidR="00163368" w:rsidRPr="00BB6FCD" w:rsidRDefault="00163368" w:rsidP="002A08F1">
            <w:pPr>
              <w:suppressAutoHyphens/>
              <w:jc w:val="center"/>
              <w:rPr>
                <w:rFonts w:ascii="Times New Roman" w:eastAsia="Times New Roman" w:hAnsi="Times New Roman" w:cs="Times New Roman"/>
                <w:b/>
                <w:noProof/>
                <w:sz w:val="24"/>
                <w:szCs w:val="24"/>
              </w:rPr>
            </w:pPr>
            <w:r w:rsidRPr="00BB6FCD">
              <w:rPr>
                <w:rFonts w:ascii="Times New Roman" w:eastAsia="Times New Roman" w:hAnsi="Times New Roman" w:cs="Times New Roman"/>
                <w:b/>
                <w:noProof/>
                <w:sz w:val="24"/>
                <w:szCs w:val="24"/>
              </w:rPr>
              <w:t>брoj</w:t>
            </w:r>
          </w:p>
        </w:tc>
        <w:tc>
          <w:tcPr>
            <w:tcW w:w="3410" w:type="dxa"/>
            <w:shd w:val="clear" w:color="auto" w:fill="auto"/>
            <w:vAlign w:val="center"/>
          </w:tcPr>
          <w:p w:rsidR="00163368" w:rsidRPr="00BB6FCD" w:rsidRDefault="00163368" w:rsidP="002A08F1">
            <w:pPr>
              <w:suppressAutoHyphens/>
              <w:jc w:val="center"/>
              <w:rPr>
                <w:rFonts w:ascii="Times New Roman" w:eastAsia="Times New Roman" w:hAnsi="Times New Roman" w:cs="Times New Roman"/>
                <w:b/>
                <w:noProof/>
                <w:sz w:val="24"/>
                <w:szCs w:val="24"/>
              </w:rPr>
            </w:pPr>
            <w:r w:rsidRPr="00BB6FCD">
              <w:rPr>
                <w:rFonts w:ascii="Times New Roman" w:eastAsia="Times New Roman" w:hAnsi="Times New Roman" w:cs="Times New Roman"/>
                <w:b/>
                <w:noProof/>
                <w:sz w:val="24"/>
                <w:szCs w:val="24"/>
              </w:rPr>
              <w:t>Име и презиме</w:t>
            </w:r>
          </w:p>
        </w:tc>
        <w:tc>
          <w:tcPr>
            <w:tcW w:w="2268" w:type="dxa"/>
            <w:shd w:val="clear" w:color="auto" w:fill="auto"/>
            <w:vAlign w:val="center"/>
          </w:tcPr>
          <w:p w:rsidR="00163368" w:rsidRPr="00BB6FCD" w:rsidRDefault="00163368" w:rsidP="002A08F1">
            <w:pPr>
              <w:suppressAutoHyphens/>
              <w:jc w:val="center"/>
              <w:rPr>
                <w:rFonts w:ascii="Times New Roman" w:eastAsia="Times New Roman" w:hAnsi="Times New Roman" w:cs="Times New Roman"/>
                <w:b/>
                <w:noProof/>
                <w:sz w:val="24"/>
                <w:szCs w:val="24"/>
              </w:rPr>
            </w:pPr>
            <w:r w:rsidRPr="00BB6FCD">
              <w:rPr>
                <w:rFonts w:ascii="Times New Roman" w:eastAsia="Times New Roman" w:hAnsi="Times New Roman" w:cs="Times New Roman"/>
                <w:b/>
                <w:noProof/>
                <w:sz w:val="24"/>
                <w:szCs w:val="24"/>
              </w:rPr>
              <w:t>Стручна спрема</w:t>
            </w:r>
          </w:p>
        </w:tc>
        <w:tc>
          <w:tcPr>
            <w:tcW w:w="2977" w:type="dxa"/>
            <w:vAlign w:val="center"/>
          </w:tcPr>
          <w:p w:rsidR="00163368" w:rsidRPr="00BB6FCD" w:rsidRDefault="00163368" w:rsidP="002A08F1">
            <w:pPr>
              <w:suppressAutoHyphens/>
              <w:jc w:val="center"/>
              <w:rPr>
                <w:rFonts w:ascii="Times New Roman" w:hAnsi="Times New Roman" w:cs="Times New Roman"/>
                <w:b/>
                <w:bCs/>
                <w:iCs/>
                <w:sz w:val="24"/>
                <w:szCs w:val="24"/>
                <w:highlight w:val="yellow"/>
                <w:lang w:val="sr-Cyrl-RS"/>
              </w:rPr>
            </w:pPr>
            <w:r w:rsidRPr="00BB6FCD">
              <w:rPr>
                <w:rFonts w:ascii="Times New Roman" w:hAnsi="Times New Roman" w:cs="Times New Roman"/>
                <w:b/>
                <w:bCs/>
                <w:iCs/>
                <w:sz w:val="24"/>
                <w:szCs w:val="24"/>
              </w:rPr>
              <w:t>Основ радног ангажовања</w:t>
            </w:r>
          </w:p>
        </w:tc>
      </w:tr>
      <w:tr w:rsidR="00163368" w:rsidRPr="00BB6FCD" w:rsidTr="00163368">
        <w:trPr>
          <w:trHeight w:val="507"/>
        </w:trPr>
        <w:tc>
          <w:tcPr>
            <w:tcW w:w="951" w:type="dxa"/>
            <w:shd w:val="clear" w:color="auto" w:fill="auto"/>
          </w:tcPr>
          <w:p w:rsidR="00163368" w:rsidRPr="00BB6FCD" w:rsidRDefault="00163368" w:rsidP="00163368">
            <w:pPr>
              <w:widowControl/>
              <w:numPr>
                <w:ilvl w:val="0"/>
                <w:numId w:val="38"/>
              </w:numPr>
              <w:suppressAutoHyphens/>
              <w:autoSpaceDE/>
              <w:autoSpaceDN/>
              <w:contextualSpacing/>
              <w:rPr>
                <w:rFonts w:ascii="Times New Roman" w:eastAsia="Times New Roman" w:hAnsi="Times New Roman" w:cs="Times New Roman"/>
                <w:noProof/>
                <w:sz w:val="24"/>
                <w:szCs w:val="24"/>
              </w:rPr>
            </w:pPr>
          </w:p>
          <w:p w:rsidR="00163368" w:rsidRPr="00BB6FCD" w:rsidRDefault="00163368" w:rsidP="00163368">
            <w:pPr>
              <w:suppressAutoHyphens/>
              <w:rPr>
                <w:rFonts w:ascii="Times New Roman" w:eastAsia="Times New Roman" w:hAnsi="Times New Roman" w:cs="Times New Roman"/>
                <w:noProof/>
                <w:sz w:val="24"/>
                <w:szCs w:val="24"/>
              </w:rPr>
            </w:pPr>
          </w:p>
        </w:tc>
        <w:tc>
          <w:tcPr>
            <w:tcW w:w="3410" w:type="dxa"/>
            <w:shd w:val="clear" w:color="auto" w:fill="auto"/>
          </w:tcPr>
          <w:p w:rsidR="00163368" w:rsidRPr="00BB6FCD" w:rsidRDefault="00163368" w:rsidP="002A08F1">
            <w:pPr>
              <w:suppressAutoHyphens/>
              <w:rPr>
                <w:rFonts w:ascii="Times New Roman" w:eastAsia="Times New Roman" w:hAnsi="Times New Roman" w:cs="Times New Roman"/>
                <w:noProof/>
                <w:sz w:val="24"/>
                <w:szCs w:val="24"/>
              </w:rPr>
            </w:pPr>
          </w:p>
        </w:tc>
        <w:tc>
          <w:tcPr>
            <w:tcW w:w="2268" w:type="dxa"/>
            <w:shd w:val="clear" w:color="auto" w:fill="auto"/>
          </w:tcPr>
          <w:p w:rsidR="00163368" w:rsidRPr="00BB6FCD" w:rsidRDefault="00163368" w:rsidP="002A08F1">
            <w:pPr>
              <w:suppressAutoHyphens/>
              <w:rPr>
                <w:rFonts w:ascii="Times New Roman" w:eastAsia="Times New Roman" w:hAnsi="Times New Roman" w:cs="Times New Roman"/>
                <w:noProof/>
                <w:sz w:val="24"/>
                <w:szCs w:val="24"/>
              </w:rPr>
            </w:pPr>
          </w:p>
        </w:tc>
        <w:tc>
          <w:tcPr>
            <w:tcW w:w="2977" w:type="dxa"/>
          </w:tcPr>
          <w:p w:rsidR="00163368" w:rsidRPr="00BB6FCD" w:rsidRDefault="00163368" w:rsidP="002A08F1">
            <w:pPr>
              <w:suppressAutoHyphens/>
              <w:rPr>
                <w:rFonts w:ascii="Times New Roman" w:eastAsia="Times New Roman" w:hAnsi="Times New Roman" w:cs="Times New Roman"/>
                <w:noProof/>
                <w:sz w:val="24"/>
                <w:szCs w:val="24"/>
              </w:rPr>
            </w:pPr>
          </w:p>
        </w:tc>
      </w:tr>
      <w:tr w:rsidR="00163368" w:rsidRPr="00BB6FCD" w:rsidTr="00163368">
        <w:trPr>
          <w:trHeight w:val="521"/>
        </w:trPr>
        <w:tc>
          <w:tcPr>
            <w:tcW w:w="951" w:type="dxa"/>
            <w:shd w:val="clear" w:color="auto" w:fill="auto"/>
          </w:tcPr>
          <w:p w:rsidR="00163368" w:rsidRPr="00BB6FCD" w:rsidRDefault="00163368" w:rsidP="00163368">
            <w:pPr>
              <w:widowControl/>
              <w:numPr>
                <w:ilvl w:val="0"/>
                <w:numId w:val="38"/>
              </w:numPr>
              <w:suppressAutoHyphens/>
              <w:autoSpaceDE/>
              <w:autoSpaceDN/>
              <w:contextualSpacing/>
              <w:rPr>
                <w:rFonts w:ascii="Times New Roman" w:eastAsia="Times New Roman" w:hAnsi="Times New Roman" w:cs="Times New Roman"/>
                <w:noProof/>
                <w:sz w:val="24"/>
                <w:szCs w:val="24"/>
              </w:rPr>
            </w:pPr>
          </w:p>
        </w:tc>
        <w:tc>
          <w:tcPr>
            <w:tcW w:w="3410" w:type="dxa"/>
            <w:shd w:val="clear" w:color="auto" w:fill="auto"/>
          </w:tcPr>
          <w:p w:rsidR="00163368" w:rsidRPr="00BB6FCD" w:rsidRDefault="00163368" w:rsidP="002A08F1">
            <w:pPr>
              <w:suppressAutoHyphens/>
              <w:rPr>
                <w:rFonts w:ascii="Times New Roman" w:eastAsia="Times New Roman" w:hAnsi="Times New Roman" w:cs="Times New Roman"/>
                <w:noProof/>
                <w:sz w:val="24"/>
                <w:szCs w:val="24"/>
              </w:rPr>
            </w:pPr>
          </w:p>
          <w:p w:rsidR="00163368" w:rsidRPr="00BB6FCD" w:rsidRDefault="00163368" w:rsidP="002A08F1">
            <w:pPr>
              <w:suppressAutoHyphens/>
              <w:rPr>
                <w:rFonts w:ascii="Times New Roman" w:eastAsia="Times New Roman" w:hAnsi="Times New Roman" w:cs="Times New Roman"/>
                <w:noProof/>
                <w:sz w:val="24"/>
                <w:szCs w:val="24"/>
              </w:rPr>
            </w:pPr>
          </w:p>
        </w:tc>
        <w:tc>
          <w:tcPr>
            <w:tcW w:w="2268" w:type="dxa"/>
            <w:shd w:val="clear" w:color="auto" w:fill="auto"/>
          </w:tcPr>
          <w:p w:rsidR="00163368" w:rsidRPr="00BB6FCD" w:rsidRDefault="00163368" w:rsidP="002A08F1">
            <w:pPr>
              <w:suppressAutoHyphens/>
              <w:rPr>
                <w:rFonts w:ascii="Times New Roman" w:eastAsia="Times New Roman" w:hAnsi="Times New Roman" w:cs="Times New Roman"/>
                <w:noProof/>
                <w:sz w:val="24"/>
                <w:szCs w:val="24"/>
              </w:rPr>
            </w:pPr>
          </w:p>
        </w:tc>
        <w:tc>
          <w:tcPr>
            <w:tcW w:w="2977" w:type="dxa"/>
          </w:tcPr>
          <w:p w:rsidR="00163368" w:rsidRPr="00BB6FCD" w:rsidRDefault="00163368" w:rsidP="002A08F1">
            <w:pPr>
              <w:suppressAutoHyphens/>
              <w:rPr>
                <w:rFonts w:ascii="Times New Roman" w:eastAsia="Times New Roman" w:hAnsi="Times New Roman" w:cs="Times New Roman"/>
                <w:noProof/>
                <w:sz w:val="24"/>
                <w:szCs w:val="24"/>
              </w:rPr>
            </w:pPr>
          </w:p>
        </w:tc>
      </w:tr>
      <w:tr w:rsidR="00163368" w:rsidRPr="00BB6FCD" w:rsidTr="00163368">
        <w:trPr>
          <w:trHeight w:val="505"/>
        </w:trPr>
        <w:tc>
          <w:tcPr>
            <w:tcW w:w="951" w:type="dxa"/>
            <w:shd w:val="clear" w:color="auto" w:fill="auto"/>
          </w:tcPr>
          <w:p w:rsidR="00163368" w:rsidRPr="00BB6FCD" w:rsidRDefault="00163368" w:rsidP="00163368">
            <w:pPr>
              <w:widowControl/>
              <w:numPr>
                <w:ilvl w:val="0"/>
                <w:numId w:val="38"/>
              </w:numPr>
              <w:suppressAutoHyphens/>
              <w:autoSpaceDE/>
              <w:autoSpaceDN/>
              <w:contextualSpacing/>
              <w:rPr>
                <w:rFonts w:ascii="Times New Roman" w:eastAsia="Times New Roman" w:hAnsi="Times New Roman" w:cs="Times New Roman"/>
                <w:noProof/>
                <w:sz w:val="24"/>
                <w:szCs w:val="24"/>
              </w:rPr>
            </w:pPr>
          </w:p>
        </w:tc>
        <w:tc>
          <w:tcPr>
            <w:tcW w:w="3410" w:type="dxa"/>
            <w:shd w:val="clear" w:color="auto" w:fill="auto"/>
          </w:tcPr>
          <w:p w:rsidR="00163368" w:rsidRPr="00BB6FCD" w:rsidRDefault="00163368" w:rsidP="002A08F1">
            <w:pPr>
              <w:suppressAutoHyphens/>
              <w:rPr>
                <w:rFonts w:ascii="Times New Roman" w:eastAsia="Times New Roman" w:hAnsi="Times New Roman" w:cs="Times New Roman"/>
                <w:noProof/>
                <w:sz w:val="24"/>
                <w:szCs w:val="24"/>
              </w:rPr>
            </w:pPr>
          </w:p>
          <w:p w:rsidR="00163368" w:rsidRPr="00BB6FCD" w:rsidRDefault="00163368" w:rsidP="002A08F1">
            <w:pPr>
              <w:suppressAutoHyphens/>
              <w:rPr>
                <w:rFonts w:ascii="Times New Roman" w:eastAsia="Times New Roman" w:hAnsi="Times New Roman" w:cs="Times New Roman"/>
                <w:noProof/>
                <w:sz w:val="24"/>
                <w:szCs w:val="24"/>
              </w:rPr>
            </w:pPr>
          </w:p>
        </w:tc>
        <w:tc>
          <w:tcPr>
            <w:tcW w:w="2268" w:type="dxa"/>
            <w:shd w:val="clear" w:color="auto" w:fill="auto"/>
          </w:tcPr>
          <w:p w:rsidR="00163368" w:rsidRPr="00BB6FCD" w:rsidRDefault="00163368" w:rsidP="002A08F1">
            <w:pPr>
              <w:suppressAutoHyphens/>
              <w:rPr>
                <w:rFonts w:ascii="Times New Roman" w:eastAsia="Times New Roman" w:hAnsi="Times New Roman" w:cs="Times New Roman"/>
                <w:noProof/>
                <w:sz w:val="24"/>
                <w:szCs w:val="24"/>
              </w:rPr>
            </w:pPr>
          </w:p>
        </w:tc>
        <w:tc>
          <w:tcPr>
            <w:tcW w:w="2977" w:type="dxa"/>
          </w:tcPr>
          <w:p w:rsidR="00163368" w:rsidRPr="00BB6FCD" w:rsidRDefault="00163368" w:rsidP="002A08F1">
            <w:pPr>
              <w:suppressAutoHyphens/>
              <w:rPr>
                <w:rFonts w:ascii="Times New Roman" w:eastAsia="Times New Roman" w:hAnsi="Times New Roman" w:cs="Times New Roman"/>
                <w:noProof/>
                <w:sz w:val="24"/>
                <w:szCs w:val="24"/>
              </w:rPr>
            </w:pPr>
          </w:p>
        </w:tc>
      </w:tr>
      <w:tr w:rsidR="00163368" w:rsidRPr="00BB6FCD" w:rsidTr="00163368">
        <w:trPr>
          <w:trHeight w:val="440"/>
        </w:trPr>
        <w:tc>
          <w:tcPr>
            <w:tcW w:w="951" w:type="dxa"/>
            <w:shd w:val="clear" w:color="auto" w:fill="auto"/>
          </w:tcPr>
          <w:p w:rsidR="00163368" w:rsidRPr="00BB6FCD" w:rsidRDefault="00163368" w:rsidP="00163368">
            <w:pPr>
              <w:widowControl/>
              <w:numPr>
                <w:ilvl w:val="0"/>
                <w:numId w:val="38"/>
              </w:numPr>
              <w:suppressAutoHyphens/>
              <w:autoSpaceDE/>
              <w:autoSpaceDN/>
              <w:contextualSpacing/>
              <w:rPr>
                <w:rFonts w:ascii="Times New Roman" w:eastAsia="Times New Roman" w:hAnsi="Times New Roman" w:cs="Times New Roman"/>
                <w:noProof/>
                <w:sz w:val="24"/>
                <w:szCs w:val="24"/>
              </w:rPr>
            </w:pPr>
          </w:p>
        </w:tc>
        <w:tc>
          <w:tcPr>
            <w:tcW w:w="3410" w:type="dxa"/>
            <w:shd w:val="clear" w:color="auto" w:fill="auto"/>
          </w:tcPr>
          <w:p w:rsidR="00163368" w:rsidRPr="00BB6FCD" w:rsidRDefault="00163368" w:rsidP="002A08F1">
            <w:pPr>
              <w:suppressAutoHyphens/>
              <w:rPr>
                <w:rFonts w:ascii="Times New Roman" w:eastAsia="Times New Roman" w:hAnsi="Times New Roman" w:cs="Times New Roman"/>
                <w:noProof/>
                <w:sz w:val="24"/>
                <w:szCs w:val="24"/>
              </w:rPr>
            </w:pPr>
          </w:p>
          <w:p w:rsidR="00163368" w:rsidRPr="00BB6FCD" w:rsidRDefault="00163368" w:rsidP="002A08F1">
            <w:pPr>
              <w:suppressAutoHyphens/>
              <w:rPr>
                <w:rFonts w:ascii="Times New Roman" w:eastAsia="Times New Roman" w:hAnsi="Times New Roman" w:cs="Times New Roman"/>
                <w:noProof/>
                <w:sz w:val="24"/>
                <w:szCs w:val="24"/>
              </w:rPr>
            </w:pPr>
          </w:p>
        </w:tc>
        <w:tc>
          <w:tcPr>
            <w:tcW w:w="2268" w:type="dxa"/>
            <w:shd w:val="clear" w:color="auto" w:fill="auto"/>
          </w:tcPr>
          <w:p w:rsidR="00163368" w:rsidRPr="00BB6FCD" w:rsidRDefault="00163368" w:rsidP="002A08F1">
            <w:pPr>
              <w:suppressAutoHyphens/>
              <w:rPr>
                <w:rFonts w:ascii="Times New Roman" w:eastAsia="Times New Roman" w:hAnsi="Times New Roman" w:cs="Times New Roman"/>
                <w:noProof/>
                <w:sz w:val="24"/>
                <w:szCs w:val="24"/>
              </w:rPr>
            </w:pPr>
          </w:p>
        </w:tc>
        <w:tc>
          <w:tcPr>
            <w:tcW w:w="2977" w:type="dxa"/>
          </w:tcPr>
          <w:p w:rsidR="00163368" w:rsidRPr="00BB6FCD" w:rsidRDefault="00163368" w:rsidP="002A08F1">
            <w:pPr>
              <w:suppressAutoHyphens/>
              <w:rPr>
                <w:rFonts w:ascii="Times New Roman" w:eastAsia="Times New Roman" w:hAnsi="Times New Roman" w:cs="Times New Roman"/>
                <w:noProof/>
                <w:sz w:val="24"/>
                <w:szCs w:val="24"/>
              </w:rPr>
            </w:pPr>
          </w:p>
        </w:tc>
      </w:tr>
      <w:tr w:rsidR="00163368" w:rsidRPr="00BB6FCD" w:rsidTr="00163368">
        <w:trPr>
          <w:trHeight w:val="440"/>
        </w:trPr>
        <w:tc>
          <w:tcPr>
            <w:tcW w:w="951" w:type="dxa"/>
            <w:shd w:val="clear" w:color="auto" w:fill="auto"/>
          </w:tcPr>
          <w:p w:rsidR="00163368" w:rsidRPr="00BB6FCD" w:rsidRDefault="00163368" w:rsidP="00163368">
            <w:pPr>
              <w:widowControl/>
              <w:numPr>
                <w:ilvl w:val="0"/>
                <w:numId w:val="38"/>
              </w:numPr>
              <w:suppressAutoHyphens/>
              <w:autoSpaceDE/>
              <w:autoSpaceDN/>
              <w:contextualSpacing/>
              <w:rPr>
                <w:rFonts w:ascii="Times New Roman" w:eastAsia="Times New Roman" w:hAnsi="Times New Roman" w:cs="Times New Roman"/>
                <w:noProof/>
                <w:sz w:val="24"/>
                <w:szCs w:val="24"/>
              </w:rPr>
            </w:pPr>
          </w:p>
        </w:tc>
        <w:tc>
          <w:tcPr>
            <w:tcW w:w="3410" w:type="dxa"/>
            <w:shd w:val="clear" w:color="auto" w:fill="auto"/>
          </w:tcPr>
          <w:p w:rsidR="00163368" w:rsidRPr="00BB6FCD" w:rsidRDefault="00163368" w:rsidP="002A08F1">
            <w:pPr>
              <w:suppressAutoHyphens/>
              <w:rPr>
                <w:rFonts w:ascii="Times New Roman" w:eastAsia="Times New Roman" w:hAnsi="Times New Roman" w:cs="Times New Roman"/>
                <w:noProof/>
                <w:sz w:val="24"/>
                <w:szCs w:val="24"/>
              </w:rPr>
            </w:pPr>
          </w:p>
        </w:tc>
        <w:tc>
          <w:tcPr>
            <w:tcW w:w="2268" w:type="dxa"/>
            <w:shd w:val="clear" w:color="auto" w:fill="auto"/>
          </w:tcPr>
          <w:p w:rsidR="00163368" w:rsidRPr="00BB6FCD" w:rsidRDefault="00163368" w:rsidP="002A08F1">
            <w:pPr>
              <w:suppressAutoHyphens/>
              <w:rPr>
                <w:rFonts w:ascii="Times New Roman" w:eastAsia="Times New Roman" w:hAnsi="Times New Roman" w:cs="Times New Roman"/>
                <w:noProof/>
                <w:sz w:val="24"/>
                <w:szCs w:val="24"/>
              </w:rPr>
            </w:pPr>
          </w:p>
        </w:tc>
        <w:tc>
          <w:tcPr>
            <w:tcW w:w="2977" w:type="dxa"/>
          </w:tcPr>
          <w:p w:rsidR="00163368" w:rsidRPr="00BB6FCD" w:rsidRDefault="00163368" w:rsidP="002A08F1">
            <w:pPr>
              <w:suppressAutoHyphens/>
              <w:rPr>
                <w:rFonts w:ascii="Times New Roman" w:eastAsia="Times New Roman" w:hAnsi="Times New Roman" w:cs="Times New Roman"/>
                <w:noProof/>
                <w:sz w:val="24"/>
                <w:szCs w:val="24"/>
              </w:rPr>
            </w:pPr>
          </w:p>
        </w:tc>
      </w:tr>
    </w:tbl>
    <w:p w:rsidR="002D78BE" w:rsidRPr="00BB6FCD" w:rsidRDefault="002D78BE" w:rsidP="002D78BE">
      <w:pPr>
        <w:rPr>
          <w:rFonts w:ascii="Times New Roman" w:hAnsi="Times New Roman" w:cs="Times New Roman"/>
          <w:sz w:val="24"/>
          <w:szCs w:val="24"/>
        </w:rPr>
      </w:pPr>
    </w:p>
    <w:p w:rsidR="002D78BE" w:rsidRPr="00BB6FCD" w:rsidRDefault="00163368" w:rsidP="00163368">
      <w:pPr>
        <w:tabs>
          <w:tab w:val="left" w:pos="3563"/>
        </w:tabs>
        <w:rPr>
          <w:rFonts w:ascii="Times New Roman" w:hAnsi="Times New Roman" w:cs="Times New Roman"/>
          <w:sz w:val="24"/>
          <w:szCs w:val="24"/>
        </w:rPr>
      </w:pPr>
      <w:r w:rsidRPr="00BB6FCD">
        <w:rPr>
          <w:rFonts w:ascii="Times New Roman" w:hAnsi="Times New Roman" w:cs="Times New Roman"/>
          <w:sz w:val="24"/>
          <w:szCs w:val="24"/>
        </w:rPr>
        <w:tab/>
      </w:r>
    </w:p>
    <w:p w:rsidR="00163368" w:rsidRPr="00BB6FCD" w:rsidRDefault="00163368" w:rsidP="002D78BE">
      <w:pPr>
        <w:rPr>
          <w:rFonts w:ascii="Times New Roman" w:hAnsi="Times New Roman" w:cs="Times New Roman"/>
          <w:sz w:val="24"/>
          <w:szCs w:val="24"/>
        </w:rPr>
      </w:pPr>
    </w:p>
    <w:p w:rsidR="00163368" w:rsidRPr="00BB6FCD" w:rsidRDefault="00163368" w:rsidP="002D78BE">
      <w:pPr>
        <w:rPr>
          <w:rFonts w:ascii="Times New Roman" w:hAnsi="Times New Roman" w:cs="Times New Roman"/>
          <w:sz w:val="24"/>
          <w:szCs w:val="24"/>
        </w:rPr>
      </w:pPr>
    </w:p>
    <w:p w:rsidR="002D78BE" w:rsidRPr="00BB6FCD" w:rsidRDefault="002D78BE" w:rsidP="002D78BE">
      <w:pPr>
        <w:rPr>
          <w:rFonts w:ascii="Times New Roman" w:hAnsi="Times New Roman" w:cs="Times New Roman"/>
          <w:sz w:val="24"/>
          <w:szCs w:val="24"/>
        </w:rPr>
      </w:pPr>
      <w:r w:rsidRPr="00BB6FCD">
        <w:rPr>
          <w:rFonts w:ascii="Times New Roman" w:hAnsi="Times New Roman" w:cs="Times New Roman"/>
          <w:sz w:val="24"/>
          <w:szCs w:val="24"/>
          <w:lang w:val="sr-Cyrl-RS"/>
        </w:rPr>
        <w:t xml:space="preserve">                     </w:t>
      </w:r>
      <w:r w:rsidRPr="00BB6FCD">
        <w:rPr>
          <w:rFonts w:ascii="Times New Roman" w:hAnsi="Times New Roman" w:cs="Times New Roman"/>
          <w:sz w:val="24"/>
          <w:szCs w:val="24"/>
        </w:rPr>
        <w:t>Датум</w:t>
      </w:r>
      <w:r w:rsidRPr="00BB6FCD">
        <w:rPr>
          <w:rFonts w:ascii="Times New Roman" w:hAnsi="Times New Roman" w:cs="Times New Roman"/>
          <w:sz w:val="24"/>
          <w:szCs w:val="24"/>
        </w:rPr>
        <w:tab/>
      </w:r>
      <w:r w:rsidRPr="00BB6FCD">
        <w:rPr>
          <w:rFonts w:ascii="Times New Roman" w:hAnsi="Times New Roman" w:cs="Times New Roman"/>
          <w:sz w:val="24"/>
          <w:szCs w:val="24"/>
          <w:lang w:val="sr-Cyrl-RS"/>
        </w:rPr>
        <w:t xml:space="preserve">              </w:t>
      </w:r>
      <w:r w:rsidR="008F7BE0" w:rsidRPr="00BB6FCD">
        <w:rPr>
          <w:rFonts w:ascii="Times New Roman" w:hAnsi="Times New Roman" w:cs="Times New Roman"/>
          <w:sz w:val="24"/>
          <w:szCs w:val="24"/>
          <w:lang w:val="sr-Cyrl-RS"/>
        </w:rPr>
        <w:t xml:space="preserve">                              </w:t>
      </w:r>
      <w:r w:rsidRPr="00BB6FCD">
        <w:rPr>
          <w:rFonts w:ascii="Times New Roman" w:hAnsi="Times New Roman" w:cs="Times New Roman"/>
          <w:sz w:val="24"/>
          <w:szCs w:val="24"/>
        </w:rPr>
        <w:t>Печат и потпис овлашћеног лица</w:t>
      </w:r>
    </w:p>
    <w:p w:rsidR="002D78BE" w:rsidRPr="00BB6FCD" w:rsidRDefault="00E813DC" w:rsidP="002D78BE">
      <w:pPr>
        <w:rPr>
          <w:rFonts w:ascii="Times New Roman" w:hAnsi="Times New Roman" w:cs="Times New Roman"/>
          <w:sz w:val="24"/>
          <w:szCs w:val="24"/>
        </w:rPr>
      </w:pPr>
      <w:r w:rsidRPr="00BB6FCD">
        <w:rPr>
          <w:rFonts w:ascii="Times New Roman" w:hAnsi="Times New Roman" w:cs="Times New Roman"/>
          <w:noProof/>
          <w:sz w:val="24"/>
          <w:szCs w:val="24"/>
          <w:lang w:bidi="ar-SA"/>
        </w:rPr>
        <mc:AlternateContent>
          <mc:Choice Requires="wps">
            <w:drawing>
              <wp:anchor distT="0" distB="0" distL="0" distR="0" simplePos="0" relativeHeight="251678720" behindDoc="1" locked="0" layoutInCell="1" allowOverlap="1">
                <wp:simplePos x="0" y="0"/>
                <wp:positionH relativeFrom="page">
                  <wp:posOffset>1189990</wp:posOffset>
                </wp:positionH>
                <wp:positionV relativeFrom="paragraph">
                  <wp:posOffset>243840</wp:posOffset>
                </wp:positionV>
                <wp:extent cx="1075690" cy="0"/>
                <wp:effectExtent l="8890" t="5080" r="10795" b="13970"/>
                <wp:wrapTopAndBottom/>
                <wp:docPr id="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690"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04A58" id="Line 65"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7pt,19.2pt" to="178.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ZC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" strokeweight=".25092mm">
                <w10:wrap type="topAndBottom" anchorx="page"/>
              </v:line>
            </w:pict>
          </mc:Fallback>
        </mc:AlternateContent>
      </w:r>
      <w:r w:rsidRPr="00BB6FCD">
        <w:rPr>
          <w:rFonts w:ascii="Times New Roman" w:hAnsi="Times New Roman" w:cs="Times New Roman"/>
          <w:noProof/>
          <w:sz w:val="24"/>
          <w:szCs w:val="24"/>
          <w:lang w:bidi="ar-SA"/>
        </w:rPr>
        <mc:AlternateContent>
          <mc:Choice Requires="wps">
            <w:drawing>
              <wp:anchor distT="0" distB="0" distL="0" distR="0" simplePos="0" relativeHeight="251679744" behindDoc="1" locked="0" layoutInCell="1" allowOverlap="1">
                <wp:simplePos x="0" y="0"/>
                <wp:positionH relativeFrom="page">
                  <wp:posOffset>3700145</wp:posOffset>
                </wp:positionH>
                <wp:positionV relativeFrom="paragraph">
                  <wp:posOffset>243840</wp:posOffset>
                </wp:positionV>
                <wp:extent cx="2366645" cy="0"/>
                <wp:effectExtent l="13970" t="5080" r="10160" b="13970"/>
                <wp:wrapTopAndBottom/>
                <wp:docPr id="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9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1C5E4" id="Line 66"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1.35pt,19.2pt" to="477.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56Ew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" strokeweight=".25092mm">
                <w10:wrap type="topAndBottom" anchorx="page"/>
              </v:line>
            </w:pict>
          </mc:Fallback>
        </mc:AlternateContent>
      </w:r>
    </w:p>
    <w:p w:rsidR="002D78BE" w:rsidRPr="00BB6FCD" w:rsidRDefault="002D78BE" w:rsidP="002D78BE">
      <w:pPr>
        <w:rPr>
          <w:rFonts w:ascii="Times New Roman" w:hAnsi="Times New Roman" w:cs="Times New Roman"/>
          <w:sz w:val="24"/>
          <w:szCs w:val="24"/>
        </w:rPr>
      </w:pPr>
    </w:p>
    <w:p w:rsidR="002D78BE" w:rsidRPr="00BB6FCD" w:rsidRDefault="002D78BE" w:rsidP="002D78BE">
      <w:pPr>
        <w:rPr>
          <w:rFonts w:ascii="Times New Roman" w:hAnsi="Times New Roman" w:cs="Times New Roman"/>
          <w:sz w:val="24"/>
          <w:szCs w:val="24"/>
        </w:rPr>
      </w:pPr>
    </w:p>
    <w:p w:rsidR="002D78BE" w:rsidRPr="00BB6FCD" w:rsidRDefault="002D78BE" w:rsidP="002D78BE">
      <w:pPr>
        <w:rPr>
          <w:rFonts w:ascii="Times New Roman" w:hAnsi="Times New Roman" w:cs="Times New Roman"/>
          <w:sz w:val="24"/>
          <w:szCs w:val="24"/>
        </w:rPr>
      </w:pPr>
    </w:p>
    <w:p w:rsidR="002D78BE" w:rsidRPr="00BB6FCD" w:rsidRDefault="002D78BE" w:rsidP="002D78BE">
      <w:pPr>
        <w:rPr>
          <w:rFonts w:ascii="Times New Roman" w:hAnsi="Times New Roman" w:cs="Times New Roman"/>
          <w:sz w:val="24"/>
          <w:szCs w:val="24"/>
        </w:rPr>
      </w:pPr>
    </w:p>
    <w:p w:rsidR="00163368" w:rsidRPr="00BB6FCD" w:rsidRDefault="00163368" w:rsidP="002D78BE">
      <w:pPr>
        <w:rPr>
          <w:rFonts w:ascii="Times New Roman" w:hAnsi="Times New Roman" w:cs="Times New Roman"/>
          <w:sz w:val="24"/>
          <w:szCs w:val="24"/>
        </w:rPr>
      </w:pPr>
    </w:p>
    <w:p w:rsidR="00163368" w:rsidRPr="00BB6FCD" w:rsidRDefault="00163368" w:rsidP="002D78BE">
      <w:pPr>
        <w:rPr>
          <w:rFonts w:ascii="Times New Roman" w:hAnsi="Times New Roman" w:cs="Times New Roman"/>
          <w:sz w:val="24"/>
          <w:szCs w:val="24"/>
        </w:rPr>
      </w:pPr>
    </w:p>
    <w:p w:rsidR="00163368" w:rsidRPr="00BB6FCD" w:rsidRDefault="00163368" w:rsidP="002D78BE">
      <w:pPr>
        <w:rPr>
          <w:rFonts w:ascii="Times New Roman" w:hAnsi="Times New Roman" w:cs="Times New Roman"/>
          <w:sz w:val="24"/>
          <w:szCs w:val="24"/>
        </w:rPr>
      </w:pPr>
    </w:p>
    <w:p w:rsidR="00163368" w:rsidRPr="00BB6FCD" w:rsidRDefault="00163368" w:rsidP="002D78BE">
      <w:pPr>
        <w:rPr>
          <w:rFonts w:ascii="Times New Roman" w:hAnsi="Times New Roman" w:cs="Times New Roman"/>
          <w:sz w:val="24"/>
          <w:szCs w:val="24"/>
        </w:rPr>
      </w:pPr>
    </w:p>
    <w:p w:rsidR="00163368" w:rsidRPr="00BB6FCD" w:rsidRDefault="00163368" w:rsidP="002D78BE">
      <w:pPr>
        <w:rPr>
          <w:rFonts w:ascii="Times New Roman" w:hAnsi="Times New Roman" w:cs="Times New Roman"/>
          <w:sz w:val="24"/>
          <w:szCs w:val="24"/>
        </w:rPr>
      </w:pPr>
    </w:p>
    <w:p w:rsidR="00163368" w:rsidRPr="00BB6FCD" w:rsidRDefault="00163368" w:rsidP="002D78BE">
      <w:pPr>
        <w:rPr>
          <w:rFonts w:ascii="Times New Roman" w:hAnsi="Times New Roman" w:cs="Times New Roman"/>
          <w:sz w:val="24"/>
          <w:szCs w:val="24"/>
        </w:rPr>
      </w:pPr>
    </w:p>
    <w:p w:rsidR="00163368" w:rsidRPr="00BB6FCD" w:rsidRDefault="00163368" w:rsidP="002D78BE">
      <w:pPr>
        <w:rPr>
          <w:rFonts w:ascii="Times New Roman" w:hAnsi="Times New Roman" w:cs="Times New Roman"/>
          <w:sz w:val="24"/>
          <w:szCs w:val="24"/>
        </w:rPr>
      </w:pPr>
    </w:p>
    <w:p w:rsidR="00163368" w:rsidRPr="00BB6FCD" w:rsidRDefault="00163368" w:rsidP="002D78BE">
      <w:pPr>
        <w:rPr>
          <w:rFonts w:ascii="Times New Roman" w:hAnsi="Times New Roman" w:cs="Times New Roman"/>
          <w:sz w:val="24"/>
          <w:szCs w:val="24"/>
        </w:rPr>
      </w:pPr>
    </w:p>
    <w:p w:rsidR="00163368" w:rsidRPr="00BB6FCD" w:rsidRDefault="00163368" w:rsidP="002D78BE">
      <w:pPr>
        <w:rPr>
          <w:rFonts w:ascii="Times New Roman" w:hAnsi="Times New Roman" w:cs="Times New Roman"/>
          <w:sz w:val="24"/>
          <w:szCs w:val="24"/>
        </w:rPr>
      </w:pPr>
    </w:p>
    <w:p w:rsidR="00163368" w:rsidRPr="00BB6FCD" w:rsidRDefault="00163368" w:rsidP="002D78BE">
      <w:pPr>
        <w:rPr>
          <w:rFonts w:ascii="Times New Roman" w:hAnsi="Times New Roman" w:cs="Times New Roman"/>
          <w:sz w:val="24"/>
          <w:szCs w:val="24"/>
        </w:rPr>
      </w:pPr>
    </w:p>
    <w:p w:rsidR="002D78BE" w:rsidRPr="00BB6FCD" w:rsidRDefault="002D78BE" w:rsidP="002D78BE">
      <w:pPr>
        <w:pStyle w:val="Heading2"/>
        <w:rPr>
          <w:rFonts w:cs="Times New Roman"/>
          <w:b w:val="0"/>
          <w:bCs w:val="0"/>
          <w:i w:val="0"/>
        </w:rPr>
      </w:pPr>
    </w:p>
    <w:p w:rsidR="008F7BE0" w:rsidRPr="00BB6FCD" w:rsidRDefault="008F7BE0" w:rsidP="008F7BE0">
      <w:pPr>
        <w:rPr>
          <w:rFonts w:ascii="Times New Roman" w:hAnsi="Times New Roman" w:cs="Times New Roman"/>
          <w:sz w:val="24"/>
          <w:szCs w:val="24"/>
        </w:rPr>
      </w:pPr>
    </w:p>
    <w:p w:rsidR="008B63B6" w:rsidRPr="00BB6FCD" w:rsidRDefault="008B63B6" w:rsidP="00523AE3">
      <w:pPr>
        <w:rPr>
          <w:rFonts w:ascii="Times New Roman" w:hAnsi="Times New Roman" w:cs="Times New Roman"/>
          <w:sz w:val="24"/>
          <w:szCs w:val="24"/>
          <w:highlight w:val="yellow"/>
        </w:rPr>
      </w:pPr>
    </w:p>
    <w:p w:rsidR="008B63B6" w:rsidRPr="00BB6FCD" w:rsidRDefault="008B63B6" w:rsidP="008B63B6">
      <w:pPr>
        <w:pStyle w:val="Heading2"/>
        <w:rPr>
          <w:rFonts w:cs="Times New Roman"/>
        </w:rPr>
      </w:pPr>
      <w:bookmarkStart w:id="15" w:name="_Toc516035802"/>
      <w:r w:rsidRPr="00BB6FCD">
        <w:rPr>
          <w:rFonts w:cs="Times New Roman"/>
        </w:rPr>
        <w:lastRenderedPageBreak/>
        <w:t>Образац 10 – Модел уговора</w:t>
      </w:r>
      <w:bookmarkEnd w:id="15"/>
    </w:p>
    <w:p w:rsidR="004B05E9" w:rsidRPr="00BB6FCD" w:rsidRDefault="004B05E9" w:rsidP="00523AE3">
      <w:pPr>
        <w:rPr>
          <w:rFonts w:ascii="Times New Roman" w:hAnsi="Times New Roman" w:cs="Times New Roman"/>
          <w:sz w:val="24"/>
          <w:szCs w:val="24"/>
          <w:highlight w:val="yellow"/>
        </w:rPr>
      </w:pPr>
    </w:p>
    <w:p w:rsidR="004B05E9" w:rsidRPr="00BB6FCD" w:rsidRDefault="004B05E9" w:rsidP="004B05E9">
      <w:pPr>
        <w:rPr>
          <w:rFonts w:ascii="Times New Roman" w:hAnsi="Times New Roman" w:cs="Times New Roman"/>
          <w:sz w:val="24"/>
          <w:szCs w:val="24"/>
          <w:highlight w:val="yellow"/>
        </w:rPr>
      </w:pPr>
    </w:p>
    <w:p w:rsidR="00E813DC" w:rsidRPr="00BB6FCD" w:rsidRDefault="00E813DC" w:rsidP="004B05E9">
      <w:pPr>
        <w:rPr>
          <w:rFonts w:ascii="Times New Roman" w:hAnsi="Times New Roman" w:cs="Times New Roman"/>
          <w:sz w:val="24"/>
          <w:szCs w:val="24"/>
          <w:highlight w:val="yellow"/>
        </w:rPr>
      </w:pPr>
    </w:p>
    <w:p w:rsidR="00E813DC" w:rsidRPr="00BB6FCD" w:rsidRDefault="00E813DC" w:rsidP="004B05E9">
      <w:pPr>
        <w:rPr>
          <w:rFonts w:ascii="Times New Roman" w:hAnsi="Times New Roman" w:cs="Times New Roman"/>
          <w:sz w:val="24"/>
          <w:szCs w:val="24"/>
          <w:highlight w:val="yellow"/>
        </w:rPr>
      </w:pPr>
    </w:p>
    <w:p w:rsidR="004B05E9" w:rsidRPr="00BB6FCD" w:rsidRDefault="004B05E9" w:rsidP="004B05E9">
      <w:pPr>
        <w:rPr>
          <w:rFonts w:ascii="Times New Roman" w:hAnsi="Times New Roman" w:cs="Times New Roman"/>
          <w:sz w:val="24"/>
          <w:szCs w:val="24"/>
          <w:highlight w:val="yellow"/>
        </w:rPr>
      </w:pPr>
    </w:p>
    <w:p w:rsidR="004B05E9" w:rsidRPr="00BB6FCD" w:rsidRDefault="004B05E9" w:rsidP="004B05E9">
      <w:pPr>
        <w:jc w:val="center"/>
        <w:rPr>
          <w:rFonts w:ascii="Times New Roman" w:hAnsi="Times New Roman" w:cs="Times New Roman"/>
          <w:b/>
          <w:sz w:val="24"/>
          <w:szCs w:val="24"/>
        </w:rPr>
      </w:pPr>
      <w:r w:rsidRPr="00BB6FCD">
        <w:rPr>
          <w:rFonts w:ascii="Times New Roman" w:hAnsi="Times New Roman" w:cs="Times New Roman"/>
          <w:b/>
          <w:sz w:val="24"/>
          <w:szCs w:val="24"/>
        </w:rPr>
        <w:t>У</w:t>
      </w:r>
      <w:r w:rsidR="00E813DC" w:rsidRPr="00BB6FCD">
        <w:rPr>
          <w:rFonts w:ascii="Times New Roman" w:hAnsi="Times New Roman" w:cs="Times New Roman"/>
          <w:b/>
          <w:sz w:val="24"/>
          <w:szCs w:val="24"/>
          <w:lang w:val="sr-Cyrl-RS"/>
        </w:rPr>
        <w:t xml:space="preserve"> </w:t>
      </w:r>
      <w:r w:rsidRPr="00BB6FCD">
        <w:rPr>
          <w:rFonts w:ascii="Times New Roman" w:hAnsi="Times New Roman" w:cs="Times New Roman"/>
          <w:b/>
          <w:sz w:val="24"/>
          <w:szCs w:val="24"/>
        </w:rPr>
        <w:t>Г</w:t>
      </w:r>
      <w:r w:rsidR="00E813DC" w:rsidRPr="00BB6FCD">
        <w:rPr>
          <w:rFonts w:ascii="Times New Roman" w:hAnsi="Times New Roman" w:cs="Times New Roman"/>
          <w:b/>
          <w:sz w:val="24"/>
          <w:szCs w:val="24"/>
          <w:lang w:val="sr-Cyrl-RS"/>
        </w:rPr>
        <w:t xml:space="preserve"> </w:t>
      </w:r>
      <w:r w:rsidRPr="00BB6FCD">
        <w:rPr>
          <w:rFonts w:ascii="Times New Roman" w:hAnsi="Times New Roman" w:cs="Times New Roman"/>
          <w:b/>
          <w:sz w:val="24"/>
          <w:szCs w:val="24"/>
        </w:rPr>
        <w:t>О</w:t>
      </w:r>
      <w:r w:rsidR="00E813DC" w:rsidRPr="00BB6FCD">
        <w:rPr>
          <w:rFonts w:ascii="Times New Roman" w:hAnsi="Times New Roman" w:cs="Times New Roman"/>
          <w:b/>
          <w:sz w:val="24"/>
          <w:szCs w:val="24"/>
          <w:lang w:val="sr-Cyrl-RS"/>
        </w:rPr>
        <w:t xml:space="preserve"> </w:t>
      </w:r>
      <w:r w:rsidRPr="00BB6FCD">
        <w:rPr>
          <w:rFonts w:ascii="Times New Roman" w:hAnsi="Times New Roman" w:cs="Times New Roman"/>
          <w:b/>
          <w:sz w:val="24"/>
          <w:szCs w:val="24"/>
        </w:rPr>
        <w:t>В</w:t>
      </w:r>
      <w:r w:rsidR="00E813DC" w:rsidRPr="00BB6FCD">
        <w:rPr>
          <w:rFonts w:ascii="Times New Roman" w:hAnsi="Times New Roman" w:cs="Times New Roman"/>
          <w:b/>
          <w:sz w:val="24"/>
          <w:szCs w:val="24"/>
          <w:lang w:val="sr-Cyrl-RS"/>
        </w:rPr>
        <w:t xml:space="preserve"> </w:t>
      </w:r>
      <w:r w:rsidRPr="00BB6FCD">
        <w:rPr>
          <w:rFonts w:ascii="Times New Roman" w:hAnsi="Times New Roman" w:cs="Times New Roman"/>
          <w:b/>
          <w:sz w:val="24"/>
          <w:szCs w:val="24"/>
        </w:rPr>
        <w:t>О</w:t>
      </w:r>
      <w:r w:rsidR="00E813DC" w:rsidRPr="00BB6FCD">
        <w:rPr>
          <w:rFonts w:ascii="Times New Roman" w:hAnsi="Times New Roman" w:cs="Times New Roman"/>
          <w:b/>
          <w:sz w:val="24"/>
          <w:szCs w:val="24"/>
          <w:lang w:val="sr-Cyrl-RS"/>
        </w:rPr>
        <w:t xml:space="preserve"> </w:t>
      </w:r>
      <w:r w:rsidRPr="00BB6FCD">
        <w:rPr>
          <w:rFonts w:ascii="Times New Roman" w:hAnsi="Times New Roman" w:cs="Times New Roman"/>
          <w:b/>
          <w:sz w:val="24"/>
          <w:szCs w:val="24"/>
        </w:rPr>
        <w:t>Р</w:t>
      </w:r>
    </w:p>
    <w:p w:rsidR="004B05E9" w:rsidRPr="00BB6FCD" w:rsidRDefault="004B05E9" w:rsidP="004B05E9">
      <w:pPr>
        <w:jc w:val="center"/>
        <w:rPr>
          <w:rFonts w:ascii="Times New Roman" w:hAnsi="Times New Roman" w:cs="Times New Roman"/>
          <w:b/>
          <w:sz w:val="24"/>
          <w:szCs w:val="24"/>
          <w:lang w:val="sr-Cyrl-RS"/>
        </w:rPr>
      </w:pPr>
      <w:r w:rsidRPr="00BB6FCD">
        <w:rPr>
          <w:rFonts w:ascii="Times New Roman" w:hAnsi="Times New Roman" w:cs="Times New Roman"/>
          <w:b/>
          <w:sz w:val="24"/>
          <w:szCs w:val="24"/>
        </w:rPr>
        <w:t>О ПРУЖАЊУ УСЛУГА ПИСАНОГ И УСМЕНОГ ПРЕВОЂЕЊА</w:t>
      </w:r>
    </w:p>
    <w:p w:rsidR="004B05E9" w:rsidRPr="00BB6FCD" w:rsidRDefault="004B05E9" w:rsidP="004B05E9">
      <w:pPr>
        <w:jc w:val="both"/>
        <w:rPr>
          <w:rFonts w:ascii="Times New Roman" w:hAnsi="Times New Roman" w:cs="Times New Roman"/>
          <w:b/>
          <w:color w:val="FF0000"/>
          <w:sz w:val="24"/>
          <w:szCs w:val="24"/>
        </w:rPr>
      </w:pPr>
    </w:p>
    <w:p w:rsidR="004B05E9" w:rsidRPr="00BB6FCD" w:rsidRDefault="004B05E9" w:rsidP="004B05E9">
      <w:pPr>
        <w:jc w:val="both"/>
        <w:rPr>
          <w:rFonts w:ascii="Times New Roman" w:hAnsi="Times New Roman" w:cs="Times New Roman"/>
          <w:bCs/>
          <w:sz w:val="24"/>
          <w:szCs w:val="24"/>
          <w:lang w:val="sr-Cyrl-CS" w:eastAsia="en-GB"/>
        </w:rPr>
      </w:pPr>
    </w:p>
    <w:p w:rsidR="00E813DC" w:rsidRPr="00BB6FCD" w:rsidRDefault="00E813DC" w:rsidP="004B05E9">
      <w:pPr>
        <w:jc w:val="both"/>
        <w:rPr>
          <w:rFonts w:ascii="Times New Roman" w:hAnsi="Times New Roman" w:cs="Times New Roman"/>
          <w:bCs/>
          <w:sz w:val="24"/>
          <w:szCs w:val="24"/>
          <w:lang w:val="sr-Cyrl-CS" w:eastAsia="en-GB"/>
        </w:rPr>
      </w:pPr>
    </w:p>
    <w:p w:rsidR="00E813DC" w:rsidRPr="00BB6FCD" w:rsidRDefault="00E813DC" w:rsidP="004B05E9">
      <w:pPr>
        <w:jc w:val="both"/>
        <w:rPr>
          <w:rFonts w:ascii="Times New Roman" w:hAnsi="Times New Roman" w:cs="Times New Roman"/>
          <w:bCs/>
          <w:sz w:val="24"/>
          <w:szCs w:val="24"/>
          <w:lang w:val="sr-Cyrl-CS" w:eastAsia="en-GB"/>
        </w:rPr>
      </w:pPr>
    </w:p>
    <w:p w:rsidR="00E813DC" w:rsidRPr="00BB6FCD" w:rsidRDefault="00E813DC" w:rsidP="004B05E9">
      <w:pPr>
        <w:jc w:val="both"/>
        <w:rPr>
          <w:rFonts w:ascii="Times New Roman" w:hAnsi="Times New Roman" w:cs="Times New Roman"/>
          <w:bCs/>
          <w:sz w:val="24"/>
          <w:szCs w:val="24"/>
          <w:lang w:val="sr-Cyrl-CS" w:eastAsia="en-GB"/>
        </w:rPr>
      </w:pPr>
    </w:p>
    <w:p w:rsidR="00E813DC" w:rsidRPr="00BB6FCD" w:rsidRDefault="00E813DC" w:rsidP="004B05E9">
      <w:pPr>
        <w:jc w:val="both"/>
        <w:rPr>
          <w:rFonts w:ascii="Times New Roman" w:hAnsi="Times New Roman" w:cs="Times New Roman"/>
          <w:bCs/>
          <w:sz w:val="24"/>
          <w:szCs w:val="24"/>
          <w:lang w:val="sr-Cyrl-CS" w:eastAsia="en-GB"/>
        </w:rPr>
      </w:pPr>
    </w:p>
    <w:p w:rsidR="004B05E9" w:rsidRPr="00BB6FCD" w:rsidRDefault="004B05E9" w:rsidP="004B05E9">
      <w:pPr>
        <w:jc w:val="both"/>
        <w:rPr>
          <w:rFonts w:ascii="Times New Roman" w:hAnsi="Times New Roman" w:cs="Times New Roman"/>
          <w:bCs/>
          <w:sz w:val="24"/>
          <w:szCs w:val="24"/>
          <w:lang w:val="sr-Cyrl-CS" w:eastAsia="en-GB"/>
        </w:rPr>
      </w:pPr>
      <w:r w:rsidRPr="00BB6FCD">
        <w:rPr>
          <w:rFonts w:ascii="Times New Roman" w:hAnsi="Times New Roman" w:cs="Times New Roman"/>
          <w:bCs/>
          <w:sz w:val="24"/>
          <w:szCs w:val="24"/>
          <w:lang w:eastAsia="en-GB"/>
        </w:rPr>
        <w:t>Закључен између уговорних страна</w:t>
      </w:r>
      <w:r w:rsidRPr="00BB6FCD">
        <w:rPr>
          <w:rFonts w:ascii="Times New Roman" w:hAnsi="Times New Roman" w:cs="Times New Roman"/>
          <w:bCs/>
          <w:sz w:val="24"/>
          <w:szCs w:val="24"/>
          <w:lang w:val="sr-Cyrl-CS" w:eastAsia="en-GB"/>
        </w:rPr>
        <w:t>:</w:t>
      </w:r>
    </w:p>
    <w:p w:rsidR="00C34A47" w:rsidRPr="00BB6FCD" w:rsidRDefault="00C34A47" w:rsidP="004B05E9">
      <w:pPr>
        <w:jc w:val="both"/>
        <w:rPr>
          <w:rFonts w:ascii="Times New Roman" w:hAnsi="Times New Roman" w:cs="Times New Roman"/>
          <w:bCs/>
          <w:sz w:val="24"/>
          <w:szCs w:val="24"/>
          <w:lang w:val="sr-Cyrl-CS" w:eastAsia="en-GB"/>
        </w:rPr>
      </w:pPr>
    </w:p>
    <w:p w:rsidR="004B05E9" w:rsidRPr="00BB6FCD" w:rsidRDefault="004B05E9" w:rsidP="00C34A47">
      <w:pPr>
        <w:pStyle w:val="ListParagraph"/>
        <w:numPr>
          <w:ilvl w:val="0"/>
          <w:numId w:val="43"/>
        </w:numPr>
        <w:ind w:left="284" w:hanging="284"/>
        <w:jc w:val="both"/>
        <w:rPr>
          <w:rFonts w:ascii="Times New Roman" w:hAnsi="Times New Roman" w:cs="Times New Roman"/>
          <w:bCs/>
          <w:sz w:val="24"/>
          <w:szCs w:val="24"/>
          <w:lang w:val="sr-Cyrl-CS" w:eastAsia="en-GB"/>
        </w:rPr>
      </w:pPr>
      <w:r w:rsidRPr="00BB6FCD">
        <w:rPr>
          <w:rFonts w:ascii="Times New Roman" w:hAnsi="Times New Roman" w:cs="Times New Roman"/>
          <w:b/>
          <w:bCs/>
          <w:sz w:val="24"/>
          <w:szCs w:val="24"/>
          <w:lang w:val="sr-Cyrl-CS" w:eastAsia="en-GB"/>
        </w:rPr>
        <w:t>Национална академија за јавну управу</w:t>
      </w:r>
      <w:r w:rsidRPr="00BB6FCD">
        <w:rPr>
          <w:rFonts w:ascii="Times New Roman" w:hAnsi="Times New Roman" w:cs="Times New Roman"/>
          <w:bCs/>
          <w:sz w:val="24"/>
          <w:szCs w:val="24"/>
          <w:lang w:val="sr-Cyrl-CS" w:eastAsia="en-GB"/>
        </w:rPr>
        <w:t>, са седиштем у Београду, Булевар Михајла Пупина број 2, матични број: 17910892, ПИБ: 110464012, које заступа в.д. директора Дражен Маравић (у даљем тексту: Наручилац), и</w:t>
      </w:r>
    </w:p>
    <w:p w:rsidR="00C34A47" w:rsidRPr="00BB6FCD" w:rsidRDefault="00C34A47" w:rsidP="00C34A47">
      <w:pPr>
        <w:ind w:left="284" w:hanging="284"/>
        <w:jc w:val="both"/>
        <w:rPr>
          <w:rFonts w:ascii="Times New Roman" w:hAnsi="Times New Roman" w:cs="Times New Roman"/>
          <w:bCs/>
          <w:sz w:val="24"/>
          <w:szCs w:val="24"/>
          <w:lang w:val="sr-Cyrl-CS" w:eastAsia="en-GB"/>
        </w:rPr>
      </w:pPr>
    </w:p>
    <w:p w:rsidR="004B05E9" w:rsidRPr="00BB6FCD" w:rsidRDefault="004B05E9" w:rsidP="00C34A47">
      <w:pPr>
        <w:ind w:left="284" w:hanging="284"/>
        <w:jc w:val="both"/>
        <w:rPr>
          <w:rFonts w:ascii="Times New Roman" w:hAnsi="Times New Roman" w:cs="Times New Roman"/>
          <w:bCs/>
          <w:sz w:val="24"/>
          <w:szCs w:val="24"/>
          <w:lang w:val="sr-Cyrl-CS" w:eastAsia="en-GB"/>
        </w:rPr>
      </w:pPr>
    </w:p>
    <w:p w:rsidR="004B05E9" w:rsidRPr="00BB6FCD" w:rsidRDefault="004B05E9" w:rsidP="00C34A47">
      <w:pPr>
        <w:pStyle w:val="ListParagraph"/>
        <w:numPr>
          <w:ilvl w:val="0"/>
          <w:numId w:val="43"/>
        </w:numPr>
        <w:ind w:left="284" w:hanging="284"/>
        <w:jc w:val="both"/>
        <w:rPr>
          <w:rFonts w:ascii="Times New Roman" w:hAnsi="Times New Roman" w:cs="Times New Roman"/>
          <w:bCs/>
          <w:sz w:val="24"/>
          <w:szCs w:val="24"/>
          <w:lang w:val="sr-Cyrl-CS" w:eastAsia="en-GB"/>
        </w:rPr>
      </w:pPr>
      <w:r w:rsidRPr="00BB6FCD">
        <w:rPr>
          <w:rFonts w:ascii="Times New Roman" w:hAnsi="Times New Roman" w:cs="Times New Roman"/>
          <w:bCs/>
          <w:sz w:val="24"/>
          <w:szCs w:val="24"/>
          <w:lang w:val="sr-Cyrl-CS" w:eastAsia="en-GB"/>
        </w:rPr>
        <w:t>___________________________________ из _______________, улица ___________ број _______, матични број ____________, ПИБ _____________, ко</w:t>
      </w:r>
      <w:r w:rsidRPr="00BB6FCD">
        <w:rPr>
          <w:rFonts w:ascii="Times New Roman" w:hAnsi="Times New Roman" w:cs="Times New Roman"/>
          <w:bCs/>
          <w:sz w:val="24"/>
          <w:szCs w:val="24"/>
          <w:lang w:val="sr-Latn-RS" w:eastAsia="en-GB"/>
        </w:rPr>
        <w:t>je</w:t>
      </w:r>
      <w:r w:rsidRPr="00BB6FCD">
        <w:rPr>
          <w:rFonts w:ascii="Times New Roman" w:hAnsi="Times New Roman" w:cs="Times New Roman"/>
          <w:bCs/>
          <w:sz w:val="24"/>
          <w:szCs w:val="24"/>
          <w:lang w:val="sr-Cyrl-CS" w:eastAsia="en-GB"/>
        </w:rPr>
        <w:t xml:space="preserve"> заступа директор _____________________</w:t>
      </w:r>
      <w:r w:rsidRPr="00BB6FCD">
        <w:rPr>
          <w:rFonts w:ascii="Times New Roman" w:hAnsi="Times New Roman" w:cs="Times New Roman"/>
          <w:bCs/>
          <w:sz w:val="24"/>
          <w:szCs w:val="24"/>
          <w:lang w:val="sr-Latn-RS" w:eastAsia="en-GB"/>
        </w:rPr>
        <w:t xml:space="preserve"> </w:t>
      </w:r>
      <w:r w:rsidRPr="00BB6FCD">
        <w:rPr>
          <w:rFonts w:ascii="Times New Roman" w:hAnsi="Times New Roman" w:cs="Times New Roman"/>
          <w:bCs/>
          <w:sz w:val="24"/>
          <w:szCs w:val="24"/>
          <w:lang w:val="sr-Cyrl-CS" w:eastAsia="en-GB"/>
        </w:rPr>
        <w:t>(у даљем тексту: Извршилац услуга )</w:t>
      </w:r>
    </w:p>
    <w:p w:rsidR="004B05E9" w:rsidRPr="00BB6FCD" w:rsidRDefault="004B05E9" w:rsidP="00C34A47">
      <w:pPr>
        <w:ind w:left="284" w:hanging="284"/>
        <w:jc w:val="both"/>
        <w:rPr>
          <w:rFonts w:ascii="Times New Roman" w:hAnsi="Times New Roman" w:cs="Times New Roman"/>
          <w:bCs/>
          <w:sz w:val="24"/>
          <w:szCs w:val="24"/>
          <w:lang w:val="sr-Cyrl-CS" w:eastAsia="en-GB"/>
        </w:rPr>
      </w:pPr>
    </w:p>
    <w:p w:rsidR="004B05E9" w:rsidRPr="00BB6FCD" w:rsidRDefault="004B05E9" w:rsidP="004B05E9">
      <w:pPr>
        <w:jc w:val="both"/>
        <w:rPr>
          <w:rFonts w:ascii="Times New Roman" w:hAnsi="Times New Roman" w:cs="Times New Roman"/>
          <w:bCs/>
          <w:i/>
          <w:sz w:val="24"/>
          <w:szCs w:val="24"/>
          <w:lang w:val="sr-Cyrl-CS"/>
        </w:rPr>
      </w:pPr>
      <w:r w:rsidRPr="00BB6FCD">
        <w:rPr>
          <w:rFonts w:ascii="Times New Roman" w:hAnsi="Times New Roman" w:cs="Times New Roman"/>
          <w:bCs/>
          <w:i/>
          <w:sz w:val="24"/>
          <w:szCs w:val="24"/>
          <w:lang w:val="sr-Cyrl-CS" w:eastAsia="en-GB"/>
        </w:rPr>
        <w:t xml:space="preserve">Податке за понуђача - Извршиоца услуга (уговорну страну </w:t>
      </w:r>
      <w:r w:rsidRPr="00BB6FCD">
        <w:rPr>
          <w:rFonts w:ascii="Times New Roman" w:hAnsi="Times New Roman" w:cs="Times New Roman"/>
          <w:bCs/>
          <w:i/>
          <w:sz w:val="24"/>
          <w:szCs w:val="24"/>
          <w:lang w:val="sr-Cyrl-RS" w:eastAsia="en-GB"/>
        </w:rPr>
        <w:t xml:space="preserve">под </w:t>
      </w:r>
      <w:r w:rsidRPr="00BB6FCD">
        <w:rPr>
          <w:rFonts w:ascii="Times New Roman" w:hAnsi="Times New Roman" w:cs="Times New Roman"/>
          <w:bCs/>
          <w:i/>
          <w:sz w:val="24"/>
          <w:szCs w:val="24"/>
          <w:lang w:val="sr-Cyrl-CS" w:eastAsia="en-GB"/>
        </w:rPr>
        <w:t>2.) попуњава понуђач који подноси самосталну понуду, понуду са подизвођачем и члан групе који ће бити носилац посла, или понуђач који ће у име групе понуђача потписати уговор.</w:t>
      </w:r>
    </w:p>
    <w:p w:rsidR="00C34A47" w:rsidRPr="00BB6FCD" w:rsidRDefault="00C34A47" w:rsidP="004B05E9">
      <w:pPr>
        <w:jc w:val="both"/>
        <w:rPr>
          <w:rFonts w:ascii="Times New Roman" w:hAnsi="Times New Roman" w:cs="Times New Roman"/>
          <w:bCs/>
          <w:i/>
          <w:sz w:val="24"/>
          <w:szCs w:val="24"/>
          <w:lang w:val="sr-Cyrl-CS"/>
        </w:rPr>
      </w:pPr>
    </w:p>
    <w:p w:rsidR="00E813DC" w:rsidRPr="00BB6FCD" w:rsidRDefault="00E813DC" w:rsidP="004B05E9">
      <w:pPr>
        <w:jc w:val="both"/>
        <w:rPr>
          <w:rFonts w:ascii="Times New Roman" w:hAnsi="Times New Roman" w:cs="Times New Roman"/>
          <w:bCs/>
          <w:i/>
          <w:sz w:val="24"/>
          <w:szCs w:val="24"/>
          <w:lang w:val="sr-Cyrl-CS"/>
        </w:rPr>
      </w:pPr>
    </w:p>
    <w:p w:rsidR="00E813DC" w:rsidRPr="00BB6FCD" w:rsidRDefault="00E813DC" w:rsidP="004B05E9">
      <w:pPr>
        <w:jc w:val="both"/>
        <w:rPr>
          <w:rFonts w:ascii="Times New Roman" w:hAnsi="Times New Roman" w:cs="Times New Roman"/>
          <w:bCs/>
          <w:i/>
          <w:sz w:val="24"/>
          <w:szCs w:val="24"/>
          <w:lang w:val="sr-Cyrl-CS"/>
        </w:rPr>
      </w:pPr>
    </w:p>
    <w:p w:rsidR="00C34A47" w:rsidRPr="00BB6FCD" w:rsidRDefault="00C34A47" w:rsidP="004B05E9">
      <w:pPr>
        <w:jc w:val="both"/>
        <w:rPr>
          <w:rFonts w:ascii="Times New Roman" w:hAnsi="Times New Roman" w:cs="Times New Roman"/>
          <w:bCs/>
          <w:i/>
          <w:sz w:val="24"/>
          <w:szCs w:val="24"/>
          <w:lang w:val="sr-Cyrl-CS"/>
        </w:rPr>
      </w:pPr>
    </w:p>
    <w:p w:rsidR="00C34A47" w:rsidRPr="00BB6FCD" w:rsidRDefault="00C34A47" w:rsidP="004B05E9">
      <w:pPr>
        <w:jc w:val="both"/>
        <w:rPr>
          <w:rFonts w:ascii="Times New Roman" w:hAnsi="Times New Roman" w:cs="Times New Roman"/>
          <w:b/>
          <w:sz w:val="24"/>
          <w:szCs w:val="24"/>
          <w:lang w:val="sr-Cyrl-RS"/>
        </w:rPr>
      </w:pPr>
    </w:p>
    <w:p w:rsidR="004B05E9" w:rsidRPr="00BB6FCD" w:rsidRDefault="004B05E9" w:rsidP="004B05E9">
      <w:pPr>
        <w:jc w:val="center"/>
        <w:rPr>
          <w:rFonts w:ascii="Times New Roman" w:hAnsi="Times New Roman" w:cs="Times New Roman"/>
          <w:b/>
          <w:sz w:val="24"/>
          <w:szCs w:val="24"/>
        </w:rPr>
      </w:pPr>
      <w:r w:rsidRPr="00BB6FCD">
        <w:rPr>
          <w:rFonts w:ascii="Times New Roman" w:hAnsi="Times New Roman" w:cs="Times New Roman"/>
          <w:b/>
          <w:sz w:val="24"/>
          <w:szCs w:val="24"/>
        </w:rPr>
        <w:t>Члан 1.</w:t>
      </w:r>
    </w:p>
    <w:p w:rsidR="00394B86" w:rsidRPr="00BB6FCD" w:rsidRDefault="00394B86" w:rsidP="004B05E9">
      <w:pPr>
        <w:jc w:val="center"/>
        <w:rPr>
          <w:rFonts w:ascii="Times New Roman" w:hAnsi="Times New Roman" w:cs="Times New Roman"/>
          <w:b/>
          <w:sz w:val="24"/>
          <w:szCs w:val="24"/>
          <w:lang w:val="sr-Cyrl-RS"/>
        </w:rPr>
      </w:pP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rPr>
        <w:t>Уговорне стране сагласно констатују</w:t>
      </w:r>
      <w:r w:rsidRPr="00BB6FCD">
        <w:rPr>
          <w:rFonts w:ascii="Times New Roman" w:hAnsi="Times New Roman" w:cs="Times New Roman"/>
          <w:sz w:val="24"/>
          <w:szCs w:val="24"/>
          <w:lang w:val="sr-Cyrl-CS"/>
        </w:rPr>
        <w:t>:</w:t>
      </w:r>
    </w:p>
    <w:p w:rsidR="004B05E9" w:rsidRPr="00BB6FCD" w:rsidRDefault="004B05E9" w:rsidP="004B05E9">
      <w:pPr>
        <w:pStyle w:val="ListParagraph"/>
        <w:widowControl/>
        <w:numPr>
          <w:ilvl w:val="0"/>
          <w:numId w:val="40"/>
        </w:numPr>
        <w:autoSpaceDE/>
        <w:autoSpaceDN/>
        <w:spacing w:after="160" w:line="259" w:lineRule="auto"/>
        <w:contextualSpacing/>
        <w:jc w:val="both"/>
        <w:rPr>
          <w:rFonts w:ascii="Times New Roman" w:hAnsi="Times New Roman" w:cs="Times New Roman"/>
          <w:sz w:val="24"/>
          <w:szCs w:val="24"/>
          <w:lang w:val="sr-Cyrl-CS"/>
        </w:rPr>
      </w:pPr>
      <w:r w:rsidRPr="00BB6FCD">
        <w:rPr>
          <w:rFonts w:ascii="Times New Roman" w:hAnsi="Times New Roman" w:cs="Times New Roman"/>
          <w:sz w:val="24"/>
          <w:szCs w:val="24"/>
          <w:lang w:val="sr-Cyrl-RS"/>
        </w:rPr>
        <w:t>Д</w:t>
      </w:r>
      <w:r w:rsidRPr="00BB6FCD">
        <w:rPr>
          <w:rFonts w:ascii="Times New Roman" w:hAnsi="Times New Roman" w:cs="Times New Roman"/>
          <w:sz w:val="24"/>
          <w:szCs w:val="24"/>
          <w:lang w:val="sr-Cyrl-CS"/>
        </w:rPr>
        <w:t xml:space="preserve">а је Наручилац на основу Закона о јавним набавкама („Службени гласник РС“, бр. 124/12, 14/15 и 68/15), спровео поступак јавне набавке мале вредности за набавку услуга писаног и усменог превођења, </w:t>
      </w:r>
      <w:r w:rsidR="00BB6FCD" w:rsidRPr="00BB6FCD">
        <w:rPr>
          <w:rFonts w:ascii="Times New Roman" w:hAnsi="Times New Roman" w:cs="Times New Roman"/>
          <w:sz w:val="24"/>
          <w:szCs w:val="24"/>
          <w:lang w:val="sr-Cyrl-CS"/>
        </w:rPr>
        <w:t>1/2018</w:t>
      </w:r>
      <w:r w:rsidRPr="00BB6FCD">
        <w:rPr>
          <w:rFonts w:ascii="Times New Roman" w:hAnsi="Times New Roman" w:cs="Times New Roman"/>
          <w:sz w:val="24"/>
          <w:szCs w:val="24"/>
          <w:lang w:val="sr-Cyrl-CS"/>
        </w:rPr>
        <w:t xml:space="preserve">, на основу позива објављеног на Порталу јавних набавки и на интернет страници Наручиоца. </w:t>
      </w:r>
    </w:p>
    <w:p w:rsidR="004B05E9" w:rsidRPr="00BB6FCD" w:rsidRDefault="00F156C0" w:rsidP="004B05E9">
      <w:pPr>
        <w:pStyle w:val="ListParagraph"/>
        <w:widowControl/>
        <w:numPr>
          <w:ilvl w:val="0"/>
          <w:numId w:val="40"/>
        </w:numPr>
        <w:autoSpaceDE/>
        <w:autoSpaceDN/>
        <w:spacing w:after="160" w:line="259"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Да је Извршилац услуга </w:t>
      </w:r>
      <w:r w:rsidR="004B05E9" w:rsidRPr="00BB6FCD">
        <w:rPr>
          <w:rFonts w:ascii="Times New Roman" w:hAnsi="Times New Roman" w:cs="Times New Roman"/>
          <w:sz w:val="24"/>
          <w:szCs w:val="24"/>
          <w:lang w:val="sr-Cyrl-CS"/>
        </w:rPr>
        <w:t>доставио понуду број</w:t>
      </w:r>
      <w:bookmarkStart w:id="16" w:name="_GoBack"/>
      <w:bookmarkEnd w:id="16"/>
      <w:r w:rsidR="004B05E9" w:rsidRPr="00BB6FCD">
        <w:rPr>
          <w:rFonts w:ascii="Times New Roman" w:hAnsi="Times New Roman" w:cs="Times New Roman"/>
          <w:sz w:val="24"/>
          <w:szCs w:val="24"/>
          <w:lang w:val="sr-Cyrl-CS"/>
        </w:rPr>
        <w:t xml:space="preserve"> (биће преузето из понуде), која у потпуности испуњава услове из конкурсне документације, налази се у прилогу и саставни је део овог уговора;</w:t>
      </w:r>
    </w:p>
    <w:p w:rsidR="004B05E9" w:rsidRPr="00BB6FCD" w:rsidRDefault="004B05E9" w:rsidP="004B05E9">
      <w:pPr>
        <w:pStyle w:val="ListParagraph"/>
        <w:widowControl/>
        <w:numPr>
          <w:ilvl w:val="0"/>
          <w:numId w:val="40"/>
        </w:numPr>
        <w:autoSpaceDE/>
        <w:autoSpaceDN/>
        <w:spacing w:after="160" w:line="259" w:lineRule="auto"/>
        <w:contextualSpacing/>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Да је Наручилац Одлуком о додели уговора број (попуњава Наручилац), доделио Понуђач</w:t>
      </w:r>
      <w:r w:rsidR="007F12FD">
        <w:rPr>
          <w:rFonts w:ascii="Times New Roman" w:hAnsi="Times New Roman" w:cs="Times New Roman"/>
          <w:sz w:val="24"/>
          <w:szCs w:val="24"/>
          <w:lang w:val="sr-Cyrl-CS"/>
        </w:rPr>
        <w:t>у уговор за јавну набавку услуга</w:t>
      </w:r>
      <w:r w:rsidRPr="00BB6FCD">
        <w:rPr>
          <w:rFonts w:ascii="Times New Roman" w:hAnsi="Times New Roman" w:cs="Times New Roman"/>
          <w:sz w:val="24"/>
          <w:szCs w:val="24"/>
          <w:lang w:val="sr-Cyrl-CS"/>
        </w:rPr>
        <w:t xml:space="preserve"> писаног и усменог превођења (попуњава Наручилац);</w:t>
      </w:r>
    </w:p>
    <w:p w:rsidR="004B05E9" w:rsidRPr="00BB6FCD" w:rsidRDefault="004B05E9" w:rsidP="004B05E9">
      <w:pPr>
        <w:pStyle w:val="ListParagraph"/>
        <w:widowControl/>
        <w:numPr>
          <w:ilvl w:val="0"/>
          <w:numId w:val="40"/>
        </w:numPr>
        <w:autoSpaceDE/>
        <w:autoSpaceDN/>
        <w:spacing w:after="160" w:line="259" w:lineRule="auto"/>
        <w:contextualSpacing/>
        <w:jc w:val="both"/>
        <w:rPr>
          <w:rFonts w:ascii="Times New Roman" w:hAnsi="Times New Roman" w:cs="Times New Roman"/>
          <w:sz w:val="24"/>
          <w:szCs w:val="24"/>
          <w:lang w:val="sr-Cyrl-CS"/>
        </w:rPr>
      </w:pPr>
      <w:r w:rsidRPr="00BB6FCD">
        <w:rPr>
          <w:rFonts w:ascii="Times New Roman" w:hAnsi="Times New Roman" w:cs="Times New Roman"/>
          <w:sz w:val="24"/>
          <w:szCs w:val="24"/>
        </w:rPr>
        <w:t>Да Наручилац овај уговор закључује на основу члана 113. Закона о јавним набавкама („Службени гласник РС“, бр.124/2012);</w:t>
      </w:r>
    </w:p>
    <w:p w:rsidR="004B05E9" w:rsidRPr="00BB6FCD" w:rsidRDefault="004B05E9" w:rsidP="004B05E9">
      <w:pPr>
        <w:pStyle w:val="ListParagraph"/>
        <w:widowControl/>
        <w:numPr>
          <w:ilvl w:val="0"/>
          <w:numId w:val="40"/>
        </w:numPr>
        <w:autoSpaceDE/>
        <w:autoSpaceDN/>
        <w:spacing w:after="160" w:line="259" w:lineRule="auto"/>
        <w:contextualSpacing/>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lastRenderedPageBreak/>
        <w:t xml:space="preserve">Да ће Извршилац услуга  извршење уговорних обавеза по овом уговору делимично поверити Подизвођачу </w:t>
      </w:r>
      <w:r w:rsidRPr="00BB6FCD">
        <w:rPr>
          <w:rFonts w:ascii="Times New Roman" w:hAnsi="Times New Roman" w:cs="Times New Roman"/>
          <w:i/>
          <w:sz w:val="24"/>
          <w:szCs w:val="24"/>
          <w:u w:val="single"/>
          <w:lang w:val="sr-Cyrl-CS"/>
        </w:rPr>
        <w:t>(попуњава Наручилац</w:t>
      </w:r>
      <w:r w:rsidRPr="00BB6FCD">
        <w:rPr>
          <w:rFonts w:ascii="Times New Roman" w:hAnsi="Times New Roman" w:cs="Times New Roman"/>
          <w:i/>
          <w:sz w:val="24"/>
          <w:szCs w:val="24"/>
          <w:lang w:val="sr-Cyrl-CS"/>
        </w:rPr>
        <w:t>)</w:t>
      </w:r>
      <w:r w:rsidRPr="00BB6FCD">
        <w:rPr>
          <w:rFonts w:ascii="Times New Roman" w:hAnsi="Times New Roman" w:cs="Times New Roman"/>
          <w:sz w:val="24"/>
          <w:szCs w:val="24"/>
          <w:lang w:val="sr-Cyrl-CS"/>
        </w:rPr>
        <w:t>.</w:t>
      </w:r>
    </w:p>
    <w:p w:rsidR="004B05E9" w:rsidRPr="00BB6FCD" w:rsidRDefault="004B05E9" w:rsidP="004B05E9">
      <w:pPr>
        <w:jc w:val="both"/>
        <w:rPr>
          <w:rFonts w:ascii="Times New Roman" w:hAnsi="Times New Roman" w:cs="Times New Roman"/>
          <w:sz w:val="24"/>
          <w:szCs w:val="24"/>
          <w:lang w:val="sr-Cyrl-CS"/>
        </w:rPr>
      </w:pPr>
    </w:p>
    <w:p w:rsidR="004B05E9" w:rsidRPr="00BB6FCD" w:rsidRDefault="004B05E9" w:rsidP="004B05E9">
      <w:pPr>
        <w:pStyle w:val="ListParagraph"/>
        <w:widowControl/>
        <w:numPr>
          <w:ilvl w:val="0"/>
          <w:numId w:val="42"/>
        </w:numPr>
        <w:autoSpaceDE/>
        <w:autoSpaceDN/>
        <w:spacing w:after="160" w:line="259" w:lineRule="auto"/>
        <w:ind w:left="567" w:hanging="207"/>
        <w:contextualSpacing/>
        <w:jc w:val="both"/>
        <w:rPr>
          <w:rFonts w:ascii="Times New Roman" w:hAnsi="Times New Roman" w:cs="Times New Roman"/>
          <w:sz w:val="24"/>
          <w:szCs w:val="24"/>
          <w:lang w:val="sr-Cyrl-CS"/>
        </w:rPr>
      </w:pPr>
      <w:r w:rsidRPr="00BB6FCD">
        <w:rPr>
          <w:rFonts w:ascii="Times New Roman" w:hAnsi="Times New Roman" w:cs="Times New Roman"/>
          <w:b/>
          <w:sz w:val="24"/>
          <w:szCs w:val="24"/>
        </w:rPr>
        <w:t>ПРЕДМЕТ УГОВОРА</w:t>
      </w:r>
    </w:p>
    <w:p w:rsidR="004B05E9" w:rsidRPr="00BB6FCD" w:rsidRDefault="004B05E9" w:rsidP="004B05E9">
      <w:pPr>
        <w:jc w:val="center"/>
        <w:rPr>
          <w:rFonts w:ascii="Times New Roman" w:hAnsi="Times New Roman" w:cs="Times New Roman"/>
          <w:b/>
          <w:sz w:val="24"/>
          <w:szCs w:val="24"/>
          <w:lang w:val="sr-Cyrl-CS"/>
        </w:rPr>
      </w:pPr>
      <w:r w:rsidRPr="00BB6FCD">
        <w:rPr>
          <w:rFonts w:ascii="Times New Roman" w:hAnsi="Times New Roman" w:cs="Times New Roman"/>
          <w:b/>
          <w:sz w:val="24"/>
          <w:szCs w:val="24"/>
          <w:lang w:val="sr-Cyrl-CS"/>
        </w:rPr>
        <w:t>Члан 2.</w:t>
      </w:r>
    </w:p>
    <w:p w:rsidR="00394B86" w:rsidRPr="00BB6FCD" w:rsidRDefault="00394B86" w:rsidP="004B05E9">
      <w:pPr>
        <w:jc w:val="center"/>
        <w:rPr>
          <w:rFonts w:ascii="Times New Roman" w:hAnsi="Times New Roman" w:cs="Times New Roman"/>
          <w:b/>
          <w:sz w:val="24"/>
          <w:szCs w:val="24"/>
          <w:lang w:val="sr-Cyrl-CS"/>
        </w:rPr>
      </w:pPr>
    </w:p>
    <w:p w:rsidR="004B05E9" w:rsidRPr="00BB6FCD" w:rsidRDefault="004B05E9" w:rsidP="004B05E9">
      <w:pPr>
        <w:jc w:val="both"/>
        <w:rPr>
          <w:rFonts w:ascii="Times New Roman" w:hAnsi="Times New Roman" w:cs="Times New Roman"/>
          <w:i/>
          <w:sz w:val="24"/>
          <w:szCs w:val="24"/>
          <w:u w:val="single"/>
          <w:lang w:val="ru-RU"/>
        </w:rPr>
      </w:pPr>
      <w:r w:rsidRPr="00BB6FCD">
        <w:rPr>
          <w:rFonts w:ascii="Times New Roman" w:hAnsi="Times New Roman" w:cs="Times New Roman"/>
          <w:sz w:val="24"/>
          <w:szCs w:val="24"/>
          <w:lang w:val="sr-Cyrl-CS"/>
        </w:rPr>
        <w:tab/>
        <w:t xml:space="preserve">Уговорне стране су сагласне да су предмет овог уговора услуге писаног и усменог превођења, који обухвата услуге превођења са српског језика на друге језике и са других језика на српски језик – симултано, консекутивно и превођење текста за потребе Наручиоца </w:t>
      </w:r>
      <w:r w:rsidRPr="00BB6FCD">
        <w:rPr>
          <w:rFonts w:ascii="Times New Roman" w:hAnsi="Times New Roman" w:cs="Times New Roman"/>
          <w:sz w:val="24"/>
          <w:szCs w:val="24"/>
          <w:lang w:val="ru-RU"/>
        </w:rPr>
        <w:t xml:space="preserve">у свему у складу са конкурсном документацијом, спецификацијом услуга и Понудом Извршиоца услуга, број ___ од </w:t>
      </w:r>
      <w:r w:rsidRPr="00BB6FCD">
        <w:rPr>
          <w:rFonts w:ascii="Times New Roman" w:hAnsi="Times New Roman" w:cs="Times New Roman"/>
          <w:i/>
          <w:sz w:val="24"/>
          <w:szCs w:val="24"/>
          <w:lang w:val="ru-RU"/>
        </w:rPr>
        <w:t>___(биће преузето из понуде)</w:t>
      </w:r>
      <w:r w:rsidRPr="00BB6FCD">
        <w:rPr>
          <w:rFonts w:ascii="Times New Roman" w:hAnsi="Times New Roman" w:cs="Times New Roman"/>
          <w:sz w:val="24"/>
          <w:szCs w:val="24"/>
          <w:lang w:val="ru-RU"/>
        </w:rPr>
        <w:t xml:space="preserve">, које су саставни део овог уговора. </w:t>
      </w:r>
    </w:p>
    <w:p w:rsidR="004B05E9" w:rsidRPr="00BB6FCD" w:rsidRDefault="004B05E9" w:rsidP="004B05E9">
      <w:pPr>
        <w:jc w:val="both"/>
        <w:rPr>
          <w:rFonts w:ascii="Times New Roman" w:hAnsi="Times New Roman" w:cs="Times New Roman"/>
          <w:sz w:val="24"/>
          <w:szCs w:val="24"/>
          <w:lang w:val="sr-Cyrl-RS"/>
        </w:rPr>
      </w:pPr>
      <w:r w:rsidRPr="00BB6FCD">
        <w:rPr>
          <w:rFonts w:ascii="Times New Roman" w:hAnsi="Times New Roman" w:cs="Times New Roman"/>
          <w:sz w:val="24"/>
          <w:szCs w:val="24"/>
          <w:lang w:val="sr-Cyrl-CS"/>
        </w:rPr>
        <w:tab/>
        <w:t xml:space="preserve">Услуге превођења врше се за енглески, немачки, француски, италијански, руски и шпански </w:t>
      </w:r>
      <w:r w:rsidRPr="00BB6FCD">
        <w:rPr>
          <w:rFonts w:ascii="Times New Roman" w:hAnsi="Times New Roman" w:cs="Times New Roman"/>
          <w:sz w:val="24"/>
          <w:szCs w:val="24"/>
          <w:lang w:val="sr-Latn-RS"/>
        </w:rPr>
        <w:t>(</w:t>
      </w:r>
      <w:r w:rsidRPr="00BB6FCD">
        <w:rPr>
          <w:rFonts w:ascii="Times New Roman" w:hAnsi="Times New Roman" w:cs="Times New Roman"/>
          <w:sz w:val="24"/>
          <w:szCs w:val="24"/>
          <w:lang w:val="sr-Cyrl-CS"/>
        </w:rPr>
        <w:t>стандардни језици</w:t>
      </w:r>
      <w:r w:rsidRPr="00BB6FCD">
        <w:rPr>
          <w:rFonts w:ascii="Times New Roman" w:hAnsi="Times New Roman" w:cs="Times New Roman"/>
          <w:sz w:val="24"/>
          <w:szCs w:val="24"/>
        </w:rPr>
        <w:t>)</w:t>
      </w:r>
      <w:r w:rsidRPr="00BB6FCD">
        <w:rPr>
          <w:rFonts w:ascii="Times New Roman" w:hAnsi="Times New Roman" w:cs="Times New Roman"/>
          <w:sz w:val="24"/>
          <w:szCs w:val="24"/>
          <w:lang w:val="sr-Cyrl-RS"/>
        </w:rPr>
        <w:t>, као</w:t>
      </w:r>
      <w:r w:rsidRPr="00BB6FCD">
        <w:rPr>
          <w:rFonts w:ascii="Times New Roman" w:hAnsi="Times New Roman" w:cs="Times New Roman"/>
          <w:sz w:val="24"/>
          <w:szCs w:val="24"/>
          <w:lang w:val="sr-Cyrl-CS"/>
        </w:rPr>
        <w:t xml:space="preserve"> и за остале језике</w:t>
      </w:r>
      <w:r w:rsidRPr="00BB6FCD">
        <w:rPr>
          <w:rFonts w:ascii="Times New Roman" w:hAnsi="Times New Roman" w:cs="Times New Roman"/>
          <w:sz w:val="24"/>
          <w:szCs w:val="24"/>
          <w:lang w:val="sr-Cyrl-RS"/>
        </w:rPr>
        <w:t>.</w:t>
      </w: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ab/>
        <w:t>Услуге превођења обухватају:</w:t>
      </w:r>
    </w:p>
    <w:p w:rsidR="004B05E9" w:rsidRPr="00BB6FCD" w:rsidRDefault="004B05E9" w:rsidP="004B05E9">
      <w:pPr>
        <w:pStyle w:val="ListParagraph"/>
        <w:widowControl/>
        <w:numPr>
          <w:ilvl w:val="0"/>
          <w:numId w:val="41"/>
        </w:numPr>
        <w:autoSpaceDE/>
        <w:autoSpaceDN/>
        <w:spacing w:after="160" w:line="259" w:lineRule="auto"/>
        <w:contextualSpacing/>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симултано превођење;</w:t>
      </w:r>
    </w:p>
    <w:p w:rsidR="004B05E9" w:rsidRPr="00BB6FCD" w:rsidRDefault="004B05E9" w:rsidP="004B05E9">
      <w:pPr>
        <w:pStyle w:val="ListParagraph"/>
        <w:widowControl/>
        <w:numPr>
          <w:ilvl w:val="0"/>
          <w:numId w:val="41"/>
        </w:numPr>
        <w:autoSpaceDE/>
        <w:autoSpaceDN/>
        <w:spacing w:after="160" w:line="259" w:lineRule="auto"/>
        <w:contextualSpacing/>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консекутивно превођење и</w:t>
      </w:r>
    </w:p>
    <w:p w:rsidR="004B05E9" w:rsidRPr="00BB6FCD" w:rsidRDefault="004B05E9" w:rsidP="004B05E9">
      <w:pPr>
        <w:pStyle w:val="ListParagraph"/>
        <w:widowControl/>
        <w:numPr>
          <w:ilvl w:val="0"/>
          <w:numId w:val="41"/>
        </w:numPr>
        <w:autoSpaceDE/>
        <w:autoSpaceDN/>
        <w:spacing w:after="160" w:line="259" w:lineRule="auto"/>
        <w:contextualSpacing/>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 xml:space="preserve">превођење текста писаним путем. </w:t>
      </w: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ab/>
        <w:t>Уговорне стране су сагласне де ће се реализација уговора вршити сукцесивно,</w:t>
      </w:r>
      <w:r w:rsidRPr="00BB6FCD">
        <w:rPr>
          <w:rFonts w:ascii="Times New Roman" w:hAnsi="Times New Roman" w:cs="Times New Roman"/>
          <w:sz w:val="24"/>
          <w:szCs w:val="24"/>
          <w:lang w:val="sr-Latn-RS"/>
        </w:rPr>
        <w:t xml:space="preserve"> </w:t>
      </w:r>
      <w:r w:rsidRPr="00BB6FCD">
        <w:rPr>
          <w:rFonts w:ascii="Times New Roman" w:hAnsi="Times New Roman" w:cs="Times New Roman"/>
          <w:sz w:val="24"/>
          <w:szCs w:val="24"/>
          <w:lang w:val="sr-Cyrl-CS"/>
        </w:rPr>
        <w:t xml:space="preserve">на основу писаног захтева Наручиоца, према </w:t>
      </w:r>
      <w:r w:rsidRPr="00BB6FCD">
        <w:rPr>
          <w:rFonts w:ascii="Times New Roman" w:hAnsi="Times New Roman" w:cs="Times New Roman"/>
          <w:sz w:val="24"/>
          <w:szCs w:val="24"/>
          <w:lang w:val="sr-Cyrl-RS"/>
        </w:rPr>
        <w:t xml:space="preserve">потребама и </w:t>
      </w:r>
      <w:r w:rsidRPr="00BB6FCD">
        <w:rPr>
          <w:rFonts w:ascii="Times New Roman" w:hAnsi="Times New Roman" w:cs="Times New Roman"/>
          <w:sz w:val="24"/>
          <w:szCs w:val="24"/>
          <w:lang w:val="sr-Cyrl-CS"/>
        </w:rPr>
        <w:t>динамици коју одреди Наручилац.</w:t>
      </w: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ab/>
        <w:t>Налози за превођење се издају у писаној форми путем поште или путем и-мејла. Изузетно, у хитним случајевима, налози се издају усменим путем, са тим да у року од 24 часа морају бити потврђени и писаним путем.</w:t>
      </w:r>
    </w:p>
    <w:p w:rsidR="004B05E9" w:rsidRPr="00BB6FCD" w:rsidRDefault="004B05E9" w:rsidP="004B05E9">
      <w:pPr>
        <w:jc w:val="both"/>
        <w:rPr>
          <w:rFonts w:ascii="Times New Roman" w:hAnsi="Times New Roman" w:cs="Times New Roman"/>
          <w:b/>
          <w:sz w:val="24"/>
          <w:szCs w:val="24"/>
        </w:rPr>
      </w:pPr>
    </w:p>
    <w:p w:rsidR="004B05E9" w:rsidRPr="00BB6FCD" w:rsidRDefault="004B05E9" w:rsidP="004B05E9">
      <w:pPr>
        <w:jc w:val="both"/>
        <w:rPr>
          <w:rFonts w:ascii="Times New Roman" w:hAnsi="Times New Roman" w:cs="Times New Roman"/>
          <w:b/>
          <w:sz w:val="24"/>
          <w:szCs w:val="24"/>
        </w:rPr>
      </w:pPr>
    </w:p>
    <w:p w:rsidR="004B05E9" w:rsidRPr="00BB6FCD" w:rsidRDefault="004B05E9" w:rsidP="004B05E9">
      <w:pPr>
        <w:pStyle w:val="ListParagraph"/>
        <w:widowControl/>
        <w:numPr>
          <w:ilvl w:val="0"/>
          <w:numId w:val="42"/>
        </w:numPr>
        <w:autoSpaceDE/>
        <w:autoSpaceDN/>
        <w:spacing w:after="160" w:line="259" w:lineRule="auto"/>
        <w:ind w:left="567" w:hanging="207"/>
        <w:contextualSpacing/>
        <w:jc w:val="both"/>
        <w:rPr>
          <w:rFonts w:ascii="Times New Roman" w:hAnsi="Times New Roman" w:cs="Times New Roman"/>
          <w:b/>
          <w:sz w:val="24"/>
          <w:szCs w:val="24"/>
        </w:rPr>
      </w:pPr>
      <w:r w:rsidRPr="00BB6FCD">
        <w:rPr>
          <w:rFonts w:ascii="Times New Roman" w:hAnsi="Times New Roman" w:cs="Times New Roman"/>
          <w:b/>
          <w:sz w:val="24"/>
          <w:szCs w:val="24"/>
        </w:rPr>
        <w:t>УГОВОРЕНА ЦЕНА</w:t>
      </w:r>
    </w:p>
    <w:p w:rsidR="004B05E9" w:rsidRPr="00BB6FCD" w:rsidRDefault="004B05E9" w:rsidP="004B05E9">
      <w:pPr>
        <w:jc w:val="center"/>
        <w:rPr>
          <w:rFonts w:ascii="Times New Roman" w:hAnsi="Times New Roman" w:cs="Times New Roman"/>
          <w:b/>
          <w:sz w:val="24"/>
          <w:szCs w:val="24"/>
          <w:lang w:val="sr-Cyrl-CS" w:eastAsia="en-GB"/>
        </w:rPr>
      </w:pPr>
      <w:r w:rsidRPr="00BB6FCD">
        <w:rPr>
          <w:rFonts w:ascii="Times New Roman" w:hAnsi="Times New Roman" w:cs="Times New Roman"/>
          <w:b/>
          <w:sz w:val="24"/>
          <w:szCs w:val="24"/>
          <w:lang w:val="sr-Cyrl-CS" w:eastAsia="en-GB"/>
        </w:rPr>
        <w:t>Члан 3.</w:t>
      </w:r>
    </w:p>
    <w:p w:rsidR="00394B86" w:rsidRPr="00BB6FCD" w:rsidRDefault="00394B86" w:rsidP="004B05E9">
      <w:pPr>
        <w:jc w:val="center"/>
        <w:rPr>
          <w:rFonts w:ascii="Times New Roman" w:hAnsi="Times New Roman" w:cs="Times New Roman"/>
          <w:b/>
          <w:sz w:val="24"/>
          <w:szCs w:val="24"/>
          <w:lang w:val="sr-Cyrl-CS" w:eastAsia="en-GB"/>
        </w:rPr>
      </w:pPr>
    </w:p>
    <w:p w:rsidR="004B05E9" w:rsidRPr="00BB6FCD" w:rsidRDefault="008F19E5" w:rsidP="004B05E9">
      <w:pPr>
        <w:jc w:val="both"/>
        <w:rPr>
          <w:rFonts w:ascii="Times New Roman" w:hAnsi="Times New Roman" w:cs="Times New Roman"/>
          <w:sz w:val="24"/>
          <w:szCs w:val="24"/>
          <w:lang w:val="sr-Cyrl-BA"/>
        </w:rPr>
      </w:pPr>
      <w:r w:rsidRPr="00BB6FCD">
        <w:rPr>
          <w:rFonts w:ascii="Times New Roman" w:hAnsi="Times New Roman" w:cs="Times New Roman"/>
          <w:sz w:val="24"/>
          <w:szCs w:val="24"/>
          <w:lang w:val="sr-Cyrl-BA"/>
        </w:rPr>
        <w:tab/>
        <w:t xml:space="preserve"> Ц</w:t>
      </w:r>
      <w:r w:rsidR="004B05E9" w:rsidRPr="00BB6FCD">
        <w:rPr>
          <w:rFonts w:ascii="Times New Roman" w:hAnsi="Times New Roman" w:cs="Times New Roman"/>
          <w:sz w:val="24"/>
          <w:szCs w:val="24"/>
          <w:lang w:val="sr-Cyrl-BA"/>
        </w:rPr>
        <w:t xml:space="preserve">ена </w:t>
      </w:r>
      <w:r w:rsidR="004B05E9" w:rsidRPr="00BB6FCD">
        <w:rPr>
          <w:rFonts w:ascii="Times New Roman" w:hAnsi="Times New Roman" w:cs="Times New Roman"/>
          <w:sz w:val="24"/>
          <w:szCs w:val="24"/>
        </w:rPr>
        <w:t>је фиксна</w:t>
      </w:r>
      <w:r w:rsidR="004B05E9" w:rsidRPr="00BB6FCD">
        <w:rPr>
          <w:rFonts w:ascii="Times New Roman" w:hAnsi="Times New Roman" w:cs="Times New Roman"/>
          <w:sz w:val="24"/>
          <w:szCs w:val="24"/>
          <w:lang w:val="sr-Cyrl-BA"/>
        </w:rPr>
        <w:t>/непроменљива</w:t>
      </w:r>
      <w:r w:rsidR="004B05E9" w:rsidRPr="00BB6FCD">
        <w:rPr>
          <w:rFonts w:ascii="Times New Roman" w:hAnsi="Times New Roman" w:cs="Times New Roman"/>
          <w:sz w:val="24"/>
          <w:szCs w:val="24"/>
        </w:rPr>
        <w:t>,</w:t>
      </w:r>
      <w:r w:rsidR="004B05E9" w:rsidRPr="00BB6FCD">
        <w:rPr>
          <w:rFonts w:ascii="Times New Roman" w:hAnsi="Times New Roman" w:cs="Times New Roman"/>
          <w:sz w:val="24"/>
          <w:szCs w:val="24"/>
          <w:lang w:val="sr-Cyrl-BA"/>
        </w:rPr>
        <w:t xml:space="preserve"> исказује се у динарима и за </w:t>
      </w:r>
      <w:r w:rsidR="004B05E9" w:rsidRPr="00BB6FCD">
        <w:rPr>
          <w:rFonts w:ascii="Times New Roman" w:hAnsi="Times New Roman" w:cs="Times New Roman"/>
          <w:sz w:val="24"/>
          <w:szCs w:val="24"/>
          <w:lang w:val="sr-Cyrl-CS"/>
        </w:rPr>
        <w:t>енглески, немачки, француски, италијански, руски и шпански</w:t>
      </w:r>
      <w:r w:rsidR="004B05E9" w:rsidRPr="00BB6FCD">
        <w:rPr>
          <w:rFonts w:ascii="Times New Roman" w:hAnsi="Times New Roman" w:cs="Times New Roman"/>
          <w:sz w:val="24"/>
          <w:szCs w:val="24"/>
          <w:lang w:val="sr-Cyrl-RS"/>
        </w:rPr>
        <w:t xml:space="preserve"> </w:t>
      </w:r>
      <w:r w:rsidR="004B05E9" w:rsidRPr="00BB6FCD">
        <w:rPr>
          <w:rFonts w:ascii="Times New Roman" w:hAnsi="Times New Roman" w:cs="Times New Roman"/>
          <w:sz w:val="24"/>
          <w:szCs w:val="24"/>
          <w:lang w:val="sr-Cyrl-CS"/>
        </w:rPr>
        <w:t xml:space="preserve">језик </w:t>
      </w:r>
      <w:r w:rsidR="004B05E9" w:rsidRPr="00BB6FCD">
        <w:rPr>
          <w:rFonts w:ascii="Times New Roman" w:hAnsi="Times New Roman" w:cs="Times New Roman"/>
          <w:sz w:val="24"/>
          <w:szCs w:val="24"/>
          <w:lang w:val="sr-Cyrl-BA"/>
        </w:rPr>
        <w:t>износи:</w:t>
      </w:r>
    </w:p>
    <w:p w:rsidR="004B05E9" w:rsidRPr="00BB6FCD" w:rsidRDefault="004B05E9" w:rsidP="004B05E9">
      <w:pPr>
        <w:jc w:val="both"/>
        <w:rPr>
          <w:rFonts w:ascii="Times New Roman" w:hAnsi="Times New Roman" w:cs="Times New Roman"/>
          <w:sz w:val="24"/>
          <w:szCs w:val="24"/>
          <w:lang w:val="sr-Cyrl-BA"/>
        </w:rPr>
      </w:pPr>
    </w:p>
    <w:p w:rsidR="004B05E9" w:rsidRPr="00BB6FCD" w:rsidRDefault="004B05E9" w:rsidP="004B05E9">
      <w:pPr>
        <w:jc w:val="both"/>
        <w:rPr>
          <w:rFonts w:ascii="Times New Roman" w:hAnsi="Times New Roman" w:cs="Times New Roman"/>
          <w:sz w:val="24"/>
          <w:szCs w:val="24"/>
          <w:lang w:val="sr-Cyrl-BA"/>
        </w:rPr>
      </w:pPr>
      <w:r w:rsidRPr="00BB6FCD">
        <w:rPr>
          <w:rFonts w:ascii="Times New Roman" w:hAnsi="Times New Roman" w:cs="Times New Roman"/>
          <w:sz w:val="24"/>
          <w:szCs w:val="24"/>
          <w:lang w:val="sr-Cyrl-CS"/>
        </w:rPr>
        <w:t>за симултано превођење:</w:t>
      </w:r>
    </w:p>
    <w:p w:rsidR="004B05E9" w:rsidRPr="00BB6FCD" w:rsidRDefault="004B05E9" w:rsidP="004B05E9">
      <w:pPr>
        <w:jc w:val="both"/>
        <w:rPr>
          <w:rFonts w:ascii="Times New Roman" w:hAnsi="Times New Roman" w:cs="Times New Roman"/>
          <w:sz w:val="24"/>
          <w:szCs w:val="24"/>
          <w:lang w:val="sr-Cyrl-BA"/>
        </w:rPr>
      </w:pPr>
      <w:r w:rsidRPr="00BB6FCD">
        <w:rPr>
          <w:rFonts w:ascii="Times New Roman" w:hAnsi="Times New Roman" w:cs="Times New Roman"/>
          <w:sz w:val="24"/>
          <w:szCs w:val="24"/>
          <w:lang w:val="sr-Cyrl-BA"/>
        </w:rPr>
        <w:tab/>
      </w:r>
      <w:r w:rsidRPr="00BB6FCD">
        <w:rPr>
          <w:rFonts w:ascii="Times New Roman" w:hAnsi="Times New Roman" w:cs="Times New Roman"/>
          <w:sz w:val="24"/>
          <w:szCs w:val="24"/>
          <w:lang w:val="sr-Cyrl-BA"/>
        </w:rPr>
        <w:tab/>
      </w:r>
      <w:r w:rsidRPr="00BB6FCD">
        <w:rPr>
          <w:rFonts w:ascii="Times New Roman" w:hAnsi="Times New Roman" w:cs="Times New Roman"/>
          <w:sz w:val="24"/>
          <w:szCs w:val="24"/>
          <w:lang w:val="sr-Cyrl-BA"/>
        </w:rPr>
        <w:tab/>
      </w:r>
      <w:r w:rsidRPr="00BB6FCD">
        <w:rPr>
          <w:rFonts w:ascii="Times New Roman" w:hAnsi="Times New Roman" w:cs="Times New Roman"/>
          <w:sz w:val="24"/>
          <w:szCs w:val="24"/>
          <w:lang w:val="sr-Cyrl-BA"/>
        </w:rPr>
        <w:tab/>
        <w:t>________________ по сату превођења, без ПДВ-а,</w:t>
      </w:r>
    </w:p>
    <w:p w:rsidR="004B05E9" w:rsidRPr="00BB6FCD" w:rsidRDefault="004B05E9" w:rsidP="004B05E9">
      <w:pPr>
        <w:jc w:val="both"/>
        <w:rPr>
          <w:rFonts w:ascii="Times New Roman" w:hAnsi="Times New Roman" w:cs="Times New Roman"/>
          <w:sz w:val="24"/>
          <w:szCs w:val="24"/>
          <w:lang w:val="sr-Cyrl-BA"/>
        </w:rPr>
      </w:pPr>
      <w:r w:rsidRPr="00BB6FCD">
        <w:rPr>
          <w:rFonts w:ascii="Times New Roman" w:hAnsi="Times New Roman" w:cs="Times New Roman"/>
          <w:sz w:val="24"/>
          <w:szCs w:val="24"/>
          <w:lang w:val="sr-Cyrl-BA"/>
        </w:rPr>
        <w:t xml:space="preserve">                                                ________________ по сату превођења, са ПДВ-ом.</w:t>
      </w:r>
    </w:p>
    <w:p w:rsidR="004B05E9" w:rsidRPr="00BB6FCD" w:rsidRDefault="004B05E9" w:rsidP="004B05E9">
      <w:pPr>
        <w:jc w:val="both"/>
        <w:rPr>
          <w:rFonts w:ascii="Times New Roman" w:hAnsi="Times New Roman" w:cs="Times New Roman"/>
          <w:sz w:val="24"/>
          <w:szCs w:val="24"/>
          <w:lang w:val="sr-Cyrl-CS"/>
        </w:rPr>
      </w:pP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 xml:space="preserve">  за консекутивно превођење: </w:t>
      </w: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 xml:space="preserve">                                       </w:t>
      </w:r>
      <w:r w:rsidR="00C34A47" w:rsidRPr="00BB6FCD">
        <w:rPr>
          <w:rFonts w:ascii="Times New Roman" w:hAnsi="Times New Roman" w:cs="Times New Roman"/>
          <w:sz w:val="24"/>
          <w:szCs w:val="24"/>
          <w:lang w:val="sr-Cyrl-CS"/>
        </w:rPr>
        <w:t xml:space="preserve">         </w:t>
      </w:r>
      <w:r w:rsidRPr="00BB6FCD">
        <w:rPr>
          <w:rFonts w:ascii="Times New Roman" w:hAnsi="Times New Roman" w:cs="Times New Roman"/>
          <w:sz w:val="24"/>
          <w:szCs w:val="24"/>
          <w:lang w:val="sr-Cyrl-CS"/>
        </w:rPr>
        <w:t>_______________ по сату превођења, без ПДВ-а,</w:t>
      </w:r>
    </w:p>
    <w:p w:rsidR="004B05E9" w:rsidRPr="00BB6FCD" w:rsidRDefault="004B05E9" w:rsidP="004B05E9">
      <w:pPr>
        <w:jc w:val="both"/>
        <w:rPr>
          <w:rFonts w:ascii="Times New Roman" w:hAnsi="Times New Roman" w:cs="Times New Roman"/>
          <w:sz w:val="24"/>
          <w:szCs w:val="24"/>
          <w:lang w:val="sr-Cyrl-BA"/>
        </w:rPr>
      </w:pPr>
      <w:r w:rsidRPr="00BB6FCD">
        <w:rPr>
          <w:rFonts w:ascii="Times New Roman" w:hAnsi="Times New Roman" w:cs="Times New Roman"/>
          <w:sz w:val="24"/>
          <w:szCs w:val="24"/>
          <w:lang w:val="sr-Cyrl-BA"/>
        </w:rPr>
        <w:t xml:space="preserve">                                       </w:t>
      </w:r>
      <w:r w:rsidR="00C34A47" w:rsidRPr="00BB6FCD">
        <w:rPr>
          <w:rFonts w:ascii="Times New Roman" w:hAnsi="Times New Roman" w:cs="Times New Roman"/>
          <w:sz w:val="24"/>
          <w:szCs w:val="24"/>
          <w:lang w:val="sr-Cyrl-BA"/>
        </w:rPr>
        <w:t xml:space="preserve">         </w:t>
      </w:r>
      <w:r w:rsidRPr="00BB6FCD">
        <w:rPr>
          <w:rFonts w:ascii="Times New Roman" w:hAnsi="Times New Roman" w:cs="Times New Roman"/>
          <w:sz w:val="24"/>
          <w:szCs w:val="24"/>
          <w:lang w:val="sr-Cyrl-BA"/>
        </w:rPr>
        <w:t>_______________ по сату превођења, са ПДВ-ом.</w:t>
      </w:r>
    </w:p>
    <w:p w:rsidR="004B05E9" w:rsidRPr="00BB6FCD" w:rsidRDefault="004B05E9" w:rsidP="004B05E9">
      <w:pPr>
        <w:jc w:val="both"/>
        <w:rPr>
          <w:rFonts w:ascii="Times New Roman" w:hAnsi="Times New Roman" w:cs="Times New Roman"/>
          <w:sz w:val="24"/>
          <w:szCs w:val="24"/>
          <w:lang w:val="sr-Cyrl-CS"/>
        </w:rPr>
      </w:pP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 xml:space="preserve">  за превођење текста </w:t>
      </w:r>
      <w:r w:rsidRPr="00BB6FCD">
        <w:rPr>
          <w:rFonts w:ascii="Times New Roman" w:hAnsi="Times New Roman" w:cs="Times New Roman"/>
          <w:sz w:val="24"/>
          <w:szCs w:val="24"/>
        </w:rPr>
        <w:t xml:space="preserve">- </w:t>
      </w:r>
      <w:r w:rsidRPr="00BB6FCD">
        <w:rPr>
          <w:rFonts w:ascii="Times New Roman" w:hAnsi="Times New Roman" w:cs="Times New Roman"/>
          <w:sz w:val="24"/>
          <w:szCs w:val="24"/>
          <w:lang w:val="sr-Cyrl-BA"/>
        </w:rPr>
        <w:t xml:space="preserve">по </w:t>
      </w:r>
      <w:r w:rsidRPr="00BB6FCD">
        <w:rPr>
          <w:rFonts w:ascii="Times New Roman" w:hAnsi="Times New Roman" w:cs="Times New Roman"/>
          <w:sz w:val="24"/>
          <w:szCs w:val="24"/>
          <w:lang w:val="sr-Cyrl-CS"/>
        </w:rPr>
        <w:t>обрачунској страни од 1500 карактера без размака:</w:t>
      </w: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 xml:space="preserve"> </w:t>
      </w:r>
      <w:r w:rsidRPr="00BB6FCD">
        <w:rPr>
          <w:rFonts w:ascii="Times New Roman" w:hAnsi="Times New Roman" w:cs="Times New Roman"/>
          <w:sz w:val="24"/>
          <w:szCs w:val="24"/>
          <w:lang w:val="sr-Cyrl-CS"/>
        </w:rPr>
        <w:tab/>
      </w:r>
      <w:r w:rsidRPr="00BB6FCD">
        <w:rPr>
          <w:rFonts w:ascii="Times New Roman" w:hAnsi="Times New Roman" w:cs="Times New Roman"/>
          <w:sz w:val="24"/>
          <w:szCs w:val="24"/>
          <w:lang w:val="sr-Cyrl-CS"/>
        </w:rPr>
        <w:tab/>
      </w:r>
      <w:r w:rsidRPr="00BB6FCD">
        <w:rPr>
          <w:rFonts w:ascii="Times New Roman" w:hAnsi="Times New Roman" w:cs="Times New Roman"/>
          <w:sz w:val="24"/>
          <w:szCs w:val="24"/>
          <w:lang w:val="sr-Cyrl-CS"/>
        </w:rPr>
        <w:tab/>
      </w:r>
      <w:r w:rsidRPr="00BB6FCD">
        <w:rPr>
          <w:rFonts w:ascii="Times New Roman" w:hAnsi="Times New Roman" w:cs="Times New Roman"/>
          <w:sz w:val="24"/>
          <w:szCs w:val="24"/>
          <w:lang w:val="sr-Cyrl-CS"/>
        </w:rPr>
        <w:tab/>
        <w:t>_____________________ без ПДВ-а,</w:t>
      </w: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 xml:space="preserve">  </w:t>
      </w:r>
      <w:r w:rsidRPr="00BB6FCD">
        <w:rPr>
          <w:rFonts w:ascii="Times New Roman" w:hAnsi="Times New Roman" w:cs="Times New Roman"/>
          <w:sz w:val="24"/>
          <w:szCs w:val="24"/>
          <w:lang w:val="sr-Cyrl-CS"/>
        </w:rPr>
        <w:tab/>
      </w:r>
      <w:r w:rsidRPr="00BB6FCD">
        <w:rPr>
          <w:rFonts w:ascii="Times New Roman" w:hAnsi="Times New Roman" w:cs="Times New Roman"/>
          <w:sz w:val="24"/>
          <w:szCs w:val="24"/>
          <w:lang w:val="sr-Cyrl-CS"/>
        </w:rPr>
        <w:tab/>
      </w:r>
      <w:r w:rsidRPr="00BB6FCD">
        <w:rPr>
          <w:rFonts w:ascii="Times New Roman" w:hAnsi="Times New Roman" w:cs="Times New Roman"/>
          <w:sz w:val="24"/>
          <w:szCs w:val="24"/>
          <w:lang w:val="sr-Cyrl-CS"/>
        </w:rPr>
        <w:tab/>
      </w:r>
      <w:r w:rsidRPr="00BB6FCD">
        <w:rPr>
          <w:rFonts w:ascii="Times New Roman" w:hAnsi="Times New Roman" w:cs="Times New Roman"/>
          <w:sz w:val="24"/>
          <w:szCs w:val="24"/>
          <w:lang w:val="sr-Cyrl-CS"/>
        </w:rPr>
        <w:tab/>
        <w:t>_____________________ са ПДВ-ом.</w:t>
      </w:r>
    </w:p>
    <w:p w:rsidR="008F7BE0" w:rsidRPr="00BB6FCD" w:rsidRDefault="008F7BE0" w:rsidP="004B05E9">
      <w:pPr>
        <w:jc w:val="both"/>
        <w:rPr>
          <w:rFonts w:ascii="Times New Roman" w:hAnsi="Times New Roman" w:cs="Times New Roman"/>
          <w:sz w:val="24"/>
          <w:szCs w:val="24"/>
          <w:lang w:val="sr-Cyrl-CS"/>
        </w:rPr>
      </w:pPr>
    </w:p>
    <w:p w:rsidR="004B05E9" w:rsidRPr="00BB6FCD" w:rsidRDefault="008F7BE0"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 xml:space="preserve">                                                </w:t>
      </w:r>
      <w:r w:rsidR="004B05E9" w:rsidRPr="00BB6FCD">
        <w:rPr>
          <w:rFonts w:ascii="Times New Roman" w:hAnsi="Times New Roman" w:cs="Times New Roman"/>
          <w:sz w:val="24"/>
          <w:szCs w:val="24"/>
          <w:lang w:val="sr-Cyrl-CS"/>
        </w:rPr>
        <w:t>ПДВ обрачунат по стопи од _____ %.</w:t>
      </w:r>
    </w:p>
    <w:p w:rsidR="004B05E9" w:rsidRPr="00BB6FCD" w:rsidRDefault="004B05E9" w:rsidP="004B05E9">
      <w:pPr>
        <w:jc w:val="both"/>
        <w:rPr>
          <w:rFonts w:ascii="Times New Roman" w:hAnsi="Times New Roman" w:cs="Times New Roman"/>
          <w:sz w:val="24"/>
          <w:szCs w:val="24"/>
          <w:lang w:val="sr-Cyrl-CS"/>
        </w:rPr>
      </w:pP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ru-RU"/>
        </w:rPr>
        <w:tab/>
        <w:t xml:space="preserve">За остале језике </w:t>
      </w:r>
      <w:r w:rsidRPr="00BB6FCD">
        <w:rPr>
          <w:rFonts w:ascii="Times New Roman" w:hAnsi="Times New Roman" w:cs="Times New Roman"/>
          <w:sz w:val="24"/>
          <w:szCs w:val="24"/>
          <w:lang w:val="sr-Cyrl-CS"/>
        </w:rPr>
        <w:t>уговорену цену чине цене за сваку врсту језика из прихваћене понуде Извршиоца услуга, која је саставни део овог уговора.</w:t>
      </w:r>
    </w:p>
    <w:p w:rsidR="00394B86" w:rsidRPr="00BB6FCD" w:rsidRDefault="00394B86" w:rsidP="004B05E9">
      <w:pPr>
        <w:jc w:val="both"/>
        <w:rPr>
          <w:rFonts w:ascii="Times New Roman" w:eastAsiaTheme="minorHAnsi" w:hAnsi="Times New Roman" w:cs="Times New Roman"/>
          <w:sz w:val="24"/>
          <w:szCs w:val="24"/>
          <w:lang w:val="sr-Cyrl-CS"/>
        </w:rPr>
      </w:pPr>
    </w:p>
    <w:p w:rsidR="004B05E9" w:rsidRPr="00BB6FCD" w:rsidRDefault="004B05E9" w:rsidP="004B05E9">
      <w:pPr>
        <w:pStyle w:val="ListParagraph"/>
        <w:widowControl/>
        <w:numPr>
          <w:ilvl w:val="0"/>
          <w:numId w:val="42"/>
        </w:numPr>
        <w:autoSpaceDE/>
        <w:autoSpaceDN/>
        <w:spacing w:after="160" w:line="259" w:lineRule="auto"/>
        <w:ind w:left="567" w:hanging="207"/>
        <w:contextualSpacing/>
        <w:jc w:val="both"/>
        <w:rPr>
          <w:rFonts w:ascii="Times New Roman" w:hAnsi="Times New Roman" w:cs="Times New Roman"/>
          <w:b/>
          <w:sz w:val="24"/>
          <w:szCs w:val="24"/>
        </w:rPr>
      </w:pPr>
      <w:r w:rsidRPr="00BB6FCD">
        <w:rPr>
          <w:rFonts w:ascii="Times New Roman" w:hAnsi="Times New Roman" w:cs="Times New Roman"/>
          <w:b/>
          <w:sz w:val="24"/>
          <w:szCs w:val="24"/>
        </w:rPr>
        <w:lastRenderedPageBreak/>
        <w:t>НАЧИН ПЛАЋАЊА</w:t>
      </w:r>
    </w:p>
    <w:p w:rsidR="004B05E9" w:rsidRPr="00BB6FCD" w:rsidRDefault="004B05E9" w:rsidP="004B05E9">
      <w:pPr>
        <w:jc w:val="center"/>
        <w:rPr>
          <w:rFonts w:ascii="Times New Roman" w:hAnsi="Times New Roman" w:cs="Times New Roman"/>
          <w:b/>
          <w:sz w:val="24"/>
          <w:szCs w:val="24"/>
          <w:lang w:val="sr-Cyrl-CS"/>
        </w:rPr>
      </w:pPr>
      <w:r w:rsidRPr="00BB6FCD">
        <w:rPr>
          <w:rFonts w:ascii="Times New Roman" w:hAnsi="Times New Roman" w:cs="Times New Roman"/>
          <w:b/>
          <w:sz w:val="24"/>
          <w:szCs w:val="24"/>
          <w:lang w:val="sr-Cyrl-CS"/>
        </w:rPr>
        <w:t>Члан 4.</w:t>
      </w:r>
    </w:p>
    <w:p w:rsidR="00394B86" w:rsidRPr="00BB6FCD" w:rsidRDefault="00394B86" w:rsidP="004B05E9">
      <w:pPr>
        <w:jc w:val="center"/>
        <w:rPr>
          <w:rFonts w:ascii="Times New Roman" w:hAnsi="Times New Roman" w:cs="Times New Roman"/>
          <w:b/>
          <w:sz w:val="24"/>
          <w:szCs w:val="24"/>
          <w:lang w:val="sr-Cyrl-CS"/>
        </w:rPr>
      </w:pPr>
    </w:p>
    <w:p w:rsidR="00BF78AB" w:rsidRPr="00BB6FCD" w:rsidRDefault="004B05E9" w:rsidP="00BF78AB">
      <w:pPr>
        <w:jc w:val="both"/>
        <w:rPr>
          <w:rFonts w:ascii="Times New Roman" w:hAnsi="Times New Roman" w:cs="Times New Roman"/>
          <w:sz w:val="24"/>
          <w:szCs w:val="24"/>
        </w:rPr>
      </w:pPr>
      <w:r w:rsidRPr="00BB6FCD">
        <w:rPr>
          <w:rFonts w:ascii="Times New Roman" w:hAnsi="Times New Roman" w:cs="Times New Roman"/>
          <w:b/>
          <w:sz w:val="24"/>
          <w:szCs w:val="24"/>
          <w:lang w:val="sr-Cyrl-CS"/>
        </w:rPr>
        <w:tab/>
      </w:r>
      <w:r w:rsidR="00BF78AB" w:rsidRPr="00BB6FCD">
        <w:rPr>
          <w:rFonts w:ascii="Times New Roman" w:hAnsi="Times New Roman" w:cs="Times New Roman"/>
          <w:sz w:val="24"/>
          <w:szCs w:val="24"/>
          <w:lang w:val="sr-Cyrl-CS"/>
        </w:rPr>
        <w:t>Наручилац  се обавезује да ће пла</w:t>
      </w:r>
      <w:r w:rsidR="00D120DC" w:rsidRPr="00BB6FCD">
        <w:rPr>
          <w:rFonts w:ascii="Times New Roman" w:hAnsi="Times New Roman" w:cs="Times New Roman"/>
          <w:sz w:val="24"/>
          <w:szCs w:val="24"/>
          <w:lang w:val="sr-Cyrl-CS"/>
        </w:rPr>
        <w:t>ћање услуга извршити у року од 45</w:t>
      </w:r>
      <w:r w:rsidR="00BF78AB" w:rsidRPr="00BB6FCD">
        <w:rPr>
          <w:rFonts w:ascii="Times New Roman" w:hAnsi="Times New Roman" w:cs="Times New Roman"/>
          <w:sz w:val="24"/>
          <w:szCs w:val="24"/>
          <w:lang w:val="sr-Cyrl-CS"/>
        </w:rPr>
        <w:t xml:space="preserve"> дана</w:t>
      </w:r>
      <w:r w:rsidR="00D120DC" w:rsidRPr="00BB6FCD">
        <w:rPr>
          <w:rFonts w:ascii="Times New Roman" w:hAnsi="Times New Roman" w:cs="Times New Roman"/>
          <w:i/>
          <w:sz w:val="24"/>
          <w:szCs w:val="24"/>
          <w:lang w:val="sr-Cyrl-CS"/>
        </w:rPr>
        <w:t xml:space="preserve"> </w:t>
      </w:r>
      <w:r w:rsidR="00BF78AB" w:rsidRPr="00BB6FCD">
        <w:rPr>
          <w:rFonts w:ascii="Times New Roman" w:hAnsi="Times New Roman" w:cs="Times New Roman"/>
          <w:sz w:val="24"/>
          <w:szCs w:val="24"/>
          <w:lang w:val="sr-Cyrl-CS"/>
        </w:rPr>
        <w:t xml:space="preserve">од дана </w:t>
      </w:r>
      <w:r w:rsidR="00BF78AB" w:rsidRPr="00BB6FCD">
        <w:rPr>
          <w:rFonts w:ascii="Times New Roman" w:hAnsi="Times New Roman" w:cs="Times New Roman"/>
          <w:sz w:val="24"/>
          <w:szCs w:val="24"/>
        </w:rPr>
        <w:t>уредно примљен</w:t>
      </w:r>
      <w:r w:rsidR="00985F44" w:rsidRPr="00BB6FCD">
        <w:rPr>
          <w:rFonts w:ascii="Times New Roman" w:hAnsi="Times New Roman" w:cs="Times New Roman"/>
          <w:sz w:val="24"/>
          <w:szCs w:val="24"/>
        </w:rPr>
        <w:t xml:space="preserve">е фактуре (рачуна) и записника </w:t>
      </w:r>
      <w:r w:rsidR="00BF78AB" w:rsidRPr="00BB6FCD">
        <w:rPr>
          <w:rFonts w:ascii="Times New Roman" w:hAnsi="Times New Roman" w:cs="Times New Roman"/>
          <w:sz w:val="24"/>
          <w:szCs w:val="24"/>
        </w:rPr>
        <w:t>о извршеним услугама потписаног од стране овлашћеног лица Наручиоца и</w:t>
      </w:r>
      <w:r w:rsidR="00BF78AB" w:rsidRPr="00BB6FCD">
        <w:rPr>
          <w:rFonts w:ascii="Times New Roman" w:hAnsi="Times New Roman" w:cs="Times New Roman"/>
          <w:sz w:val="24"/>
          <w:szCs w:val="24"/>
          <w:lang w:val="sr-Cyrl-RS"/>
        </w:rPr>
        <w:t xml:space="preserve"> Извршиоца услуга</w:t>
      </w:r>
      <w:r w:rsidR="00BF78AB" w:rsidRPr="00BB6FCD">
        <w:rPr>
          <w:rFonts w:ascii="Times New Roman" w:hAnsi="Times New Roman" w:cs="Times New Roman"/>
          <w:sz w:val="24"/>
          <w:szCs w:val="24"/>
        </w:rPr>
        <w:t>.</w:t>
      </w:r>
    </w:p>
    <w:p w:rsidR="00394B86" w:rsidRPr="00BB6FCD" w:rsidRDefault="00BF78AB" w:rsidP="00BF78AB">
      <w:pPr>
        <w:ind w:firstLine="720"/>
        <w:jc w:val="both"/>
        <w:rPr>
          <w:rFonts w:ascii="Times New Roman" w:hAnsi="Times New Roman" w:cs="Times New Roman"/>
          <w:sz w:val="24"/>
          <w:szCs w:val="24"/>
        </w:rPr>
      </w:pPr>
      <w:r w:rsidRPr="00BB6FCD">
        <w:rPr>
          <w:rFonts w:ascii="Times New Roman" w:hAnsi="Times New Roman" w:cs="Times New Roman"/>
          <w:sz w:val="24"/>
          <w:szCs w:val="24"/>
        </w:rPr>
        <w:t xml:space="preserve">Плаћање се врши уплатом на рачун </w:t>
      </w:r>
      <w:r w:rsidRPr="00BB6FCD">
        <w:rPr>
          <w:rFonts w:ascii="Times New Roman" w:hAnsi="Times New Roman" w:cs="Times New Roman"/>
          <w:sz w:val="24"/>
          <w:szCs w:val="24"/>
          <w:lang w:val="sr-Cyrl-RS"/>
        </w:rPr>
        <w:t>Извршиоца услуга, број ____________________ који се води код __________________ банке</w:t>
      </w:r>
      <w:r w:rsidRPr="00BB6FCD">
        <w:rPr>
          <w:rFonts w:ascii="Times New Roman" w:hAnsi="Times New Roman" w:cs="Times New Roman"/>
          <w:sz w:val="24"/>
          <w:szCs w:val="24"/>
        </w:rPr>
        <w:t>.</w:t>
      </w:r>
      <w:r w:rsidR="004B05E9" w:rsidRPr="00BB6FCD">
        <w:rPr>
          <w:rFonts w:ascii="Times New Roman" w:hAnsi="Times New Roman" w:cs="Times New Roman"/>
          <w:sz w:val="24"/>
          <w:szCs w:val="24"/>
        </w:rPr>
        <w:t xml:space="preserve"> </w:t>
      </w:r>
    </w:p>
    <w:p w:rsidR="008F7BE0" w:rsidRPr="00BB6FCD" w:rsidRDefault="004B05E9" w:rsidP="004B05E9">
      <w:pPr>
        <w:jc w:val="both"/>
        <w:rPr>
          <w:rFonts w:ascii="Times New Roman" w:hAnsi="Times New Roman" w:cs="Times New Roman"/>
          <w:sz w:val="24"/>
          <w:szCs w:val="24"/>
        </w:rPr>
      </w:pPr>
      <w:r w:rsidRPr="00BB6FCD">
        <w:rPr>
          <w:rFonts w:ascii="Times New Roman" w:hAnsi="Times New Roman" w:cs="Times New Roman"/>
          <w:sz w:val="24"/>
          <w:szCs w:val="24"/>
        </w:rPr>
        <w:tab/>
        <w:t xml:space="preserve">Обавезе које по основу овог уговора доспевају у наредној буџетској години биће </w:t>
      </w:r>
      <w:r w:rsidRPr="00BB6FCD">
        <w:rPr>
          <w:rFonts w:ascii="Times New Roman" w:hAnsi="Times New Roman" w:cs="Times New Roman"/>
          <w:sz w:val="24"/>
          <w:szCs w:val="24"/>
          <w:lang w:val="sr-Cyrl-RS"/>
        </w:rPr>
        <w:t>реализоване</w:t>
      </w:r>
      <w:r w:rsidRPr="00BB6FCD">
        <w:rPr>
          <w:rFonts w:ascii="Times New Roman" w:hAnsi="Times New Roman" w:cs="Times New Roman"/>
          <w:sz w:val="24"/>
          <w:szCs w:val="24"/>
        </w:rPr>
        <w:t xml:space="preserve"> највише до износа средстава која </w:t>
      </w:r>
      <w:r w:rsidRPr="00BB6FCD">
        <w:rPr>
          <w:rFonts w:ascii="Times New Roman" w:hAnsi="Times New Roman" w:cs="Times New Roman"/>
          <w:sz w:val="24"/>
          <w:szCs w:val="24"/>
          <w:lang w:val="sr-Cyrl-RS"/>
        </w:rPr>
        <w:t>ће</w:t>
      </w:r>
      <w:r w:rsidRPr="00BB6FCD">
        <w:rPr>
          <w:rFonts w:ascii="Times New Roman" w:hAnsi="Times New Roman" w:cs="Times New Roman"/>
          <w:sz w:val="24"/>
          <w:szCs w:val="24"/>
        </w:rPr>
        <w:t xml:space="preserve"> за ту намену </w:t>
      </w:r>
      <w:r w:rsidRPr="00BB6FCD">
        <w:rPr>
          <w:rFonts w:ascii="Times New Roman" w:hAnsi="Times New Roman" w:cs="Times New Roman"/>
          <w:sz w:val="24"/>
          <w:szCs w:val="24"/>
          <w:lang w:val="sr-Cyrl-RS"/>
        </w:rPr>
        <w:t>Наручиоцу</w:t>
      </w:r>
      <w:r w:rsidRPr="00BB6FCD">
        <w:rPr>
          <w:rFonts w:ascii="Times New Roman" w:hAnsi="Times New Roman" w:cs="Times New Roman"/>
          <w:sz w:val="24"/>
          <w:szCs w:val="24"/>
        </w:rPr>
        <w:t xml:space="preserve"> </w:t>
      </w:r>
      <w:r w:rsidRPr="00BB6FCD">
        <w:rPr>
          <w:rFonts w:ascii="Times New Roman" w:hAnsi="Times New Roman" w:cs="Times New Roman"/>
          <w:sz w:val="24"/>
          <w:szCs w:val="24"/>
          <w:lang w:val="sr-Cyrl-RS"/>
        </w:rPr>
        <w:t xml:space="preserve">бити </w:t>
      </w:r>
      <w:r w:rsidRPr="00BB6FCD">
        <w:rPr>
          <w:rFonts w:ascii="Times New Roman" w:hAnsi="Times New Roman" w:cs="Times New Roman"/>
          <w:sz w:val="24"/>
          <w:szCs w:val="24"/>
        </w:rPr>
        <w:t>одобрена у наредној, односно 201</w:t>
      </w:r>
      <w:r w:rsidRPr="00BB6FCD">
        <w:rPr>
          <w:rFonts w:ascii="Times New Roman" w:hAnsi="Times New Roman" w:cs="Times New Roman"/>
          <w:sz w:val="24"/>
          <w:szCs w:val="24"/>
          <w:lang w:val="sr-Cyrl-RS"/>
        </w:rPr>
        <w:t>9</w:t>
      </w:r>
      <w:r w:rsidRPr="00BB6FCD">
        <w:rPr>
          <w:rFonts w:ascii="Times New Roman" w:hAnsi="Times New Roman" w:cs="Times New Roman"/>
          <w:sz w:val="24"/>
          <w:szCs w:val="24"/>
        </w:rPr>
        <w:t>. буџетској години.</w:t>
      </w:r>
    </w:p>
    <w:p w:rsidR="004B05E9" w:rsidRPr="00BB6FCD" w:rsidRDefault="004B05E9" w:rsidP="004B05E9">
      <w:pPr>
        <w:jc w:val="both"/>
        <w:rPr>
          <w:rFonts w:ascii="Times New Roman" w:hAnsi="Times New Roman" w:cs="Times New Roman"/>
          <w:sz w:val="24"/>
          <w:szCs w:val="24"/>
        </w:rPr>
      </w:pPr>
    </w:p>
    <w:p w:rsidR="004B05E9" w:rsidRPr="00BB6FCD" w:rsidRDefault="004B05E9" w:rsidP="004B05E9">
      <w:pPr>
        <w:pStyle w:val="ListParagraph"/>
        <w:widowControl/>
        <w:numPr>
          <w:ilvl w:val="0"/>
          <w:numId w:val="42"/>
        </w:numPr>
        <w:autoSpaceDE/>
        <w:autoSpaceDN/>
        <w:spacing w:after="160" w:line="259" w:lineRule="auto"/>
        <w:ind w:left="567" w:hanging="207"/>
        <w:contextualSpacing/>
        <w:jc w:val="both"/>
        <w:rPr>
          <w:rFonts w:ascii="Times New Roman" w:hAnsi="Times New Roman" w:cs="Times New Roman"/>
          <w:b/>
          <w:sz w:val="24"/>
          <w:szCs w:val="24"/>
        </w:rPr>
      </w:pPr>
      <w:r w:rsidRPr="00BB6FCD">
        <w:rPr>
          <w:rFonts w:ascii="Times New Roman" w:hAnsi="Times New Roman" w:cs="Times New Roman"/>
          <w:b/>
          <w:sz w:val="24"/>
          <w:szCs w:val="24"/>
        </w:rPr>
        <w:t>РОК ИЗВРШЕЊА УСЛУГЕ</w:t>
      </w:r>
    </w:p>
    <w:p w:rsidR="004B05E9" w:rsidRPr="00BB6FCD" w:rsidRDefault="004B05E9" w:rsidP="004B05E9">
      <w:pPr>
        <w:jc w:val="center"/>
        <w:rPr>
          <w:rFonts w:ascii="Times New Roman" w:hAnsi="Times New Roman" w:cs="Times New Roman"/>
          <w:b/>
          <w:sz w:val="24"/>
          <w:szCs w:val="24"/>
          <w:lang w:val="sr-Cyrl-CS"/>
        </w:rPr>
      </w:pPr>
      <w:r w:rsidRPr="00BB6FCD">
        <w:rPr>
          <w:rFonts w:ascii="Times New Roman" w:hAnsi="Times New Roman" w:cs="Times New Roman"/>
          <w:b/>
          <w:sz w:val="24"/>
          <w:szCs w:val="24"/>
          <w:lang w:val="sr-Cyrl-CS"/>
        </w:rPr>
        <w:t>Члан 5.</w:t>
      </w:r>
    </w:p>
    <w:p w:rsidR="00394B86" w:rsidRPr="00BB6FCD" w:rsidRDefault="00394B86" w:rsidP="004B05E9">
      <w:pPr>
        <w:jc w:val="center"/>
        <w:rPr>
          <w:rFonts w:ascii="Times New Roman" w:hAnsi="Times New Roman" w:cs="Times New Roman"/>
          <w:b/>
          <w:sz w:val="24"/>
          <w:szCs w:val="24"/>
          <w:lang w:val="sr-Cyrl-CS"/>
        </w:rPr>
      </w:pPr>
    </w:p>
    <w:p w:rsidR="00BF78AB"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ab/>
        <w:t xml:space="preserve">Овај уговор закључује се на период до дванаест месеци и </w:t>
      </w:r>
      <w:r w:rsidR="00BF78AB" w:rsidRPr="00BB6FCD">
        <w:rPr>
          <w:rFonts w:ascii="Times New Roman" w:hAnsi="Times New Roman" w:cs="Times New Roman"/>
          <w:sz w:val="24"/>
          <w:szCs w:val="24"/>
          <w:lang w:val="sr-Cyrl-CS"/>
        </w:rPr>
        <w:t>и ступа на снагу даном потписивања обе уговорне стране.</w:t>
      </w:r>
    </w:p>
    <w:p w:rsidR="004B05E9" w:rsidRPr="00BB6FCD" w:rsidRDefault="004B05E9" w:rsidP="00D120DC">
      <w:pPr>
        <w:ind w:right="-24" w:firstLine="708"/>
        <w:jc w:val="both"/>
        <w:rPr>
          <w:rFonts w:ascii="Times New Roman" w:eastAsia="Times New Roman" w:hAnsi="Times New Roman" w:cs="Times New Roman"/>
          <w:sz w:val="24"/>
          <w:szCs w:val="24"/>
          <w:lang w:val="sr-Cyrl-CS"/>
        </w:rPr>
      </w:pPr>
      <w:r w:rsidRPr="00BB6FCD">
        <w:rPr>
          <w:rFonts w:ascii="Times New Roman" w:hAnsi="Times New Roman" w:cs="Times New Roman"/>
          <w:sz w:val="24"/>
          <w:szCs w:val="24"/>
          <w:lang w:val="sr-Cyrl-CS"/>
        </w:rPr>
        <w:tab/>
        <w:t>Утрошком средстава за предметне услуге по овом уговору, у износу од ____ динара без ПДВ-а, односно ___ динара са ПДВ-ом,</w:t>
      </w:r>
      <w:r w:rsidRPr="00BB6FCD">
        <w:rPr>
          <w:rFonts w:ascii="Times New Roman" w:hAnsi="Times New Roman" w:cs="Times New Roman"/>
          <w:sz w:val="24"/>
          <w:szCs w:val="24"/>
        </w:rPr>
        <w:t xml:space="preserve"> </w:t>
      </w:r>
      <w:r w:rsidRPr="00BB6FCD">
        <w:rPr>
          <w:rFonts w:ascii="Times New Roman" w:hAnsi="Times New Roman" w:cs="Times New Roman"/>
          <w:i/>
          <w:sz w:val="24"/>
          <w:szCs w:val="24"/>
          <w:lang w:val="sr-Cyrl-CS"/>
        </w:rPr>
        <w:t>(понуњава Наручилац)</w:t>
      </w:r>
      <w:r w:rsidRPr="00BB6FCD">
        <w:rPr>
          <w:rFonts w:ascii="Times New Roman" w:hAnsi="Times New Roman" w:cs="Times New Roman"/>
          <w:sz w:val="24"/>
          <w:szCs w:val="24"/>
          <w:lang w:val="sr-Cyrl-CS"/>
        </w:rPr>
        <w:t xml:space="preserve"> пре истека рока из става 1. овог члана, овај уговор се сматра реализованим и престаје да важи без посебне сагласности друге уговорне стране.</w:t>
      </w:r>
      <w:r w:rsidR="00BF78AB" w:rsidRPr="00BB6FCD">
        <w:rPr>
          <w:rFonts w:ascii="Times New Roman" w:eastAsia="Times New Roman" w:hAnsi="Times New Roman" w:cs="Times New Roman"/>
          <w:sz w:val="24"/>
          <w:szCs w:val="24"/>
          <w:lang w:val="sr-Cyrl-CS"/>
        </w:rPr>
        <w:t xml:space="preserve"> Наручилац није у обавези да реализује целокупни уговорени износ, већ ће исти реализовати у складу са стварним потребама Наручиоца.</w:t>
      </w:r>
    </w:p>
    <w:p w:rsidR="004B05E9" w:rsidRPr="00BB6FCD" w:rsidRDefault="004B05E9" w:rsidP="00D120DC">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ab/>
        <w:t xml:space="preserve"> Свака од уговорних страна може једнострано раскинути уговор, у случају када друга страна не испуњава своје уговором преузете обавезе, са отказним роком од 15 дана од дана достављања писаног обавештења о отказу.</w:t>
      </w: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ab/>
        <w:t>Наручилац има право да једнострано раскине уговор у свако доба и без отказног рока, ако Извршилац услугa не извршава обавезе на уговорени начин, о чему ће писаним путем обавестити Даваоца услуга.</w:t>
      </w:r>
    </w:p>
    <w:p w:rsidR="004B05E9" w:rsidRPr="00BB6FCD" w:rsidRDefault="004B05E9" w:rsidP="004B05E9">
      <w:pPr>
        <w:jc w:val="both"/>
        <w:rPr>
          <w:rFonts w:ascii="Times New Roman" w:hAnsi="Times New Roman" w:cs="Times New Roman"/>
          <w:sz w:val="24"/>
          <w:szCs w:val="24"/>
          <w:lang w:val="sr-Cyrl-CS"/>
        </w:rPr>
      </w:pPr>
    </w:p>
    <w:p w:rsidR="004B05E9" w:rsidRPr="00BB6FCD" w:rsidRDefault="004B05E9" w:rsidP="004B05E9">
      <w:pPr>
        <w:pStyle w:val="ListParagraph"/>
        <w:widowControl/>
        <w:numPr>
          <w:ilvl w:val="0"/>
          <w:numId w:val="42"/>
        </w:numPr>
        <w:autoSpaceDE/>
        <w:autoSpaceDN/>
        <w:spacing w:after="160" w:line="259" w:lineRule="auto"/>
        <w:ind w:left="567" w:hanging="207"/>
        <w:contextualSpacing/>
        <w:jc w:val="both"/>
        <w:rPr>
          <w:rFonts w:ascii="Times New Roman" w:hAnsi="Times New Roman" w:cs="Times New Roman"/>
          <w:b/>
          <w:sz w:val="24"/>
          <w:szCs w:val="24"/>
          <w:lang w:val="sr-Cyrl-RS"/>
        </w:rPr>
      </w:pPr>
      <w:r w:rsidRPr="00BB6FCD">
        <w:rPr>
          <w:rFonts w:ascii="Times New Roman" w:hAnsi="Times New Roman" w:cs="Times New Roman"/>
          <w:b/>
          <w:sz w:val="24"/>
          <w:szCs w:val="24"/>
          <w:lang w:val="sr-Cyrl-RS"/>
        </w:rPr>
        <w:t>ОБАВЕЗЕ ИЗВРШИОЦА УСЛУГА</w:t>
      </w:r>
    </w:p>
    <w:p w:rsidR="004B05E9" w:rsidRPr="00BB6FCD" w:rsidRDefault="004B05E9" w:rsidP="004B05E9">
      <w:pPr>
        <w:jc w:val="center"/>
        <w:rPr>
          <w:rFonts w:ascii="Times New Roman" w:hAnsi="Times New Roman" w:cs="Times New Roman"/>
          <w:b/>
          <w:sz w:val="24"/>
          <w:szCs w:val="24"/>
        </w:rPr>
      </w:pPr>
      <w:r w:rsidRPr="00BB6FCD">
        <w:rPr>
          <w:rFonts w:ascii="Times New Roman" w:hAnsi="Times New Roman" w:cs="Times New Roman"/>
          <w:b/>
          <w:sz w:val="24"/>
          <w:szCs w:val="24"/>
        </w:rPr>
        <w:t xml:space="preserve">Члан </w:t>
      </w:r>
      <w:r w:rsidRPr="00BB6FCD">
        <w:rPr>
          <w:rFonts w:ascii="Times New Roman" w:hAnsi="Times New Roman" w:cs="Times New Roman"/>
          <w:b/>
          <w:sz w:val="24"/>
          <w:szCs w:val="24"/>
          <w:lang w:val="sr-Cyrl-RS"/>
        </w:rPr>
        <w:t>6</w:t>
      </w:r>
      <w:r w:rsidRPr="00BB6FCD">
        <w:rPr>
          <w:rFonts w:ascii="Times New Roman" w:hAnsi="Times New Roman" w:cs="Times New Roman"/>
          <w:b/>
          <w:sz w:val="24"/>
          <w:szCs w:val="24"/>
        </w:rPr>
        <w:t>.</w:t>
      </w:r>
    </w:p>
    <w:p w:rsidR="00394B86" w:rsidRPr="00BB6FCD" w:rsidRDefault="00394B86" w:rsidP="004B05E9">
      <w:pPr>
        <w:jc w:val="center"/>
        <w:rPr>
          <w:rFonts w:ascii="Times New Roman" w:hAnsi="Times New Roman" w:cs="Times New Roman"/>
          <w:b/>
          <w:sz w:val="24"/>
          <w:szCs w:val="24"/>
          <w:lang w:val="sr-Cyrl-RS"/>
        </w:rPr>
      </w:pPr>
    </w:p>
    <w:p w:rsidR="004B05E9" w:rsidRPr="00BB6FCD" w:rsidRDefault="004B05E9" w:rsidP="004B05E9">
      <w:pPr>
        <w:jc w:val="both"/>
        <w:rPr>
          <w:rFonts w:ascii="Times New Roman" w:hAnsi="Times New Roman" w:cs="Times New Roman"/>
          <w:sz w:val="24"/>
          <w:szCs w:val="24"/>
        </w:rPr>
      </w:pPr>
      <w:r w:rsidRPr="00BB6FCD">
        <w:rPr>
          <w:rFonts w:ascii="Times New Roman" w:hAnsi="Times New Roman" w:cs="Times New Roman"/>
          <w:sz w:val="24"/>
          <w:szCs w:val="24"/>
          <w:lang w:val="sr-Cyrl-CS"/>
        </w:rPr>
        <w:tab/>
        <w:t>Извршилац услуга се обавезује да услуге које су предмет овог уговора изврши у најкраћем року,</w:t>
      </w:r>
      <w:r w:rsidRPr="00BB6FCD">
        <w:rPr>
          <w:rFonts w:ascii="Times New Roman" w:hAnsi="Times New Roman" w:cs="Times New Roman"/>
          <w:sz w:val="24"/>
          <w:szCs w:val="24"/>
        </w:rPr>
        <w:t xml:space="preserve"> </w:t>
      </w:r>
      <w:r w:rsidRPr="00BB6FCD">
        <w:rPr>
          <w:rFonts w:ascii="Times New Roman" w:hAnsi="Times New Roman" w:cs="Times New Roman"/>
          <w:sz w:val="24"/>
          <w:szCs w:val="24"/>
          <w:lang w:val="sr-Cyrl-CS"/>
        </w:rPr>
        <w:t>квалитетно, стручно и у свему према правилима струке и стандардима за ову врсту услуга.</w:t>
      </w:r>
      <w:r w:rsidRPr="00BB6FCD">
        <w:rPr>
          <w:rFonts w:ascii="Times New Roman" w:hAnsi="Times New Roman" w:cs="Times New Roman"/>
          <w:sz w:val="24"/>
          <w:szCs w:val="24"/>
        </w:rPr>
        <w:t xml:space="preserve"> </w:t>
      </w:r>
      <w:r w:rsidRPr="00BB6FCD">
        <w:rPr>
          <w:rFonts w:ascii="Times New Roman" w:hAnsi="Times New Roman" w:cs="Times New Roman"/>
          <w:sz w:val="24"/>
          <w:szCs w:val="24"/>
          <w:lang w:val="sr-Cyrl-CS"/>
        </w:rPr>
        <w:t>Извршене услуге морају задовољавати стандарде у квалитету превођења.</w:t>
      </w:r>
      <w:r w:rsidRPr="00BB6FCD">
        <w:rPr>
          <w:rFonts w:ascii="Times New Roman" w:hAnsi="Times New Roman" w:cs="Times New Roman"/>
          <w:sz w:val="24"/>
          <w:szCs w:val="24"/>
          <w:lang w:val="sr-Latn-RS"/>
        </w:rPr>
        <w:t xml:space="preserve"> </w:t>
      </w:r>
    </w:p>
    <w:p w:rsidR="004B05E9" w:rsidRPr="00BB6FCD" w:rsidRDefault="004B05E9" w:rsidP="004B05E9">
      <w:pPr>
        <w:jc w:val="both"/>
        <w:rPr>
          <w:rFonts w:ascii="Times New Roman" w:hAnsi="Times New Roman" w:cs="Times New Roman"/>
          <w:sz w:val="24"/>
          <w:szCs w:val="24"/>
        </w:rPr>
      </w:pPr>
      <w:r w:rsidRPr="00BB6FCD">
        <w:rPr>
          <w:rFonts w:ascii="Times New Roman" w:hAnsi="Times New Roman" w:cs="Times New Roman"/>
          <w:sz w:val="24"/>
          <w:szCs w:val="24"/>
          <w:lang w:val="sr-Cyrl-RS"/>
        </w:rPr>
        <w:tab/>
      </w:r>
      <w:r w:rsidRPr="00BB6FCD">
        <w:rPr>
          <w:rFonts w:ascii="Times New Roman" w:hAnsi="Times New Roman" w:cs="Times New Roman"/>
          <w:sz w:val="24"/>
          <w:szCs w:val="24"/>
          <w:lang w:val="sr-Cyrl-CS"/>
        </w:rPr>
        <w:t xml:space="preserve">Извршилац услуга је одговоран за стручност и познавање неопходне терминологије за област која се преводи и квалитет рада ангажованих преводилаца. </w:t>
      </w:r>
      <w:r w:rsidRPr="00BB6FCD">
        <w:rPr>
          <w:rFonts w:ascii="Times New Roman" w:hAnsi="Times New Roman" w:cs="Times New Roman"/>
          <w:sz w:val="24"/>
          <w:szCs w:val="24"/>
        </w:rPr>
        <w:t>Поред адекватне терминологије преводи</w:t>
      </w:r>
      <w:r w:rsidRPr="00BB6FCD">
        <w:rPr>
          <w:rFonts w:ascii="Times New Roman" w:hAnsi="Times New Roman" w:cs="Times New Roman"/>
          <w:sz w:val="24"/>
          <w:szCs w:val="24"/>
          <w:lang w:val="sr-Cyrl-RS"/>
        </w:rPr>
        <w:t>оци</w:t>
      </w:r>
      <w:r w:rsidRPr="00BB6FCD">
        <w:rPr>
          <w:rFonts w:ascii="Times New Roman" w:hAnsi="Times New Roman" w:cs="Times New Roman"/>
          <w:sz w:val="24"/>
          <w:szCs w:val="24"/>
        </w:rPr>
        <w:t xml:space="preserve"> мора</w:t>
      </w:r>
      <w:r w:rsidRPr="00BB6FCD">
        <w:rPr>
          <w:rFonts w:ascii="Times New Roman" w:hAnsi="Times New Roman" w:cs="Times New Roman"/>
          <w:sz w:val="24"/>
          <w:szCs w:val="24"/>
          <w:lang w:val="sr-Cyrl-RS"/>
        </w:rPr>
        <w:t>ју</w:t>
      </w:r>
      <w:r w:rsidRPr="00BB6FCD">
        <w:rPr>
          <w:rFonts w:ascii="Times New Roman" w:hAnsi="Times New Roman" w:cs="Times New Roman"/>
          <w:sz w:val="24"/>
          <w:szCs w:val="24"/>
        </w:rPr>
        <w:t xml:space="preserve"> јасно да пренес</w:t>
      </w:r>
      <w:r w:rsidRPr="00BB6FCD">
        <w:rPr>
          <w:rFonts w:ascii="Times New Roman" w:hAnsi="Times New Roman" w:cs="Times New Roman"/>
          <w:sz w:val="24"/>
          <w:szCs w:val="24"/>
          <w:lang w:val="sr-Cyrl-RS"/>
        </w:rPr>
        <w:t>у</w:t>
      </w:r>
      <w:r w:rsidRPr="00BB6FCD">
        <w:rPr>
          <w:rFonts w:ascii="Times New Roman" w:hAnsi="Times New Roman" w:cs="Times New Roman"/>
          <w:sz w:val="24"/>
          <w:szCs w:val="24"/>
        </w:rPr>
        <w:t xml:space="preserve"> и смисао текста.</w:t>
      </w:r>
      <w:r w:rsidRPr="00BB6FCD">
        <w:rPr>
          <w:rFonts w:ascii="Times New Roman" w:hAnsi="Times New Roman" w:cs="Times New Roman"/>
          <w:sz w:val="24"/>
          <w:szCs w:val="24"/>
          <w:lang w:val="sr-Cyrl-RS"/>
        </w:rPr>
        <w:t xml:space="preserve"> </w:t>
      </w:r>
      <w:r w:rsidRPr="00BB6FCD">
        <w:rPr>
          <w:rFonts w:ascii="Times New Roman" w:hAnsi="Times New Roman" w:cs="Times New Roman"/>
          <w:sz w:val="24"/>
          <w:szCs w:val="24"/>
          <w:lang w:val="sr-Cyrl-CS"/>
        </w:rPr>
        <w:t>Извршилац услуга мора да обезбеди да превод у писаној форми најближе одговара датом оригиналу, како по форми тако и по распореду садржаја (текст, графикони и др)</w:t>
      </w:r>
      <w:r w:rsidRPr="00BB6FCD">
        <w:rPr>
          <w:rFonts w:ascii="Times New Roman" w:hAnsi="Times New Roman" w:cs="Times New Roman"/>
          <w:sz w:val="24"/>
          <w:szCs w:val="24"/>
        </w:rPr>
        <w:t>.</w:t>
      </w:r>
      <w:r w:rsidRPr="00BB6FCD">
        <w:rPr>
          <w:rFonts w:ascii="Times New Roman" w:hAnsi="Times New Roman" w:cs="Times New Roman"/>
          <w:sz w:val="24"/>
          <w:szCs w:val="24"/>
          <w:lang w:val="sr-Cyrl-RS"/>
        </w:rPr>
        <w:t xml:space="preserve"> </w:t>
      </w:r>
      <w:r w:rsidRPr="00BB6FCD">
        <w:rPr>
          <w:rFonts w:ascii="Times New Roman" w:hAnsi="Times New Roman" w:cs="Times New Roman"/>
          <w:sz w:val="24"/>
          <w:szCs w:val="24"/>
          <w:lang w:val="sr-Cyrl-CS"/>
        </w:rPr>
        <w:t>Преводи који захтевају ангажовање већег броја преводилаца, због обимности, сложености и слично, морају имати уједначену терминологију.</w:t>
      </w: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ab/>
        <w:t>Извршилац услуга дужан је да пре достављања превода Наручиоцу</w:t>
      </w:r>
      <w:r w:rsidRPr="00BB6FCD">
        <w:rPr>
          <w:rFonts w:ascii="Times New Roman" w:hAnsi="Times New Roman" w:cs="Times New Roman"/>
          <w:sz w:val="24"/>
          <w:szCs w:val="24"/>
          <w:lang w:val="sr-Latn-RS"/>
        </w:rPr>
        <w:t xml:space="preserve"> </w:t>
      </w:r>
      <w:r w:rsidRPr="00BB6FCD">
        <w:rPr>
          <w:rFonts w:ascii="Times New Roman" w:hAnsi="Times New Roman" w:cs="Times New Roman"/>
          <w:sz w:val="24"/>
          <w:szCs w:val="24"/>
          <w:lang w:val="sr-Cyrl-RS"/>
        </w:rPr>
        <w:t xml:space="preserve">изврши редактуру текста, односно да </w:t>
      </w:r>
      <w:r w:rsidRPr="00BB6FCD">
        <w:rPr>
          <w:rFonts w:ascii="Times New Roman" w:hAnsi="Times New Roman" w:cs="Times New Roman"/>
          <w:sz w:val="24"/>
          <w:szCs w:val="24"/>
          <w:lang w:val="sr-Cyrl-CS"/>
        </w:rPr>
        <w:t xml:space="preserve">детаљно прегледа и провери преведени документ и да отклони све уочене грешке. </w:t>
      </w: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ab/>
        <w:t>Извршилац услуга се обавезује</w:t>
      </w:r>
      <w:r w:rsidR="00BE1CC1" w:rsidRPr="00BB6FCD">
        <w:rPr>
          <w:rFonts w:ascii="Times New Roman" w:hAnsi="Times New Roman" w:cs="Times New Roman"/>
          <w:sz w:val="24"/>
          <w:szCs w:val="24"/>
          <w:lang w:val="sr-Cyrl-CS"/>
        </w:rPr>
        <w:t xml:space="preserve"> да ће на позив Наручиоца</w:t>
      </w:r>
      <w:r w:rsidRPr="00BB6FCD">
        <w:rPr>
          <w:rFonts w:ascii="Times New Roman" w:hAnsi="Times New Roman" w:cs="Times New Roman"/>
          <w:sz w:val="24"/>
          <w:szCs w:val="24"/>
          <w:lang w:val="sr-Cyrl-CS"/>
        </w:rPr>
        <w:t xml:space="preserve"> одмах, у најкраћем могућем року који не може бити дужи од два дана од дана пријема рекламације, отклонити све уочене недостатке у извршеној услузи. </w:t>
      </w: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lastRenderedPageBreak/>
        <w:tab/>
        <w:t>Извршилац услуга  је дужан да приликом реализације овог уговора чува и штити као поверљиве све информације и податке које добије од Наручиоца од неовлашћеног коришћења и откривања, као пословну тајну.</w:t>
      </w:r>
    </w:p>
    <w:p w:rsidR="004B05E9" w:rsidRPr="00BB6FCD" w:rsidRDefault="004B05E9" w:rsidP="004B05E9">
      <w:pPr>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ab/>
        <w:t>Наручилац  задржава сва ауторска права на урађеним преводима.</w:t>
      </w:r>
    </w:p>
    <w:p w:rsidR="00B83816" w:rsidRPr="00BB6FCD" w:rsidRDefault="00B83816" w:rsidP="00B83816">
      <w:pPr>
        <w:tabs>
          <w:tab w:val="left" w:pos="7730"/>
        </w:tabs>
        <w:jc w:val="both"/>
        <w:rPr>
          <w:rFonts w:ascii="Times New Roman" w:hAnsi="Times New Roman" w:cs="Times New Roman"/>
          <w:sz w:val="24"/>
          <w:szCs w:val="24"/>
          <w:lang w:val="sr-Cyrl-CS"/>
        </w:rPr>
      </w:pPr>
      <w:r w:rsidRPr="00BB6FCD">
        <w:rPr>
          <w:rFonts w:ascii="Times New Roman" w:hAnsi="Times New Roman" w:cs="Times New Roman"/>
          <w:sz w:val="24"/>
          <w:szCs w:val="24"/>
          <w:lang w:val="sr-Cyrl-CS"/>
        </w:rPr>
        <w:tab/>
      </w:r>
    </w:p>
    <w:p w:rsidR="004B05E9" w:rsidRPr="00BB6FCD" w:rsidRDefault="004B05E9" w:rsidP="004B05E9">
      <w:pPr>
        <w:jc w:val="both"/>
        <w:rPr>
          <w:rFonts w:ascii="Times New Roman" w:hAnsi="Times New Roman" w:cs="Times New Roman"/>
          <w:b/>
          <w:sz w:val="24"/>
          <w:szCs w:val="24"/>
        </w:rPr>
      </w:pPr>
    </w:p>
    <w:p w:rsidR="004B05E9" w:rsidRPr="00BB6FCD" w:rsidRDefault="004B05E9" w:rsidP="004B05E9">
      <w:pPr>
        <w:pStyle w:val="ListParagraph"/>
        <w:widowControl/>
        <w:numPr>
          <w:ilvl w:val="0"/>
          <w:numId w:val="42"/>
        </w:numPr>
        <w:autoSpaceDE/>
        <w:autoSpaceDN/>
        <w:spacing w:after="160" w:line="259" w:lineRule="auto"/>
        <w:ind w:left="567" w:hanging="207"/>
        <w:contextualSpacing/>
        <w:jc w:val="both"/>
        <w:rPr>
          <w:rFonts w:ascii="Times New Roman" w:hAnsi="Times New Roman" w:cs="Times New Roman"/>
          <w:b/>
          <w:sz w:val="24"/>
          <w:szCs w:val="24"/>
        </w:rPr>
      </w:pPr>
      <w:r w:rsidRPr="00BB6FCD">
        <w:rPr>
          <w:rFonts w:ascii="Times New Roman" w:hAnsi="Times New Roman" w:cs="Times New Roman"/>
          <w:b/>
          <w:sz w:val="24"/>
          <w:szCs w:val="24"/>
        </w:rPr>
        <w:t>СРЕДСТВО ОБЕЗБЕЂЕЊА</w:t>
      </w:r>
    </w:p>
    <w:p w:rsidR="004B05E9" w:rsidRPr="00BB6FCD" w:rsidRDefault="004B05E9" w:rsidP="004B05E9">
      <w:pPr>
        <w:jc w:val="center"/>
        <w:rPr>
          <w:rFonts w:ascii="Times New Roman" w:eastAsia="Calibri" w:hAnsi="Times New Roman" w:cs="Times New Roman"/>
          <w:b/>
          <w:bCs/>
          <w:sz w:val="24"/>
          <w:szCs w:val="24"/>
          <w:lang w:val="sr-Cyrl-RS"/>
        </w:rPr>
      </w:pPr>
      <w:r w:rsidRPr="00BB6FCD">
        <w:rPr>
          <w:rFonts w:ascii="Times New Roman" w:eastAsia="Calibri" w:hAnsi="Times New Roman" w:cs="Times New Roman"/>
          <w:b/>
          <w:bCs/>
          <w:sz w:val="24"/>
          <w:szCs w:val="24"/>
        </w:rPr>
        <w:t>Члан 7.</w:t>
      </w:r>
    </w:p>
    <w:p w:rsidR="002A08F1" w:rsidRPr="00BB6FCD" w:rsidRDefault="004B05E9" w:rsidP="004B05E9">
      <w:pPr>
        <w:jc w:val="both"/>
        <w:rPr>
          <w:rFonts w:ascii="Times New Roman" w:eastAsia="Calibri" w:hAnsi="Times New Roman" w:cs="Times New Roman"/>
          <w:sz w:val="24"/>
          <w:szCs w:val="24"/>
        </w:rPr>
      </w:pPr>
      <w:r w:rsidRPr="00BB6FCD">
        <w:rPr>
          <w:rFonts w:ascii="Times New Roman" w:eastAsia="Calibri" w:hAnsi="Times New Roman" w:cs="Times New Roman"/>
          <w:sz w:val="24"/>
          <w:szCs w:val="24"/>
        </w:rPr>
        <w:tab/>
      </w:r>
    </w:p>
    <w:p w:rsidR="008B2CE1" w:rsidRPr="008B2CE1" w:rsidRDefault="002A08F1" w:rsidP="008B2CE1">
      <w:pPr>
        <w:jc w:val="both"/>
        <w:rPr>
          <w:rFonts w:ascii="Times New Roman" w:hAnsi="Times New Roman" w:cs="Times New Roman"/>
          <w:bCs/>
          <w:sz w:val="24"/>
          <w:szCs w:val="24"/>
          <w:lang w:val="sr-Cyrl-CS"/>
        </w:rPr>
      </w:pPr>
      <w:r w:rsidRPr="00BB6FCD">
        <w:rPr>
          <w:rFonts w:ascii="Times New Roman" w:eastAsia="Calibri" w:hAnsi="Times New Roman" w:cs="Times New Roman"/>
          <w:sz w:val="24"/>
          <w:szCs w:val="24"/>
        </w:rPr>
        <w:tab/>
      </w:r>
      <w:r w:rsidR="00683BE9" w:rsidRPr="00BB6FCD">
        <w:rPr>
          <w:rFonts w:ascii="Times New Roman" w:eastAsia="Calibri" w:hAnsi="Times New Roman" w:cs="Times New Roman"/>
          <w:sz w:val="24"/>
          <w:szCs w:val="24"/>
        </w:rPr>
        <w:t xml:space="preserve">Извршилац услуга </w:t>
      </w:r>
      <w:r w:rsidR="008F19E5" w:rsidRPr="00BB6FCD">
        <w:rPr>
          <w:rFonts w:ascii="Times New Roman" w:eastAsia="Calibri" w:hAnsi="Times New Roman" w:cs="Times New Roman"/>
          <w:sz w:val="24"/>
          <w:szCs w:val="24"/>
        </w:rPr>
        <w:t xml:space="preserve">се обавезује да </w:t>
      </w:r>
      <w:r w:rsidR="008B2CE1" w:rsidRPr="008B2CE1">
        <w:rPr>
          <w:rFonts w:ascii="Times New Roman" w:hAnsi="Times New Roman" w:cs="Times New Roman"/>
          <w:bCs/>
          <w:sz w:val="24"/>
          <w:szCs w:val="24"/>
          <w:lang w:val="sr-Cyrl-CS"/>
        </w:rPr>
        <w:t xml:space="preserve">у тренутку закључења Уговора </w:t>
      </w:r>
      <w:r w:rsidR="008B2CE1" w:rsidRPr="00BB6FCD">
        <w:rPr>
          <w:rFonts w:ascii="Times New Roman" w:hAnsi="Times New Roman" w:cs="Times New Roman"/>
          <w:bCs/>
          <w:sz w:val="24"/>
          <w:szCs w:val="24"/>
          <w:lang w:val="sr-Cyrl-RS"/>
        </w:rPr>
        <w:t xml:space="preserve">као средство финансијског обезбеђења за добро </w:t>
      </w:r>
      <w:r w:rsidR="008B2CE1">
        <w:rPr>
          <w:rFonts w:ascii="Times New Roman" w:hAnsi="Times New Roman" w:cs="Times New Roman"/>
          <w:bCs/>
          <w:sz w:val="24"/>
          <w:szCs w:val="24"/>
          <w:lang w:val="sr-Cyrl-RS"/>
        </w:rPr>
        <w:t>извршење посла преда</w:t>
      </w:r>
      <w:r w:rsidR="008B2CE1" w:rsidRPr="008B2CE1">
        <w:rPr>
          <w:rFonts w:ascii="Times New Roman" w:hAnsi="Times New Roman" w:cs="Times New Roman"/>
          <w:bCs/>
          <w:sz w:val="24"/>
          <w:szCs w:val="24"/>
          <w:lang w:val="sr-Cyrl-CS"/>
        </w:rPr>
        <w:t xml:space="preserve"> Наручиоцу: </w:t>
      </w:r>
    </w:p>
    <w:p w:rsidR="008B2CE1" w:rsidRPr="008B2CE1" w:rsidRDefault="008B2CE1" w:rsidP="008B2CE1">
      <w:pPr>
        <w:jc w:val="both"/>
        <w:rPr>
          <w:rFonts w:ascii="Times New Roman" w:hAnsi="Times New Roman" w:cs="Times New Roman"/>
          <w:bCs/>
          <w:sz w:val="24"/>
          <w:szCs w:val="24"/>
          <w:lang w:val="sr-Cyrl-CS"/>
        </w:rPr>
      </w:pPr>
      <w:r w:rsidRPr="008B2CE1">
        <w:rPr>
          <w:rFonts w:ascii="Times New Roman" w:hAnsi="Times New Roman" w:cs="Times New Roman"/>
          <w:b/>
          <w:bCs/>
          <w:sz w:val="24"/>
          <w:szCs w:val="24"/>
          <w:lang w:val="sr-Cyrl-CS"/>
        </w:rPr>
        <w:t xml:space="preserve">              - </w:t>
      </w:r>
      <w:r w:rsidRPr="008B2CE1">
        <w:rPr>
          <w:rFonts w:ascii="Times New Roman" w:hAnsi="Times New Roman" w:cs="Times New Roman"/>
          <w:bCs/>
          <w:sz w:val="24"/>
          <w:szCs w:val="24"/>
          <w:lang w:val="sr-Cyrl-CS"/>
        </w:rPr>
        <w:t>Попуњену сопствену меницу за добро извршење посла у висини од 10% од вредности уговора без ПДВ-а, потписану и оверену, од стране лица овлашћеног за заступање и регистровану у складу са чланом 47а Закона о платном промету („Службени лист СРЈ“ бр. 3/2002 и 5/2003 и „Сл. гласник РС“ бр. 43/2004, 62/2006 и 31/2011) и Одлуком НБС о ближим условима, садржини и начину вођења Регистра меница и овлашћења („Службени гласник РС“ број 56/2011);</w:t>
      </w:r>
    </w:p>
    <w:p w:rsidR="008B2CE1" w:rsidRPr="008B2CE1" w:rsidRDefault="008B2CE1" w:rsidP="008B2CE1">
      <w:pPr>
        <w:jc w:val="both"/>
        <w:rPr>
          <w:rFonts w:ascii="Times New Roman" w:hAnsi="Times New Roman" w:cs="Times New Roman"/>
          <w:bCs/>
          <w:sz w:val="24"/>
          <w:szCs w:val="24"/>
          <w:lang w:val="sr-Cyrl-RS"/>
        </w:rPr>
      </w:pPr>
      <w:r w:rsidRPr="008B2CE1">
        <w:rPr>
          <w:rFonts w:ascii="Times New Roman" w:hAnsi="Times New Roman" w:cs="Times New Roman"/>
          <w:bCs/>
          <w:sz w:val="24"/>
          <w:szCs w:val="24"/>
          <w:lang w:val="sr-Cyrl-CS"/>
        </w:rPr>
        <w:tab/>
        <w:t xml:space="preserve">- Менично овлашћење да се меницa у висини од 10% од вредности уговора без ПДВ-а, без сагласности </w:t>
      </w:r>
      <w:r w:rsidR="00DB2588">
        <w:rPr>
          <w:rFonts w:ascii="Times New Roman" w:hAnsi="Times New Roman" w:cs="Times New Roman"/>
          <w:bCs/>
          <w:sz w:val="24"/>
          <w:szCs w:val="24"/>
          <w:lang w:val="sr-Cyrl-RS"/>
        </w:rPr>
        <w:t>Извршиоца</w:t>
      </w:r>
      <w:r w:rsidRPr="008B2CE1">
        <w:rPr>
          <w:rFonts w:ascii="Times New Roman" w:hAnsi="Times New Roman" w:cs="Times New Roman"/>
          <w:bCs/>
          <w:sz w:val="24"/>
          <w:szCs w:val="24"/>
          <w:lang w:val="sr-Cyrl-RS"/>
        </w:rPr>
        <w:t xml:space="preserve"> услуге</w:t>
      </w:r>
      <w:r w:rsidRPr="008B2CE1">
        <w:rPr>
          <w:rFonts w:ascii="Times New Roman" w:hAnsi="Times New Roman" w:cs="Times New Roman"/>
          <w:bCs/>
          <w:sz w:val="24"/>
          <w:szCs w:val="24"/>
          <w:lang w:val="sr-Cyrl-CS"/>
        </w:rPr>
        <w:t xml:space="preserve"> може поднети на наплату у року који траје 30 дана дуже од истека рока важности уговора, у случају неизвршења уговорних обавеза;</w:t>
      </w:r>
    </w:p>
    <w:p w:rsidR="008B2CE1" w:rsidRPr="008B2CE1" w:rsidRDefault="008B2CE1" w:rsidP="008B2CE1">
      <w:pPr>
        <w:jc w:val="both"/>
        <w:rPr>
          <w:rFonts w:ascii="Times New Roman" w:hAnsi="Times New Roman" w:cs="Times New Roman"/>
          <w:bCs/>
          <w:sz w:val="24"/>
          <w:szCs w:val="24"/>
          <w:lang w:val="sr-Cyrl-CS"/>
        </w:rPr>
      </w:pPr>
      <w:r w:rsidRPr="008B2CE1">
        <w:rPr>
          <w:rFonts w:ascii="Times New Roman" w:hAnsi="Times New Roman" w:cs="Times New Roman"/>
          <w:bCs/>
          <w:sz w:val="24"/>
          <w:szCs w:val="24"/>
          <w:lang w:val="sr-Cyrl-CS"/>
        </w:rPr>
        <w:tab/>
        <w:t xml:space="preserve">- Потврду о регистрацији менице; </w:t>
      </w:r>
    </w:p>
    <w:p w:rsidR="008B2CE1" w:rsidRPr="008B2CE1" w:rsidRDefault="008B2CE1" w:rsidP="008B2CE1">
      <w:pPr>
        <w:jc w:val="both"/>
        <w:rPr>
          <w:rFonts w:ascii="Times New Roman" w:hAnsi="Times New Roman" w:cs="Times New Roman"/>
          <w:bCs/>
          <w:sz w:val="24"/>
          <w:szCs w:val="24"/>
          <w:lang w:val="sr-Cyrl-CS"/>
        </w:rPr>
      </w:pPr>
      <w:r w:rsidRPr="008B2CE1">
        <w:rPr>
          <w:rFonts w:ascii="Times New Roman" w:hAnsi="Times New Roman" w:cs="Times New Roman"/>
          <w:bCs/>
          <w:sz w:val="24"/>
          <w:szCs w:val="24"/>
          <w:lang w:val="sr-Cyrl-CS"/>
        </w:rPr>
        <w:tab/>
        <w:t xml:space="preserve">- Копију картона депонованих потписа код банке на којим се јасно виде депоновани потпис и печат </w:t>
      </w:r>
      <w:r w:rsidR="00DB2588">
        <w:rPr>
          <w:rFonts w:ascii="Times New Roman" w:hAnsi="Times New Roman" w:cs="Times New Roman"/>
          <w:bCs/>
          <w:sz w:val="24"/>
          <w:szCs w:val="24"/>
          <w:lang w:val="sr-Cyrl-RS"/>
        </w:rPr>
        <w:t>Извршиоца</w:t>
      </w:r>
      <w:r w:rsidRPr="008B2CE1">
        <w:rPr>
          <w:rFonts w:ascii="Times New Roman" w:hAnsi="Times New Roman" w:cs="Times New Roman"/>
          <w:bCs/>
          <w:sz w:val="24"/>
          <w:szCs w:val="24"/>
          <w:lang w:val="sr-Cyrl-RS"/>
        </w:rPr>
        <w:t xml:space="preserve"> услуге</w:t>
      </w:r>
      <w:r w:rsidRPr="008B2CE1">
        <w:rPr>
          <w:rFonts w:ascii="Times New Roman" w:hAnsi="Times New Roman" w:cs="Times New Roman"/>
          <w:bCs/>
          <w:sz w:val="24"/>
          <w:szCs w:val="24"/>
          <w:lang w:val="sr-Cyrl-CS"/>
        </w:rPr>
        <w:t>, оверен печатом банке са датумом овере не старија од 30 дана, од дана закључења уговора;</w:t>
      </w:r>
    </w:p>
    <w:p w:rsidR="008B2CE1" w:rsidRPr="008B2CE1" w:rsidRDefault="008B2CE1" w:rsidP="008B2CE1">
      <w:pPr>
        <w:jc w:val="both"/>
        <w:rPr>
          <w:rFonts w:ascii="Times New Roman" w:hAnsi="Times New Roman" w:cs="Times New Roman"/>
          <w:bCs/>
          <w:sz w:val="24"/>
          <w:szCs w:val="24"/>
          <w:lang w:val="sr-Cyrl-CS"/>
        </w:rPr>
      </w:pPr>
      <w:r>
        <w:rPr>
          <w:rFonts w:ascii="Times New Roman" w:hAnsi="Times New Roman" w:cs="Times New Roman"/>
          <w:bCs/>
          <w:sz w:val="24"/>
          <w:szCs w:val="24"/>
          <w:lang w:val="sr-Cyrl-CS"/>
        </w:rPr>
        <w:tab/>
      </w:r>
      <w:r w:rsidRPr="008B2CE1">
        <w:rPr>
          <w:rFonts w:ascii="Times New Roman" w:hAnsi="Times New Roman" w:cs="Times New Roman"/>
          <w:bCs/>
          <w:sz w:val="24"/>
          <w:szCs w:val="24"/>
          <w:lang w:val="sr-Cyrl-CS"/>
        </w:rPr>
        <w:t xml:space="preserve">Потпис овлашћеног лица на меници и меничном овлашћењу мора бити идентичан са потписом у картону депонованих потписа. </w:t>
      </w:r>
    </w:p>
    <w:p w:rsidR="008B2CE1" w:rsidRPr="008B2CE1" w:rsidRDefault="008B2CE1" w:rsidP="008B2CE1">
      <w:pPr>
        <w:jc w:val="both"/>
        <w:rPr>
          <w:rFonts w:ascii="Times New Roman" w:hAnsi="Times New Roman" w:cs="Times New Roman"/>
          <w:bCs/>
          <w:sz w:val="24"/>
          <w:szCs w:val="24"/>
          <w:lang w:val="sr-Cyrl-CS"/>
        </w:rPr>
      </w:pPr>
      <w:r>
        <w:rPr>
          <w:rFonts w:ascii="Times New Roman" w:hAnsi="Times New Roman" w:cs="Times New Roman"/>
          <w:bCs/>
          <w:sz w:val="24"/>
          <w:szCs w:val="24"/>
          <w:lang w:val="sr-Cyrl-CS"/>
        </w:rPr>
        <w:tab/>
      </w:r>
      <w:r w:rsidRPr="008B2CE1">
        <w:rPr>
          <w:rFonts w:ascii="Times New Roman" w:hAnsi="Times New Roman" w:cs="Times New Roman"/>
          <w:bCs/>
          <w:sz w:val="24"/>
          <w:szCs w:val="24"/>
          <w:lang w:val="sr-Cyrl-CS"/>
        </w:rPr>
        <w:t xml:space="preserve">У случају промене лица овлашћеног за заступање, менично овлашћење остаје на снази. </w:t>
      </w:r>
    </w:p>
    <w:p w:rsidR="008B2CE1" w:rsidRPr="00DB2588" w:rsidRDefault="008B2CE1" w:rsidP="008B2CE1">
      <w:pPr>
        <w:jc w:val="both"/>
        <w:rPr>
          <w:rFonts w:ascii="Times New Roman" w:hAnsi="Times New Roman" w:cs="Times New Roman"/>
          <w:bCs/>
          <w:sz w:val="24"/>
          <w:szCs w:val="24"/>
          <w:lang w:val="sr-Cyrl-RS"/>
        </w:rPr>
      </w:pPr>
      <w:r w:rsidRPr="008B2CE1">
        <w:rPr>
          <w:rFonts w:ascii="Times New Roman" w:hAnsi="Times New Roman" w:cs="Times New Roman"/>
          <w:b/>
          <w:bCs/>
          <w:sz w:val="24"/>
          <w:szCs w:val="24"/>
          <w:lang w:val="sr-Latn-RS"/>
        </w:rPr>
        <w:tab/>
      </w:r>
      <w:r w:rsidRPr="00DB2588">
        <w:rPr>
          <w:rFonts w:ascii="Times New Roman" w:hAnsi="Times New Roman" w:cs="Times New Roman"/>
          <w:bCs/>
          <w:sz w:val="24"/>
          <w:szCs w:val="24"/>
          <w:lang w:val="sr-Cyrl-RS"/>
        </w:rPr>
        <w:t>Меница ће бити в</w:t>
      </w:r>
      <w:r w:rsidR="00DB2588" w:rsidRPr="00DB2588">
        <w:rPr>
          <w:rFonts w:ascii="Times New Roman" w:hAnsi="Times New Roman" w:cs="Times New Roman"/>
          <w:bCs/>
          <w:sz w:val="24"/>
          <w:szCs w:val="24"/>
          <w:lang w:val="sr-Cyrl-RS"/>
        </w:rPr>
        <w:t>раћена на писани захтев Извршиоца услуга</w:t>
      </w:r>
      <w:r w:rsidRPr="00DB2588">
        <w:rPr>
          <w:rFonts w:ascii="Times New Roman" w:hAnsi="Times New Roman" w:cs="Times New Roman"/>
          <w:bCs/>
          <w:sz w:val="24"/>
          <w:szCs w:val="24"/>
          <w:lang w:val="sr-Cyrl-RS"/>
        </w:rPr>
        <w:t>, а након истека рока важења менице.</w:t>
      </w:r>
    </w:p>
    <w:p w:rsidR="008B2CE1" w:rsidRPr="008B2CE1" w:rsidRDefault="008B2CE1" w:rsidP="008B2CE1">
      <w:pPr>
        <w:jc w:val="both"/>
        <w:rPr>
          <w:rFonts w:ascii="Times New Roman" w:hAnsi="Times New Roman" w:cs="Times New Roman"/>
          <w:bCs/>
          <w:sz w:val="24"/>
          <w:szCs w:val="24"/>
          <w:lang w:val="sr-Cyrl-CS"/>
        </w:rPr>
      </w:pPr>
    </w:p>
    <w:p w:rsidR="004B05E9" w:rsidRPr="008B2CE1" w:rsidRDefault="004B05E9" w:rsidP="008F19E5">
      <w:pPr>
        <w:jc w:val="both"/>
        <w:rPr>
          <w:rFonts w:ascii="Times New Roman" w:hAnsi="Times New Roman" w:cs="Times New Roman"/>
          <w:bCs/>
          <w:sz w:val="24"/>
          <w:szCs w:val="24"/>
          <w:lang w:val="sr-Cyrl-RS"/>
        </w:rPr>
      </w:pPr>
    </w:p>
    <w:p w:rsidR="004B05E9" w:rsidRPr="00BB6FCD" w:rsidRDefault="004B05E9" w:rsidP="004B05E9">
      <w:pPr>
        <w:pStyle w:val="ListParagraph"/>
        <w:widowControl/>
        <w:numPr>
          <w:ilvl w:val="0"/>
          <w:numId w:val="42"/>
        </w:numPr>
        <w:autoSpaceDE/>
        <w:autoSpaceDN/>
        <w:spacing w:after="160" w:line="259" w:lineRule="auto"/>
        <w:ind w:left="567" w:hanging="207"/>
        <w:contextualSpacing/>
        <w:jc w:val="both"/>
        <w:rPr>
          <w:rFonts w:ascii="Times New Roman" w:hAnsi="Times New Roman" w:cs="Times New Roman"/>
          <w:sz w:val="24"/>
          <w:szCs w:val="24"/>
        </w:rPr>
      </w:pPr>
      <w:r w:rsidRPr="00BB6FCD">
        <w:rPr>
          <w:rFonts w:ascii="Times New Roman" w:hAnsi="Times New Roman" w:cs="Times New Roman"/>
          <w:b/>
          <w:sz w:val="24"/>
          <w:szCs w:val="24"/>
        </w:rPr>
        <w:t>ИЗМЕНЕ И ДОПУНЕ УГОВОРА</w:t>
      </w:r>
    </w:p>
    <w:p w:rsidR="004B05E9" w:rsidRPr="00BB6FCD" w:rsidRDefault="00394B86" w:rsidP="004B05E9">
      <w:pPr>
        <w:jc w:val="center"/>
        <w:rPr>
          <w:rFonts w:ascii="Times New Roman" w:hAnsi="Times New Roman" w:cs="Times New Roman"/>
          <w:b/>
          <w:sz w:val="24"/>
          <w:szCs w:val="24"/>
        </w:rPr>
      </w:pPr>
      <w:r w:rsidRPr="00BB6FCD">
        <w:rPr>
          <w:rFonts w:ascii="Times New Roman" w:hAnsi="Times New Roman" w:cs="Times New Roman"/>
          <w:b/>
          <w:sz w:val="24"/>
          <w:szCs w:val="24"/>
        </w:rPr>
        <w:t>Члан 8</w:t>
      </w:r>
      <w:r w:rsidR="004B05E9" w:rsidRPr="00BB6FCD">
        <w:rPr>
          <w:rFonts w:ascii="Times New Roman" w:hAnsi="Times New Roman" w:cs="Times New Roman"/>
          <w:b/>
          <w:sz w:val="24"/>
          <w:szCs w:val="24"/>
        </w:rPr>
        <w:t>.</w:t>
      </w:r>
    </w:p>
    <w:p w:rsidR="00394B86" w:rsidRPr="00BB6FCD" w:rsidRDefault="00394B86" w:rsidP="004B05E9">
      <w:pPr>
        <w:jc w:val="center"/>
        <w:rPr>
          <w:rFonts w:ascii="Times New Roman" w:hAnsi="Times New Roman" w:cs="Times New Roman"/>
          <w:b/>
          <w:sz w:val="24"/>
          <w:szCs w:val="24"/>
        </w:rPr>
      </w:pPr>
    </w:p>
    <w:p w:rsidR="004B05E9" w:rsidRPr="00BB6FCD" w:rsidRDefault="004B05E9" w:rsidP="004B05E9">
      <w:pPr>
        <w:jc w:val="both"/>
        <w:rPr>
          <w:rFonts w:ascii="Times New Roman" w:hAnsi="Times New Roman" w:cs="Times New Roman"/>
          <w:sz w:val="24"/>
          <w:szCs w:val="24"/>
        </w:rPr>
      </w:pPr>
      <w:r w:rsidRPr="00BB6FCD">
        <w:rPr>
          <w:rFonts w:ascii="Times New Roman" w:hAnsi="Times New Roman" w:cs="Times New Roman"/>
          <w:sz w:val="24"/>
          <w:szCs w:val="24"/>
        </w:rPr>
        <w:tab/>
        <w:t xml:space="preserve">Измене и допуне овог уговора могу се вршити закључивањем анекса у писаној форми, уз сагласност уговорних страна, у складу </w:t>
      </w:r>
      <w:r w:rsidR="00D120DC" w:rsidRPr="00BB6FCD">
        <w:rPr>
          <w:rFonts w:ascii="Times New Roman" w:hAnsi="Times New Roman" w:cs="Times New Roman"/>
          <w:sz w:val="24"/>
          <w:szCs w:val="24"/>
          <w:lang w:val="sr-Cyrl-RS"/>
        </w:rPr>
        <w:t xml:space="preserve">са </w:t>
      </w:r>
      <w:r w:rsidRPr="00BB6FCD">
        <w:rPr>
          <w:rFonts w:ascii="Times New Roman" w:hAnsi="Times New Roman" w:cs="Times New Roman"/>
          <w:sz w:val="24"/>
          <w:szCs w:val="24"/>
        </w:rPr>
        <w:t>законом.</w:t>
      </w:r>
    </w:p>
    <w:p w:rsidR="004B05E9" w:rsidRPr="00BB6FCD" w:rsidRDefault="004B05E9" w:rsidP="004B05E9">
      <w:pPr>
        <w:jc w:val="both"/>
        <w:rPr>
          <w:rFonts w:ascii="Times New Roman" w:hAnsi="Times New Roman" w:cs="Times New Roman"/>
          <w:sz w:val="24"/>
          <w:szCs w:val="24"/>
        </w:rPr>
      </w:pPr>
    </w:p>
    <w:p w:rsidR="004B05E9" w:rsidRPr="00BB6FCD" w:rsidRDefault="004B05E9" w:rsidP="004B05E9">
      <w:pPr>
        <w:pStyle w:val="ListParagraph"/>
        <w:widowControl/>
        <w:numPr>
          <w:ilvl w:val="0"/>
          <w:numId w:val="42"/>
        </w:numPr>
        <w:autoSpaceDE/>
        <w:autoSpaceDN/>
        <w:spacing w:after="160" w:line="259" w:lineRule="auto"/>
        <w:ind w:left="567" w:hanging="141"/>
        <w:contextualSpacing/>
        <w:jc w:val="both"/>
        <w:rPr>
          <w:rFonts w:ascii="Times New Roman" w:hAnsi="Times New Roman" w:cs="Times New Roman"/>
          <w:b/>
          <w:sz w:val="24"/>
          <w:szCs w:val="24"/>
        </w:rPr>
      </w:pPr>
      <w:r w:rsidRPr="00BB6FCD">
        <w:rPr>
          <w:rFonts w:ascii="Times New Roman" w:hAnsi="Times New Roman" w:cs="Times New Roman"/>
          <w:b/>
          <w:sz w:val="24"/>
          <w:szCs w:val="24"/>
        </w:rPr>
        <w:t>ЗАВРШНЕ ОДРЕДБЕ</w:t>
      </w:r>
    </w:p>
    <w:p w:rsidR="004B05E9" w:rsidRPr="00BB6FCD" w:rsidRDefault="004B05E9" w:rsidP="004B05E9">
      <w:pPr>
        <w:jc w:val="both"/>
        <w:rPr>
          <w:rFonts w:ascii="Times New Roman" w:hAnsi="Times New Roman" w:cs="Times New Roman"/>
          <w:b/>
          <w:sz w:val="24"/>
          <w:szCs w:val="24"/>
        </w:rPr>
      </w:pPr>
    </w:p>
    <w:p w:rsidR="004B05E9" w:rsidRPr="00BB6FCD" w:rsidRDefault="00394B86" w:rsidP="004B05E9">
      <w:pPr>
        <w:jc w:val="center"/>
        <w:rPr>
          <w:rFonts w:ascii="Times New Roman" w:hAnsi="Times New Roman" w:cs="Times New Roman"/>
          <w:b/>
          <w:sz w:val="24"/>
          <w:szCs w:val="24"/>
        </w:rPr>
      </w:pPr>
      <w:r w:rsidRPr="00BB6FCD">
        <w:rPr>
          <w:rFonts w:ascii="Times New Roman" w:hAnsi="Times New Roman" w:cs="Times New Roman"/>
          <w:b/>
          <w:sz w:val="24"/>
          <w:szCs w:val="24"/>
        </w:rPr>
        <w:t>Члан 9</w:t>
      </w:r>
      <w:r w:rsidR="004B05E9" w:rsidRPr="00BB6FCD">
        <w:rPr>
          <w:rFonts w:ascii="Times New Roman" w:hAnsi="Times New Roman" w:cs="Times New Roman"/>
          <w:b/>
          <w:sz w:val="24"/>
          <w:szCs w:val="24"/>
        </w:rPr>
        <w:t>.</w:t>
      </w:r>
    </w:p>
    <w:p w:rsidR="004B05E9" w:rsidRPr="00BB6FCD" w:rsidRDefault="004B05E9" w:rsidP="004B05E9">
      <w:pPr>
        <w:jc w:val="both"/>
        <w:rPr>
          <w:rFonts w:ascii="Times New Roman" w:hAnsi="Times New Roman" w:cs="Times New Roman"/>
          <w:sz w:val="24"/>
          <w:szCs w:val="24"/>
        </w:rPr>
      </w:pPr>
      <w:r w:rsidRPr="00BB6FCD">
        <w:rPr>
          <w:rFonts w:ascii="Times New Roman" w:hAnsi="Times New Roman" w:cs="Times New Roman"/>
          <w:sz w:val="24"/>
          <w:szCs w:val="24"/>
        </w:rPr>
        <w:tab/>
        <w:t>На сва питања која нису посебно регулисана овим уговором примењиваће се одредбе Закона о облигационим односима и други прописи којима је регулисана предметна материја.</w:t>
      </w:r>
    </w:p>
    <w:p w:rsidR="004B05E9" w:rsidRPr="00BB6FCD" w:rsidRDefault="004B05E9" w:rsidP="004B05E9">
      <w:pPr>
        <w:jc w:val="both"/>
        <w:rPr>
          <w:rFonts w:ascii="Times New Roman" w:hAnsi="Times New Roman" w:cs="Times New Roman"/>
          <w:sz w:val="24"/>
          <w:szCs w:val="24"/>
        </w:rPr>
      </w:pPr>
      <w:r w:rsidRPr="00BB6FCD">
        <w:rPr>
          <w:rFonts w:ascii="Times New Roman" w:hAnsi="Times New Roman" w:cs="Times New Roman"/>
          <w:sz w:val="24"/>
          <w:szCs w:val="24"/>
        </w:rPr>
        <w:t xml:space="preserve"> </w:t>
      </w:r>
    </w:p>
    <w:p w:rsidR="004B05E9" w:rsidRPr="00BB6FCD" w:rsidRDefault="00394B86" w:rsidP="004B05E9">
      <w:pPr>
        <w:jc w:val="center"/>
        <w:rPr>
          <w:rFonts w:ascii="Times New Roman" w:hAnsi="Times New Roman" w:cs="Times New Roman"/>
          <w:b/>
          <w:sz w:val="24"/>
          <w:szCs w:val="24"/>
        </w:rPr>
      </w:pPr>
      <w:r w:rsidRPr="00BB6FCD">
        <w:rPr>
          <w:rFonts w:ascii="Times New Roman" w:hAnsi="Times New Roman" w:cs="Times New Roman"/>
          <w:b/>
          <w:sz w:val="24"/>
          <w:szCs w:val="24"/>
        </w:rPr>
        <w:t>Члан 10</w:t>
      </w:r>
      <w:r w:rsidR="004B05E9" w:rsidRPr="00BB6FCD">
        <w:rPr>
          <w:rFonts w:ascii="Times New Roman" w:hAnsi="Times New Roman" w:cs="Times New Roman"/>
          <w:b/>
          <w:sz w:val="24"/>
          <w:szCs w:val="24"/>
        </w:rPr>
        <w:t>.</w:t>
      </w:r>
    </w:p>
    <w:p w:rsidR="00394B86" w:rsidRPr="00BB6FCD" w:rsidRDefault="00394B86" w:rsidP="004B05E9">
      <w:pPr>
        <w:jc w:val="center"/>
        <w:rPr>
          <w:rFonts w:ascii="Times New Roman" w:hAnsi="Times New Roman" w:cs="Times New Roman"/>
          <w:b/>
          <w:sz w:val="24"/>
          <w:szCs w:val="24"/>
        </w:rPr>
      </w:pPr>
    </w:p>
    <w:p w:rsidR="0055768C" w:rsidRPr="00BB6FCD" w:rsidRDefault="004B05E9" w:rsidP="004B05E9">
      <w:pPr>
        <w:jc w:val="both"/>
        <w:rPr>
          <w:rFonts w:ascii="Times New Roman" w:hAnsi="Times New Roman" w:cs="Times New Roman"/>
          <w:sz w:val="24"/>
          <w:szCs w:val="24"/>
        </w:rPr>
      </w:pPr>
      <w:r w:rsidRPr="00BB6FCD">
        <w:rPr>
          <w:rFonts w:ascii="Times New Roman" w:hAnsi="Times New Roman" w:cs="Times New Roman"/>
          <w:sz w:val="24"/>
          <w:szCs w:val="24"/>
        </w:rPr>
        <w:tab/>
        <w:t>Уговорне стране су се споразумеле да ће сва спорна питања која настану поводом реализације овог уговора решавати споразумно, а у случају да не постигну споразум, надлежан је Привредни суд у Београду.</w:t>
      </w:r>
    </w:p>
    <w:p w:rsidR="004B05E9" w:rsidRPr="00BB6FCD" w:rsidRDefault="00394B86" w:rsidP="004B05E9">
      <w:pPr>
        <w:jc w:val="center"/>
        <w:rPr>
          <w:rFonts w:ascii="Times New Roman" w:hAnsi="Times New Roman" w:cs="Times New Roman"/>
          <w:b/>
          <w:sz w:val="24"/>
          <w:szCs w:val="24"/>
        </w:rPr>
      </w:pPr>
      <w:r w:rsidRPr="00BB6FCD">
        <w:rPr>
          <w:rFonts w:ascii="Times New Roman" w:hAnsi="Times New Roman" w:cs="Times New Roman"/>
          <w:b/>
          <w:sz w:val="24"/>
          <w:szCs w:val="24"/>
        </w:rPr>
        <w:lastRenderedPageBreak/>
        <w:t>Члан 11</w:t>
      </w:r>
      <w:r w:rsidR="004B05E9" w:rsidRPr="00BB6FCD">
        <w:rPr>
          <w:rFonts w:ascii="Times New Roman" w:hAnsi="Times New Roman" w:cs="Times New Roman"/>
          <w:b/>
          <w:sz w:val="24"/>
          <w:szCs w:val="24"/>
        </w:rPr>
        <w:t>.</w:t>
      </w:r>
    </w:p>
    <w:p w:rsidR="00394B86" w:rsidRPr="00BB6FCD" w:rsidRDefault="00394B86" w:rsidP="004B05E9">
      <w:pPr>
        <w:jc w:val="center"/>
        <w:rPr>
          <w:rFonts w:ascii="Times New Roman" w:hAnsi="Times New Roman" w:cs="Times New Roman"/>
          <w:b/>
          <w:sz w:val="24"/>
          <w:szCs w:val="24"/>
        </w:rPr>
      </w:pPr>
    </w:p>
    <w:p w:rsidR="004B05E9" w:rsidRPr="00BB6FCD" w:rsidRDefault="004B05E9" w:rsidP="004B05E9">
      <w:pPr>
        <w:jc w:val="both"/>
        <w:rPr>
          <w:rFonts w:ascii="Times New Roman" w:hAnsi="Times New Roman" w:cs="Times New Roman"/>
          <w:sz w:val="24"/>
          <w:szCs w:val="24"/>
        </w:rPr>
      </w:pPr>
      <w:r w:rsidRPr="00BB6FCD">
        <w:rPr>
          <w:rFonts w:ascii="Times New Roman" w:hAnsi="Times New Roman" w:cs="Times New Roman"/>
          <w:sz w:val="24"/>
          <w:szCs w:val="24"/>
        </w:rPr>
        <w:tab/>
        <w:t>Уговорне стране су овај уговор прочитале, разумеле и сагласне су да уговорне одредбе у свему представљају израз њихове стварне воље.</w:t>
      </w:r>
    </w:p>
    <w:p w:rsidR="004B05E9" w:rsidRPr="00BB6FCD" w:rsidRDefault="004B05E9" w:rsidP="004B05E9">
      <w:pPr>
        <w:jc w:val="both"/>
        <w:rPr>
          <w:rFonts w:ascii="Times New Roman" w:hAnsi="Times New Roman" w:cs="Times New Roman"/>
          <w:sz w:val="24"/>
          <w:szCs w:val="24"/>
        </w:rPr>
      </w:pPr>
      <w:r w:rsidRPr="00BB6FCD">
        <w:rPr>
          <w:rFonts w:ascii="Times New Roman" w:hAnsi="Times New Roman" w:cs="Times New Roman"/>
          <w:sz w:val="24"/>
          <w:szCs w:val="24"/>
        </w:rPr>
        <w:tab/>
        <w:t xml:space="preserve">Овај уговор је сачињен у 6 (шест) истоветних примерака, од којих Наручилац задржава 4 (четири) примерка, а </w:t>
      </w:r>
      <w:r w:rsidR="00683BE9" w:rsidRPr="00BB6FCD">
        <w:rPr>
          <w:rFonts w:ascii="Times New Roman" w:hAnsi="Times New Roman" w:cs="Times New Roman"/>
          <w:sz w:val="24"/>
          <w:szCs w:val="24"/>
        </w:rPr>
        <w:t>Извршилац услуга</w:t>
      </w:r>
      <w:r w:rsidRPr="00BB6FCD">
        <w:rPr>
          <w:rFonts w:ascii="Times New Roman" w:hAnsi="Times New Roman" w:cs="Times New Roman"/>
          <w:sz w:val="24"/>
          <w:szCs w:val="24"/>
        </w:rPr>
        <w:t xml:space="preserve">  2 (два) примерка.</w:t>
      </w:r>
    </w:p>
    <w:p w:rsidR="004B05E9" w:rsidRPr="00BB6FCD" w:rsidRDefault="004B05E9" w:rsidP="004B05E9">
      <w:pPr>
        <w:jc w:val="both"/>
        <w:rPr>
          <w:rFonts w:ascii="Times New Roman" w:hAnsi="Times New Roman" w:cs="Times New Roman"/>
          <w:sz w:val="24"/>
          <w:szCs w:val="24"/>
        </w:rPr>
      </w:pPr>
    </w:p>
    <w:p w:rsidR="004B05E9" w:rsidRPr="00BB6FCD" w:rsidRDefault="004B05E9" w:rsidP="004B05E9">
      <w:pPr>
        <w:jc w:val="both"/>
        <w:rPr>
          <w:rFonts w:ascii="Times New Roman" w:hAnsi="Times New Roman" w:cs="Times New Roman"/>
          <w:sz w:val="24"/>
          <w:szCs w:val="24"/>
          <w:lang w:val="sr-Cyrl-RS"/>
        </w:rPr>
      </w:pPr>
      <w:r w:rsidRPr="00BB6FCD">
        <w:rPr>
          <w:rFonts w:ascii="Times New Roman" w:hAnsi="Times New Roman" w:cs="Times New Roman"/>
          <w:sz w:val="24"/>
          <w:szCs w:val="24"/>
        </w:rPr>
        <w:t xml:space="preserve"> </w:t>
      </w:r>
      <w:r w:rsidRPr="00BB6FCD">
        <w:rPr>
          <w:rFonts w:ascii="Times New Roman" w:hAnsi="Times New Roman" w:cs="Times New Roman"/>
          <w:sz w:val="24"/>
          <w:szCs w:val="24"/>
          <w:lang w:val="sr-Cyrl-RS"/>
        </w:rPr>
        <w:t xml:space="preserve"> </w:t>
      </w:r>
    </w:p>
    <w:p w:rsidR="004B05E9" w:rsidRPr="00BB6FCD" w:rsidRDefault="004B05E9" w:rsidP="004B05E9">
      <w:pPr>
        <w:jc w:val="both"/>
        <w:rPr>
          <w:rFonts w:ascii="Times New Roman" w:hAnsi="Times New Roman" w:cs="Times New Roman"/>
          <w:sz w:val="24"/>
          <w:szCs w:val="24"/>
          <w:lang w:val="sr-Cyrl-RS"/>
        </w:rPr>
      </w:pPr>
    </w:p>
    <w:p w:rsidR="004B05E9" w:rsidRPr="00BB6FCD" w:rsidRDefault="004B05E9" w:rsidP="004B05E9">
      <w:pPr>
        <w:jc w:val="both"/>
        <w:rPr>
          <w:rFonts w:ascii="Times New Roman" w:hAnsi="Times New Roman" w:cs="Times New Roman"/>
          <w:noProof/>
          <w:sz w:val="24"/>
          <w:szCs w:val="24"/>
        </w:rPr>
      </w:pPr>
      <w:r w:rsidRPr="00BB6FCD">
        <w:rPr>
          <w:rFonts w:ascii="Times New Roman" w:hAnsi="Times New Roman" w:cs="Times New Roman"/>
          <w:sz w:val="24"/>
          <w:szCs w:val="24"/>
        </w:rPr>
        <w:t xml:space="preserve"> </w:t>
      </w:r>
      <w:r w:rsidRPr="00BB6FCD">
        <w:rPr>
          <w:rFonts w:ascii="Times New Roman" w:hAnsi="Times New Roman" w:cs="Times New Roman"/>
          <w:noProof/>
          <w:sz w:val="24"/>
          <w:szCs w:val="24"/>
        </w:rPr>
        <w:t xml:space="preserve">  </w:t>
      </w:r>
      <w:r w:rsidRPr="00BB6FCD">
        <w:rPr>
          <w:rFonts w:ascii="Times New Roman" w:hAnsi="Times New Roman" w:cs="Times New Roman"/>
          <w:noProof/>
          <w:sz w:val="24"/>
          <w:szCs w:val="24"/>
          <w:lang w:val="sr-Cyrl-RS"/>
        </w:rPr>
        <w:t xml:space="preserve">  </w:t>
      </w:r>
      <w:r w:rsidRPr="00BB6FCD">
        <w:rPr>
          <w:rFonts w:ascii="Times New Roman" w:hAnsi="Times New Roman" w:cs="Times New Roman"/>
          <w:noProof/>
          <w:sz w:val="24"/>
          <w:szCs w:val="24"/>
        </w:rPr>
        <w:t xml:space="preserve">ЗА ИЗВРШИОЦА УСЛУГЕ             </w:t>
      </w:r>
      <w:r w:rsidRPr="00BB6FCD">
        <w:rPr>
          <w:rFonts w:ascii="Times New Roman" w:hAnsi="Times New Roman" w:cs="Times New Roman"/>
          <w:noProof/>
          <w:sz w:val="24"/>
          <w:szCs w:val="24"/>
        </w:rPr>
        <w:tab/>
      </w:r>
      <w:r w:rsidRPr="00BB6FCD">
        <w:rPr>
          <w:rFonts w:ascii="Times New Roman" w:hAnsi="Times New Roman" w:cs="Times New Roman"/>
          <w:noProof/>
          <w:sz w:val="24"/>
          <w:szCs w:val="24"/>
        </w:rPr>
        <w:tab/>
      </w:r>
      <w:r w:rsidRPr="00BB6FCD">
        <w:rPr>
          <w:rFonts w:ascii="Times New Roman" w:hAnsi="Times New Roman" w:cs="Times New Roman"/>
          <w:noProof/>
          <w:sz w:val="24"/>
          <w:szCs w:val="24"/>
        </w:rPr>
        <w:tab/>
      </w:r>
      <w:r w:rsidRPr="00BB6FCD">
        <w:rPr>
          <w:rFonts w:ascii="Times New Roman" w:hAnsi="Times New Roman" w:cs="Times New Roman"/>
          <w:noProof/>
          <w:sz w:val="24"/>
          <w:szCs w:val="24"/>
        </w:rPr>
        <w:tab/>
      </w:r>
      <w:r w:rsidRPr="00BB6FCD">
        <w:rPr>
          <w:rFonts w:ascii="Times New Roman" w:hAnsi="Times New Roman" w:cs="Times New Roman"/>
          <w:noProof/>
          <w:sz w:val="24"/>
          <w:szCs w:val="24"/>
        </w:rPr>
        <w:tab/>
        <w:t xml:space="preserve">ЗА НАРУЧИОЦА                                                                    </w:t>
      </w:r>
    </w:p>
    <w:p w:rsidR="004B05E9" w:rsidRPr="00BB6FCD" w:rsidRDefault="004B05E9" w:rsidP="004B05E9">
      <w:pPr>
        <w:jc w:val="both"/>
        <w:rPr>
          <w:rFonts w:ascii="Times New Roman" w:hAnsi="Times New Roman" w:cs="Times New Roman"/>
          <w:noProof/>
          <w:sz w:val="24"/>
          <w:szCs w:val="24"/>
          <w:lang w:val="sr-Cyrl-RS"/>
        </w:rPr>
      </w:pPr>
      <w:r w:rsidRPr="00BB6FCD">
        <w:rPr>
          <w:rFonts w:ascii="Times New Roman" w:hAnsi="Times New Roman" w:cs="Times New Roman"/>
          <w:noProof/>
          <w:sz w:val="24"/>
          <w:szCs w:val="24"/>
        </w:rPr>
        <w:t xml:space="preserve">                   </w:t>
      </w:r>
      <w:r w:rsidRPr="00BB6FCD">
        <w:rPr>
          <w:rFonts w:ascii="Times New Roman" w:hAnsi="Times New Roman" w:cs="Times New Roman"/>
          <w:noProof/>
          <w:sz w:val="24"/>
          <w:szCs w:val="24"/>
          <w:lang w:val="sr-Cyrl-RS"/>
        </w:rPr>
        <w:t>д</w:t>
      </w:r>
      <w:r w:rsidRPr="00BB6FCD">
        <w:rPr>
          <w:rFonts w:ascii="Times New Roman" w:hAnsi="Times New Roman" w:cs="Times New Roman"/>
          <w:noProof/>
          <w:sz w:val="24"/>
          <w:szCs w:val="24"/>
        </w:rPr>
        <w:t>иректор</w:t>
      </w:r>
      <w:r w:rsidRPr="00BB6FCD">
        <w:rPr>
          <w:rFonts w:ascii="Times New Roman" w:hAnsi="Times New Roman" w:cs="Times New Roman"/>
          <w:noProof/>
          <w:sz w:val="24"/>
          <w:szCs w:val="24"/>
          <w:lang w:val="sr-Cyrl-RS"/>
        </w:rPr>
        <w:tab/>
      </w:r>
      <w:r w:rsidRPr="00BB6FCD">
        <w:rPr>
          <w:rFonts w:ascii="Times New Roman" w:hAnsi="Times New Roman" w:cs="Times New Roman"/>
          <w:noProof/>
          <w:sz w:val="24"/>
          <w:szCs w:val="24"/>
          <w:lang w:val="sr-Cyrl-RS"/>
        </w:rPr>
        <w:tab/>
      </w:r>
      <w:r w:rsidRPr="00BB6FCD">
        <w:rPr>
          <w:rFonts w:ascii="Times New Roman" w:hAnsi="Times New Roman" w:cs="Times New Roman"/>
          <w:noProof/>
          <w:sz w:val="24"/>
          <w:szCs w:val="24"/>
          <w:lang w:val="sr-Cyrl-RS"/>
        </w:rPr>
        <w:tab/>
      </w:r>
      <w:r w:rsidRPr="00BB6FCD">
        <w:rPr>
          <w:rFonts w:ascii="Times New Roman" w:hAnsi="Times New Roman" w:cs="Times New Roman"/>
          <w:noProof/>
          <w:sz w:val="24"/>
          <w:szCs w:val="24"/>
          <w:lang w:val="sr-Cyrl-RS"/>
        </w:rPr>
        <w:tab/>
      </w:r>
      <w:r w:rsidRPr="00BB6FCD">
        <w:rPr>
          <w:rFonts w:ascii="Times New Roman" w:hAnsi="Times New Roman" w:cs="Times New Roman"/>
          <w:noProof/>
          <w:sz w:val="24"/>
          <w:szCs w:val="24"/>
          <w:lang w:val="sr-Cyrl-RS"/>
        </w:rPr>
        <w:tab/>
      </w:r>
      <w:r w:rsidRPr="00BB6FCD">
        <w:rPr>
          <w:rFonts w:ascii="Times New Roman" w:hAnsi="Times New Roman" w:cs="Times New Roman"/>
          <w:noProof/>
          <w:sz w:val="24"/>
          <w:szCs w:val="24"/>
          <w:lang w:val="sr-Cyrl-RS"/>
        </w:rPr>
        <w:tab/>
      </w:r>
      <w:r w:rsidRPr="00BB6FCD">
        <w:rPr>
          <w:rFonts w:ascii="Times New Roman" w:hAnsi="Times New Roman" w:cs="Times New Roman"/>
          <w:noProof/>
          <w:sz w:val="24"/>
          <w:szCs w:val="24"/>
          <w:lang w:val="sr-Cyrl-RS"/>
        </w:rPr>
        <w:tab/>
      </w:r>
      <w:r w:rsidRPr="00BB6FCD">
        <w:rPr>
          <w:rFonts w:ascii="Times New Roman" w:hAnsi="Times New Roman" w:cs="Times New Roman"/>
          <w:noProof/>
          <w:sz w:val="24"/>
          <w:szCs w:val="24"/>
          <w:lang w:val="sr-Cyrl-RS"/>
        </w:rPr>
        <w:tab/>
        <w:t xml:space="preserve">   в.д. директора</w:t>
      </w:r>
    </w:p>
    <w:p w:rsidR="004B05E9" w:rsidRPr="00BB6FCD" w:rsidRDefault="004B05E9" w:rsidP="004B05E9">
      <w:pPr>
        <w:jc w:val="both"/>
        <w:rPr>
          <w:rFonts w:ascii="Times New Roman" w:hAnsi="Times New Roman" w:cs="Times New Roman"/>
          <w:noProof/>
          <w:sz w:val="24"/>
          <w:szCs w:val="24"/>
          <w:lang w:val="sr-Cyrl-RS"/>
        </w:rPr>
      </w:pPr>
    </w:p>
    <w:p w:rsidR="004B05E9" w:rsidRPr="00BB6FCD" w:rsidRDefault="004B05E9" w:rsidP="004B05E9">
      <w:pPr>
        <w:jc w:val="both"/>
        <w:rPr>
          <w:rFonts w:ascii="Times New Roman" w:hAnsi="Times New Roman" w:cs="Times New Roman"/>
          <w:noProof/>
          <w:sz w:val="24"/>
          <w:szCs w:val="24"/>
          <w:lang w:val="sr-Cyrl-RS"/>
        </w:rPr>
      </w:pPr>
    </w:p>
    <w:p w:rsidR="004B05E9" w:rsidRPr="00BB6FCD" w:rsidRDefault="004B05E9" w:rsidP="004B05E9">
      <w:pPr>
        <w:jc w:val="both"/>
        <w:rPr>
          <w:rFonts w:ascii="Times New Roman" w:hAnsi="Times New Roman" w:cs="Times New Roman"/>
          <w:noProof/>
          <w:sz w:val="24"/>
          <w:szCs w:val="24"/>
          <w:lang w:val="sr-Cyrl-RS"/>
        </w:rPr>
      </w:pPr>
      <w:r w:rsidRPr="00BB6FCD">
        <w:rPr>
          <w:rFonts w:ascii="Times New Roman" w:hAnsi="Times New Roman" w:cs="Times New Roman"/>
          <w:noProof/>
          <w:sz w:val="24"/>
          <w:szCs w:val="24"/>
          <w:lang w:val="sr-Cyrl-RS"/>
        </w:rPr>
        <w:tab/>
      </w:r>
      <w:r w:rsidRPr="00BB6FCD">
        <w:rPr>
          <w:rFonts w:ascii="Times New Roman" w:hAnsi="Times New Roman" w:cs="Times New Roman"/>
          <w:noProof/>
          <w:sz w:val="24"/>
          <w:szCs w:val="24"/>
          <w:lang w:val="sr-Cyrl-RS"/>
        </w:rPr>
        <w:tab/>
      </w:r>
      <w:r w:rsidRPr="00BB6FCD">
        <w:rPr>
          <w:rFonts w:ascii="Times New Roman" w:hAnsi="Times New Roman" w:cs="Times New Roman"/>
          <w:noProof/>
          <w:sz w:val="24"/>
          <w:szCs w:val="24"/>
          <w:lang w:val="sr-Cyrl-RS"/>
        </w:rPr>
        <w:tab/>
      </w:r>
      <w:r w:rsidRPr="00BB6FCD">
        <w:rPr>
          <w:rFonts w:ascii="Times New Roman" w:hAnsi="Times New Roman" w:cs="Times New Roman"/>
          <w:noProof/>
          <w:sz w:val="24"/>
          <w:szCs w:val="24"/>
          <w:lang w:val="sr-Cyrl-RS"/>
        </w:rPr>
        <w:tab/>
      </w:r>
      <w:r w:rsidRPr="00BB6FCD">
        <w:rPr>
          <w:rFonts w:ascii="Times New Roman" w:hAnsi="Times New Roman" w:cs="Times New Roman"/>
          <w:noProof/>
          <w:sz w:val="24"/>
          <w:szCs w:val="24"/>
        </w:rPr>
        <w:t xml:space="preserve">                                 </w:t>
      </w:r>
      <w:r w:rsidR="00871B47" w:rsidRPr="00BB6FCD">
        <w:rPr>
          <w:rFonts w:ascii="Times New Roman" w:hAnsi="Times New Roman" w:cs="Times New Roman"/>
          <w:noProof/>
          <w:sz w:val="24"/>
          <w:szCs w:val="24"/>
          <w:lang w:val="sr-Cyrl-RS"/>
        </w:rPr>
        <w:t xml:space="preserve">                                         Дражен Маравић</w:t>
      </w:r>
    </w:p>
    <w:p w:rsidR="004B05E9" w:rsidRPr="00BB6FCD" w:rsidRDefault="004B05E9" w:rsidP="004B05E9">
      <w:pPr>
        <w:jc w:val="both"/>
        <w:rPr>
          <w:rFonts w:ascii="Times New Roman" w:hAnsi="Times New Roman" w:cs="Times New Roman"/>
          <w:sz w:val="24"/>
          <w:szCs w:val="24"/>
        </w:rPr>
      </w:pPr>
    </w:p>
    <w:p w:rsidR="004B05E9" w:rsidRPr="00BB6FCD" w:rsidRDefault="004B05E9" w:rsidP="004B05E9">
      <w:pPr>
        <w:jc w:val="both"/>
        <w:rPr>
          <w:rFonts w:ascii="Times New Roman" w:hAnsi="Times New Roman" w:cs="Times New Roman"/>
          <w:sz w:val="24"/>
          <w:szCs w:val="24"/>
          <w:lang w:val="sr-Cyrl-CS"/>
        </w:rPr>
      </w:pPr>
    </w:p>
    <w:p w:rsidR="008B63B6" w:rsidRPr="00BB6FCD" w:rsidRDefault="008B63B6" w:rsidP="004B05E9">
      <w:pPr>
        <w:rPr>
          <w:rFonts w:ascii="Times New Roman" w:hAnsi="Times New Roman" w:cs="Times New Roman"/>
          <w:sz w:val="24"/>
          <w:szCs w:val="24"/>
          <w:highlight w:val="yellow"/>
        </w:rPr>
      </w:pPr>
    </w:p>
    <w:sectPr w:rsidR="008B63B6" w:rsidRPr="00BB6FCD" w:rsidSect="00523AE3">
      <w:footerReference w:type="default" r:id="rId12"/>
      <w:pgSz w:w="11907" w:h="16839" w:code="9"/>
      <w:pgMar w:top="1440" w:right="1080" w:bottom="1440" w:left="1080" w:header="0" w:footer="91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735" w:rsidRDefault="000F5735">
      <w:r>
        <w:separator/>
      </w:r>
    </w:p>
  </w:endnote>
  <w:endnote w:type="continuationSeparator" w:id="0">
    <w:p w:rsidR="000F5735" w:rsidRDefault="000F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528811"/>
      <w:docPartObj>
        <w:docPartGallery w:val="Page Numbers (Bottom of Page)"/>
        <w:docPartUnique/>
      </w:docPartObj>
    </w:sdtPr>
    <w:sdtEndPr>
      <w:rPr>
        <w:noProof/>
      </w:rPr>
    </w:sdtEndPr>
    <w:sdtContent>
      <w:p w:rsidR="00F156C0" w:rsidRDefault="00F156C0">
        <w:pPr>
          <w:pStyle w:val="Footer"/>
          <w:jc w:val="right"/>
        </w:pPr>
        <w:r>
          <w:fldChar w:fldCharType="begin"/>
        </w:r>
        <w:r>
          <w:instrText xml:space="preserve"> PAGE   \* MERGEFORMAT </w:instrText>
        </w:r>
        <w:r>
          <w:fldChar w:fldCharType="separate"/>
        </w:r>
        <w:r w:rsidR="00167C91">
          <w:rPr>
            <w:noProof/>
          </w:rPr>
          <w:t>24</w:t>
        </w:r>
        <w:r>
          <w:rPr>
            <w:noProof/>
          </w:rPr>
          <w:fldChar w:fldCharType="end"/>
        </w:r>
      </w:p>
    </w:sdtContent>
  </w:sdt>
  <w:p w:rsidR="00F156C0" w:rsidRDefault="00F156C0">
    <w:pPr>
      <w:pStyle w:val="BodyText"/>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954905"/>
      <w:docPartObj>
        <w:docPartGallery w:val="Page Numbers (Bottom of Page)"/>
        <w:docPartUnique/>
      </w:docPartObj>
    </w:sdtPr>
    <w:sdtEndPr>
      <w:rPr>
        <w:noProof/>
      </w:rPr>
    </w:sdtEndPr>
    <w:sdtContent>
      <w:p w:rsidR="00F156C0" w:rsidRDefault="00F156C0">
        <w:pPr>
          <w:pStyle w:val="Footer"/>
          <w:jc w:val="right"/>
        </w:pPr>
        <w:r>
          <w:fldChar w:fldCharType="begin"/>
        </w:r>
        <w:r>
          <w:instrText xml:space="preserve"> PAGE   \* MERGEFORMAT </w:instrText>
        </w:r>
        <w:r>
          <w:fldChar w:fldCharType="separate"/>
        </w:r>
        <w:r w:rsidR="00167C91">
          <w:rPr>
            <w:noProof/>
          </w:rPr>
          <w:t>33</w:t>
        </w:r>
        <w:r>
          <w:rPr>
            <w:noProof/>
          </w:rPr>
          <w:fldChar w:fldCharType="end"/>
        </w:r>
      </w:p>
    </w:sdtContent>
  </w:sdt>
  <w:p w:rsidR="00F156C0" w:rsidRDefault="00F156C0">
    <w:pPr>
      <w:pStyle w:val="BodyText"/>
      <w:spacing w:line="14" w:lineRule="auto"/>
      <w:rPr>
        <w:sz w:val="20"/>
      </w:rPr>
    </w:pPr>
  </w:p>
  <w:p w:rsidR="00F156C0" w:rsidRDefault="00F156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735" w:rsidRDefault="000F5735">
      <w:r>
        <w:separator/>
      </w:r>
    </w:p>
  </w:footnote>
  <w:footnote w:type="continuationSeparator" w:id="0">
    <w:p w:rsidR="000F5735" w:rsidRDefault="000F5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C0" w:rsidRDefault="00F156C0">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5462270</wp:posOffset>
              </wp:positionH>
              <wp:positionV relativeFrom="page">
                <wp:posOffset>424180</wp:posOffset>
              </wp:positionV>
              <wp:extent cx="755015" cy="184785"/>
              <wp:effectExtent l="4445" t="0" r="2540" b="6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6C0" w:rsidRDefault="00F156C0">
                          <w:pPr>
                            <w:spacing w:before="16"/>
                            <w:ind w:left="20"/>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30.1pt;margin-top:33.4pt;width:59.45pt;height:14.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AKrAIAAKg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" filled="f" stroked="f">
              <v:textbox inset="0,0,0,0">
                <w:txbxContent>
                  <w:p w:rsidR="00F156C0" w:rsidRDefault="00F156C0">
                    <w:pPr>
                      <w:spacing w:before="16"/>
                      <w:ind w:left="20"/>
                      <w:rPr>
                        <w:b/>
                        <w: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3990"/>
    <w:multiLevelType w:val="hybridMultilevel"/>
    <w:tmpl w:val="3352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D3103"/>
    <w:multiLevelType w:val="hybridMultilevel"/>
    <w:tmpl w:val="07AE1B76"/>
    <w:lvl w:ilvl="0" w:tplc="08E2143E">
      <w:start w:val="2"/>
      <w:numFmt w:val="upperRoman"/>
      <w:lvlText w:val="%1"/>
      <w:lvlJc w:val="left"/>
      <w:pPr>
        <w:ind w:left="550" w:hanging="237"/>
      </w:pPr>
      <w:rPr>
        <w:rFonts w:ascii="Times New Roman" w:eastAsia="Times New Roman" w:hAnsi="Times New Roman" w:cs="Times New Roman" w:hint="default"/>
        <w:b/>
        <w:bCs/>
        <w:w w:val="102"/>
        <w:sz w:val="22"/>
        <w:szCs w:val="22"/>
      </w:rPr>
    </w:lvl>
    <w:lvl w:ilvl="1" w:tplc="CC988FEA">
      <w:numFmt w:val="bullet"/>
      <w:lvlText w:val="•"/>
      <w:lvlJc w:val="left"/>
      <w:pPr>
        <w:ind w:left="1468" w:hanging="237"/>
      </w:pPr>
      <w:rPr>
        <w:rFonts w:hint="default"/>
      </w:rPr>
    </w:lvl>
    <w:lvl w:ilvl="2" w:tplc="8B06E2E8">
      <w:numFmt w:val="bullet"/>
      <w:lvlText w:val="•"/>
      <w:lvlJc w:val="left"/>
      <w:pPr>
        <w:ind w:left="2376" w:hanging="237"/>
      </w:pPr>
      <w:rPr>
        <w:rFonts w:hint="default"/>
      </w:rPr>
    </w:lvl>
    <w:lvl w:ilvl="3" w:tplc="73BEC61A">
      <w:numFmt w:val="bullet"/>
      <w:lvlText w:val="•"/>
      <w:lvlJc w:val="left"/>
      <w:pPr>
        <w:ind w:left="3284" w:hanging="237"/>
      </w:pPr>
      <w:rPr>
        <w:rFonts w:hint="default"/>
      </w:rPr>
    </w:lvl>
    <w:lvl w:ilvl="4" w:tplc="780CEFD6">
      <w:numFmt w:val="bullet"/>
      <w:lvlText w:val="•"/>
      <w:lvlJc w:val="left"/>
      <w:pPr>
        <w:ind w:left="4192" w:hanging="237"/>
      </w:pPr>
      <w:rPr>
        <w:rFonts w:hint="default"/>
      </w:rPr>
    </w:lvl>
    <w:lvl w:ilvl="5" w:tplc="A7F4E5B4">
      <w:numFmt w:val="bullet"/>
      <w:lvlText w:val="•"/>
      <w:lvlJc w:val="left"/>
      <w:pPr>
        <w:ind w:left="5100" w:hanging="237"/>
      </w:pPr>
      <w:rPr>
        <w:rFonts w:hint="default"/>
      </w:rPr>
    </w:lvl>
    <w:lvl w:ilvl="6" w:tplc="CFDCE04A">
      <w:numFmt w:val="bullet"/>
      <w:lvlText w:val="•"/>
      <w:lvlJc w:val="left"/>
      <w:pPr>
        <w:ind w:left="6008" w:hanging="237"/>
      </w:pPr>
      <w:rPr>
        <w:rFonts w:hint="default"/>
      </w:rPr>
    </w:lvl>
    <w:lvl w:ilvl="7" w:tplc="38022936">
      <w:numFmt w:val="bullet"/>
      <w:lvlText w:val="•"/>
      <w:lvlJc w:val="left"/>
      <w:pPr>
        <w:ind w:left="6916" w:hanging="237"/>
      </w:pPr>
      <w:rPr>
        <w:rFonts w:hint="default"/>
      </w:rPr>
    </w:lvl>
    <w:lvl w:ilvl="8" w:tplc="5086838A">
      <w:numFmt w:val="bullet"/>
      <w:lvlText w:val="•"/>
      <w:lvlJc w:val="left"/>
      <w:pPr>
        <w:ind w:left="7824" w:hanging="237"/>
      </w:pPr>
      <w:rPr>
        <w:rFonts w:hint="default"/>
      </w:rPr>
    </w:lvl>
  </w:abstractNum>
  <w:abstractNum w:abstractNumId="2">
    <w:nsid w:val="0E6148ED"/>
    <w:multiLevelType w:val="hybridMultilevel"/>
    <w:tmpl w:val="63345164"/>
    <w:lvl w:ilvl="0" w:tplc="1D6041A4">
      <w:start w:val="1"/>
      <w:numFmt w:val="decimal"/>
      <w:lvlText w:val="%1)"/>
      <w:lvlJc w:val="left"/>
      <w:pPr>
        <w:ind w:left="1038" w:hanging="360"/>
      </w:pPr>
      <w:rPr>
        <w:b w:val="0"/>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3">
    <w:nsid w:val="0F2409F6"/>
    <w:multiLevelType w:val="hybridMultilevel"/>
    <w:tmpl w:val="AA005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86A1F"/>
    <w:multiLevelType w:val="hybridMultilevel"/>
    <w:tmpl w:val="FA7AE2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118D9"/>
    <w:multiLevelType w:val="hybridMultilevel"/>
    <w:tmpl w:val="24AA1000"/>
    <w:lvl w:ilvl="0" w:tplc="1E8C34B2">
      <w:start w:val="1"/>
      <w:numFmt w:val="decimal"/>
      <w:lvlText w:val="%1."/>
      <w:lvlJc w:val="left"/>
      <w:pPr>
        <w:ind w:left="720" w:hanging="360"/>
      </w:pPr>
      <w:rPr>
        <w:rFonts w:ascii="Times New Roman" w:hAnsi="Times New Roman" w:cs="Times New Roman"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5F87FE6"/>
    <w:multiLevelType w:val="hybridMultilevel"/>
    <w:tmpl w:val="CDF4C83E"/>
    <w:lvl w:ilvl="0" w:tplc="AA16BFA0">
      <w:start w:val="1"/>
      <w:numFmt w:val="decimal"/>
      <w:lvlText w:val="%1)"/>
      <w:lvlJc w:val="left"/>
      <w:pPr>
        <w:ind w:left="1758" w:hanging="360"/>
      </w:pPr>
      <w:rPr>
        <w:rFonts w:ascii="Arial" w:eastAsia="Arial" w:hAnsi="Arial" w:cs="Arial" w:hint="default"/>
        <w:w w:val="99"/>
        <w:sz w:val="24"/>
        <w:szCs w:val="24"/>
        <w:lang w:val="en-US" w:eastAsia="en-US" w:bidi="en-US"/>
      </w:rPr>
    </w:lvl>
    <w:lvl w:ilvl="1" w:tplc="0592298E">
      <w:numFmt w:val="bullet"/>
      <w:lvlText w:val="•"/>
      <w:lvlJc w:val="left"/>
      <w:pPr>
        <w:ind w:left="2620" w:hanging="360"/>
      </w:pPr>
      <w:rPr>
        <w:rFonts w:hint="default"/>
        <w:lang w:val="en-US" w:eastAsia="en-US" w:bidi="en-US"/>
      </w:rPr>
    </w:lvl>
    <w:lvl w:ilvl="2" w:tplc="7D721492">
      <w:numFmt w:val="bullet"/>
      <w:lvlText w:val="•"/>
      <w:lvlJc w:val="left"/>
      <w:pPr>
        <w:ind w:left="3481" w:hanging="360"/>
      </w:pPr>
      <w:rPr>
        <w:rFonts w:hint="default"/>
        <w:lang w:val="en-US" w:eastAsia="en-US" w:bidi="en-US"/>
      </w:rPr>
    </w:lvl>
    <w:lvl w:ilvl="3" w:tplc="8BB29DD8">
      <w:numFmt w:val="bullet"/>
      <w:lvlText w:val="•"/>
      <w:lvlJc w:val="left"/>
      <w:pPr>
        <w:ind w:left="4341" w:hanging="360"/>
      </w:pPr>
      <w:rPr>
        <w:rFonts w:hint="default"/>
        <w:lang w:val="en-US" w:eastAsia="en-US" w:bidi="en-US"/>
      </w:rPr>
    </w:lvl>
    <w:lvl w:ilvl="4" w:tplc="D34CBD62">
      <w:numFmt w:val="bullet"/>
      <w:lvlText w:val="•"/>
      <w:lvlJc w:val="left"/>
      <w:pPr>
        <w:ind w:left="5202" w:hanging="360"/>
      </w:pPr>
      <w:rPr>
        <w:rFonts w:hint="default"/>
        <w:lang w:val="en-US" w:eastAsia="en-US" w:bidi="en-US"/>
      </w:rPr>
    </w:lvl>
    <w:lvl w:ilvl="5" w:tplc="F93641F4">
      <w:numFmt w:val="bullet"/>
      <w:lvlText w:val="•"/>
      <w:lvlJc w:val="left"/>
      <w:pPr>
        <w:ind w:left="6063" w:hanging="360"/>
      </w:pPr>
      <w:rPr>
        <w:rFonts w:hint="default"/>
        <w:lang w:val="en-US" w:eastAsia="en-US" w:bidi="en-US"/>
      </w:rPr>
    </w:lvl>
    <w:lvl w:ilvl="6" w:tplc="C420A99A">
      <w:numFmt w:val="bullet"/>
      <w:lvlText w:val="•"/>
      <w:lvlJc w:val="left"/>
      <w:pPr>
        <w:ind w:left="6923" w:hanging="360"/>
      </w:pPr>
      <w:rPr>
        <w:rFonts w:hint="default"/>
        <w:lang w:val="en-US" w:eastAsia="en-US" w:bidi="en-US"/>
      </w:rPr>
    </w:lvl>
    <w:lvl w:ilvl="7" w:tplc="F43C3568">
      <w:numFmt w:val="bullet"/>
      <w:lvlText w:val="•"/>
      <w:lvlJc w:val="left"/>
      <w:pPr>
        <w:ind w:left="7784" w:hanging="360"/>
      </w:pPr>
      <w:rPr>
        <w:rFonts w:hint="default"/>
        <w:lang w:val="en-US" w:eastAsia="en-US" w:bidi="en-US"/>
      </w:rPr>
    </w:lvl>
    <w:lvl w:ilvl="8" w:tplc="2756673C">
      <w:numFmt w:val="bullet"/>
      <w:lvlText w:val="•"/>
      <w:lvlJc w:val="left"/>
      <w:pPr>
        <w:ind w:left="8645" w:hanging="360"/>
      </w:pPr>
      <w:rPr>
        <w:rFonts w:hint="default"/>
        <w:lang w:val="en-US" w:eastAsia="en-US" w:bidi="en-US"/>
      </w:rPr>
    </w:lvl>
  </w:abstractNum>
  <w:abstractNum w:abstractNumId="7">
    <w:nsid w:val="16B00A28"/>
    <w:multiLevelType w:val="hybridMultilevel"/>
    <w:tmpl w:val="B956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60A9F"/>
    <w:multiLevelType w:val="hybridMultilevel"/>
    <w:tmpl w:val="EE6423CE"/>
    <w:lvl w:ilvl="0" w:tplc="00E6BA34">
      <w:start w:val="1"/>
      <w:numFmt w:val="decimal"/>
      <w:lvlText w:val="%1)"/>
      <w:lvlJc w:val="left"/>
      <w:pPr>
        <w:ind w:left="1996" w:hanging="360"/>
      </w:pPr>
      <w:rPr>
        <w:b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
    <w:nsid w:val="1F79193C"/>
    <w:multiLevelType w:val="hybridMultilevel"/>
    <w:tmpl w:val="5B0C788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20DD7E9F"/>
    <w:multiLevelType w:val="hybridMultilevel"/>
    <w:tmpl w:val="D234BED4"/>
    <w:lvl w:ilvl="0" w:tplc="411AD2B2">
      <w:numFmt w:val="bullet"/>
      <w:lvlText w:val="-"/>
      <w:lvlJc w:val="left"/>
      <w:pPr>
        <w:ind w:left="318" w:hanging="152"/>
      </w:pPr>
      <w:rPr>
        <w:rFonts w:ascii="Arial" w:eastAsia="Arial" w:hAnsi="Arial" w:cs="Arial" w:hint="default"/>
        <w:w w:val="99"/>
        <w:sz w:val="24"/>
        <w:szCs w:val="24"/>
        <w:lang w:val="en-US" w:eastAsia="en-US" w:bidi="en-US"/>
      </w:rPr>
    </w:lvl>
    <w:lvl w:ilvl="1" w:tplc="8C807E32">
      <w:numFmt w:val="bullet"/>
      <w:lvlText w:val="•"/>
      <w:lvlJc w:val="left"/>
      <w:pPr>
        <w:ind w:left="1324" w:hanging="152"/>
      </w:pPr>
      <w:rPr>
        <w:rFonts w:hint="default"/>
        <w:lang w:val="en-US" w:eastAsia="en-US" w:bidi="en-US"/>
      </w:rPr>
    </w:lvl>
    <w:lvl w:ilvl="2" w:tplc="B43AC2FC">
      <w:numFmt w:val="bullet"/>
      <w:lvlText w:val="•"/>
      <w:lvlJc w:val="left"/>
      <w:pPr>
        <w:ind w:left="2329" w:hanging="152"/>
      </w:pPr>
      <w:rPr>
        <w:rFonts w:hint="default"/>
        <w:lang w:val="en-US" w:eastAsia="en-US" w:bidi="en-US"/>
      </w:rPr>
    </w:lvl>
    <w:lvl w:ilvl="3" w:tplc="DDC43392">
      <w:numFmt w:val="bullet"/>
      <w:lvlText w:val="•"/>
      <w:lvlJc w:val="left"/>
      <w:pPr>
        <w:ind w:left="3333" w:hanging="152"/>
      </w:pPr>
      <w:rPr>
        <w:rFonts w:hint="default"/>
        <w:lang w:val="en-US" w:eastAsia="en-US" w:bidi="en-US"/>
      </w:rPr>
    </w:lvl>
    <w:lvl w:ilvl="4" w:tplc="E14A5D94">
      <w:numFmt w:val="bullet"/>
      <w:lvlText w:val="•"/>
      <w:lvlJc w:val="left"/>
      <w:pPr>
        <w:ind w:left="4338" w:hanging="152"/>
      </w:pPr>
      <w:rPr>
        <w:rFonts w:hint="default"/>
        <w:lang w:val="en-US" w:eastAsia="en-US" w:bidi="en-US"/>
      </w:rPr>
    </w:lvl>
    <w:lvl w:ilvl="5" w:tplc="6A70B6C0">
      <w:numFmt w:val="bullet"/>
      <w:lvlText w:val="•"/>
      <w:lvlJc w:val="left"/>
      <w:pPr>
        <w:ind w:left="5343" w:hanging="152"/>
      </w:pPr>
      <w:rPr>
        <w:rFonts w:hint="default"/>
        <w:lang w:val="en-US" w:eastAsia="en-US" w:bidi="en-US"/>
      </w:rPr>
    </w:lvl>
    <w:lvl w:ilvl="6" w:tplc="7FDEE9F2">
      <w:numFmt w:val="bullet"/>
      <w:lvlText w:val="•"/>
      <w:lvlJc w:val="left"/>
      <w:pPr>
        <w:ind w:left="6347" w:hanging="152"/>
      </w:pPr>
      <w:rPr>
        <w:rFonts w:hint="default"/>
        <w:lang w:val="en-US" w:eastAsia="en-US" w:bidi="en-US"/>
      </w:rPr>
    </w:lvl>
    <w:lvl w:ilvl="7" w:tplc="738C4124">
      <w:numFmt w:val="bullet"/>
      <w:lvlText w:val="•"/>
      <w:lvlJc w:val="left"/>
      <w:pPr>
        <w:ind w:left="7352" w:hanging="152"/>
      </w:pPr>
      <w:rPr>
        <w:rFonts w:hint="default"/>
        <w:lang w:val="en-US" w:eastAsia="en-US" w:bidi="en-US"/>
      </w:rPr>
    </w:lvl>
    <w:lvl w:ilvl="8" w:tplc="6DB2A2F4">
      <w:numFmt w:val="bullet"/>
      <w:lvlText w:val="•"/>
      <w:lvlJc w:val="left"/>
      <w:pPr>
        <w:ind w:left="8357" w:hanging="152"/>
      </w:pPr>
      <w:rPr>
        <w:rFonts w:hint="default"/>
        <w:lang w:val="en-US" w:eastAsia="en-US" w:bidi="en-US"/>
      </w:rPr>
    </w:lvl>
  </w:abstractNum>
  <w:abstractNum w:abstractNumId="11">
    <w:nsid w:val="215F66EA"/>
    <w:multiLevelType w:val="hybridMultilevel"/>
    <w:tmpl w:val="79DC49C4"/>
    <w:lvl w:ilvl="0" w:tplc="48427B1A">
      <w:start w:val="81"/>
      <w:numFmt w:val="decimal"/>
      <w:lvlText w:val="%1."/>
      <w:lvlJc w:val="left"/>
      <w:pPr>
        <w:ind w:left="721" w:hanging="403"/>
      </w:pPr>
      <w:rPr>
        <w:rFonts w:ascii="Times New Roman" w:eastAsia="Arial" w:hAnsi="Times New Roman" w:cs="Times New Roman" w:hint="default"/>
        <w:spacing w:val="-5"/>
        <w:w w:val="100"/>
        <w:sz w:val="24"/>
        <w:szCs w:val="24"/>
        <w:lang w:val="en-US" w:eastAsia="en-US" w:bidi="en-US"/>
      </w:rPr>
    </w:lvl>
    <w:lvl w:ilvl="1" w:tplc="20B2B612">
      <w:numFmt w:val="bullet"/>
      <w:lvlText w:val=""/>
      <w:lvlJc w:val="left"/>
      <w:pPr>
        <w:ind w:left="1038" w:hanging="360"/>
      </w:pPr>
      <w:rPr>
        <w:rFonts w:ascii="Symbol" w:eastAsia="Symbol" w:hAnsi="Symbol" w:cs="Symbol" w:hint="default"/>
        <w:w w:val="100"/>
        <w:sz w:val="24"/>
        <w:szCs w:val="24"/>
        <w:lang w:val="en-US" w:eastAsia="en-US" w:bidi="en-US"/>
      </w:rPr>
    </w:lvl>
    <w:lvl w:ilvl="2" w:tplc="695C606C">
      <w:numFmt w:val="bullet"/>
      <w:lvlText w:val="•"/>
      <w:lvlJc w:val="left"/>
      <w:pPr>
        <w:ind w:left="2076" w:hanging="360"/>
      </w:pPr>
      <w:rPr>
        <w:rFonts w:hint="default"/>
        <w:lang w:val="en-US" w:eastAsia="en-US" w:bidi="en-US"/>
      </w:rPr>
    </w:lvl>
    <w:lvl w:ilvl="3" w:tplc="A26EDD92">
      <w:numFmt w:val="bullet"/>
      <w:lvlText w:val="•"/>
      <w:lvlJc w:val="left"/>
      <w:pPr>
        <w:ind w:left="3112" w:hanging="360"/>
      </w:pPr>
      <w:rPr>
        <w:rFonts w:hint="default"/>
        <w:lang w:val="en-US" w:eastAsia="en-US" w:bidi="en-US"/>
      </w:rPr>
    </w:lvl>
    <w:lvl w:ilvl="4" w:tplc="BBBED720">
      <w:numFmt w:val="bullet"/>
      <w:lvlText w:val="•"/>
      <w:lvlJc w:val="left"/>
      <w:pPr>
        <w:ind w:left="4148" w:hanging="360"/>
      </w:pPr>
      <w:rPr>
        <w:rFonts w:hint="default"/>
        <w:lang w:val="en-US" w:eastAsia="en-US" w:bidi="en-US"/>
      </w:rPr>
    </w:lvl>
    <w:lvl w:ilvl="5" w:tplc="75CC828A">
      <w:numFmt w:val="bullet"/>
      <w:lvlText w:val="•"/>
      <w:lvlJc w:val="left"/>
      <w:pPr>
        <w:ind w:left="5185" w:hanging="360"/>
      </w:pPr>
      <w:rPr>
        <w:rFonts w:hint="default"/>
        <w:lang w:val="en-US" w:eastAsia="en-US" w:bidi="en-US"/>
      </w:rPr>
    </w:lvl>
    <w:lvl w:ilvl="6" w:tplc="6172E830">
      <w:numFmt w:val="bullet"/>
      <w:lvlText w:val="•"/>
      <w:lvlJc w:val="left"/>
      <w:pPr>
        <w:ind w:left="6221" w:hanging="360"/>
      </w:pPr>
      <w:rPr>
        <w:rFonts w:hint="default"/>
        <w:lang w:val="en-US" w:eastAsia="en-US" w:bidi="en-US"/>
      </w:rPr>
    </w:lvl>
    <w:lvl w:ilvl="7" w:tplc="3D4C19CE">
      <w:numFmt w:val="bullet"/>
      <w:lvlText w:val="•"/>
      <w:lvlJc w:val="left"/>
      <w:pPr>
        <w:ind w:left="7257" w:hanging="360"/>
      </w:pPr>
      <w:rPr>
        <w:rFonts w:hint="default"/>
        <w:lang w:val="en-US" w:eastAsia="en-US" w:bidi="en-US"/>
      </w:rPr>
    </w:lvl>
    <w:lvl w:ilvl="8" w:tplc="444C7D96">
      <w:numFmt w:val="bullet"/>
      <w:lvlText w:val="•"/>
      <w:lvlJc w:val="left"/>
      <w:pPr>
        <w:ind w:left="8293" w:hanging="360"/>
      </w:pPr>
      <w:rPr>
        <w:rFonts w:hint="default"/>
        <w:lang w:val="en-US" w:eastAsia="en-US" w:bidi="en-US"/>
      </w:rPr>
    </w:lvl>
  </w:abstractNum>
  <w:abstractNum w:abstractNumId="12">
    <w:nsid w:val="2335700F"/>
    <w:multiLevelType w:val="hybridMultilevel"/>
    <w:tmpl w:val="8F426AFC"/>
    <w:lvl w:ilvl="0" w:tplc="5EFC65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D5045D"/>
    <w:multiLevelType w:val="hybridMultilevel"/>
    <w:tmpl w:val="4A5E5660"/>
    <w:lvl w:ilvl="0" w:tplc="01F0BECA">
      <w:start w:val="7"/>
      <w:numFmt w:val="decimal"/>
      <w:lvlText w:val="%1."/>
      <w:lvlJc w:val="left"/>
      <w:pPr>
        <w:ind w:left="587" w:hanging="269"/>
      </w:pPr>
      <w:rPr>
        <w:rFonts w:ascii="Times New Roman" w:eastAsia="Arial" w:hAnsi="Times New Roman" w:cs="Times New Roman" w:hint="default"/>
        <w:b/>
        <w:bCs/>
        <w:i/>
        <w:spacing w:val="-13"/>
        <w:w w:val="100"/>
        <w:sz w:val="24"/>
        <w:szCs w:val="24"/>
        <w:lang w:val="en-US" w:eastAsia="en-US" w:bidi="en-US"/>
      </w:rPr>
    </w:lvl>
    <w:lvl w:ilvl="1" w:tplc="7904249C">
      <w:numFmt w:val="bullet"/>
      <w:lvlText w:val="•"/>
      <w:lvlJc w:val="left"/>
      <w:pPr>
        <w:ind w:left="1558" w:hanging="269"/>
      </w:pPr>
      <w:rPr>
        <w:rFonts w:hint="default"/>
        <w:lang w:val="en-US" w:eastAsia="en-US" w:bidi="en-US"/>
      </w:rPr>
    </w:lvl>
    <w:lvl w:ilvl="2" w:tplc="DAE6393E">
      <w:numFmt w:val="bullet"/>
      <w:lvlText w:val="•"/>
      <w:lvlJc w:val="left"/>
      <w:pPr>
        <w:ind w:left="2537" w:hanging="269"/>
      </w:pPr>
      <w:rPr>
        <w:rFonts w:hint="default"/>
        <w:lang w:val="en-US" w:eastAsia="en-US" w:bidi="en-US"/>
      </w:rPr>
    </w:lvl>
    <w:lvl w:ilvl="3" w:tplc="762CDFB2">
      <w:numFmt w:val="bullet"/>
      <w:lvlText w:val="•"/>
      <w:lvlJc w:val="left"/>
      <w:pPr>
        <w:ind w:left="3515" w:hanging="269"/>
      </w:pPr>
      <w:rPr>
        <w:rFonts w:hint="default"/>
        <w:lang w:val="en-US" w:eastAsia="en-US" w:bidi="en-US"/>
      </w:rPr>
    </w:lvl>
    <w:lvl w:ilvl="4" w:tplc="47D8B472">
      <w:numFmt w:val="bullet"/>
      <w:lvlText w:val="•"/>
      <w:lvlJc w:val="left"/>
      <w:pPr>
        <w:ind w:left="4494" w:hanging="269"/>
      </w:pPr>
      <w:rPr>
        <w:rFonts w:hint="default"/>
        <w:lang w:val="en-US" w:eastAsia="en-US" w:bidi="en-US"/>
      </w:rPr>
    </w:lvl>
    <w:lvl w:ilvl="5" w:tplc="13E8FF66">
      <w:numFmt w:val="bullet"/>
      <w:lvlText w:val="•"/>
      <w:lvlJc w:val="left"/>
      <w:pPr>
        <w:ind w:left="5473" w:hanging="269"/>
      </w:pPr>
      <w:rPr>
        <w:rFonts w:hint="default"/>
        <w:lang w:val="en-US" w:eastAsia="en-US" w:bidi="en-US"/>
      </w:rPr>
    </w:lvl>
    <w:lvl w:ilvl="6" w:tplc="AA260C12">
      <w:numFmt w:val="bullet"/>
      <w:lvlText w:val="•"/>
      <w:lvlJc w:val="left"/>
      <w:pPr>
        <w:ind w:left="6451" w:hanging="269"/>
      </w:pPr>
      <w:rPr>
        <w:rFonts w:hint="default"/>
        <w:lang w:val="en-US" w:eastAsia="en-US" w:bidi="en-US"/>
      </w:rPr>
    </w:lvl>
    <w:lvl w:ilvl="7" w:tplc="74F2E2AC">
      <w:numFmt w:val="bullet"/>
      <w:lvlText w:val="•"/>
      <w:lvlJc w:val="left"/>
      <w:pPr>
        <w:ind w:left="7430" w:hanging="269"/>
      </w:pPr>
      <w:rPr>
        <w:rFonts w:hint="default"/>
        <w:lang w:val="en-US" w:eastAsia="en-US" w:bidi="en-US"/>
      </w:rPr>
    </w:lvl>
    <w:lvl w:ilvl="8" w:tplc="7F3E13C2">
      <w:numFmt w:val="bullet"/>
      <w:lvlText w:val="•"/>
      <w:lvlJc w:val="left"/>
      <w:pPr>
        <w:ind w:left="8409" w:hanging="269"/>
      </w:pPr>
      <w:rPr>
        <w:rFonts w:hint="default"/>
        <w:lang w:val="en-US" w:eastAsia="en-US" w:bidi="en-US"/>
      </w:rPr>
    </w:lvl>
  </w:abstractNum>
  <w:abstractNum w:abstractNumId="14">
    <w:nsid w:val="296C56CF"/>
    <w:multiLevelType w:val="hybridMultilevel"/>
    <w:tmpl w:val="11241212"/>
    <w:lvl w:ilvl="0" w:tplc="9A54023A">
      <w:numFmt w:val="bullet"/>
      <w:lvlText w:val="-"/>
      <w:lvlJc w:val="left"/>
      <w:pPr>
        <w:ind w:left="314" w:hanging="132"/>
      </w:pPr>
      <w:rPr>
        <w:rFonts w:ascii="Times New Roman" w:eastAsia="Times New Roman" w:hAnsi="Times New Roman" w:cs="Times New Roman" w:hint="default"/>
        <w:w w:val="102"/>
        <w:sz w:val="22"/>
        <w:szCs w:val="22"/>
      </w:rPr>
    </w:lvl>
    <w:lvl w:ilvl="1" w:tplc="DD72D722">
      <w:numFmt w:val="bullet"/>
      <w:lvlText w:val="•"/>
      <w:lvlJc w:val="left"/>
      <w:pPr>
        <w:ind w:left="1252" w:hanging="132"/>
      </w:pPr>
      <w:rPr>
        <w:rFonts w:hint="default"/>
      </w:rPr>
    </w:lvl>
    <w:lvl w:ilvl="2" w:tplc="E1261A24">
      <w:numFmt w:val="bullet"/>
      <w:lvlText w:val="•"/>
      <w:lvlJc w:val="left"/>
      <w:pPr>
        <w:ind w:left="2184" w:hanging="132"/>
      </w:pPr>
      <w:rPr>
        <w:rFonts w:hint="default"/>
      </w:rPr>
    </w:lvl>
    <w:lvl w:ilvl="3" w:tplc="5A04D5DA">
      <w:numFmt w:val="bullet"/>
      <w:lvlText w:val="•"/>
      <w:lvlJc w:val="left"/>
      <w:pPr>
        <w:ind w:left="3116" w:hanging="132"/>
      </w:pPr>
      <w:rPr>
        <w:rFonts w:hint="default"/>
      </w:rPr>
    </w:lvl>
    <w:lvl w:ilvl="4" w:tplc="B966062C">
      <w:numFmt w:val="bullet"/>
      <w:lvlText w:val="•"/>
      <w:lvlJc w:val="left"/>
      <w:pPr>
        <w:ind w:left="4048" w:hanging="132"/>
      </w:pPr>
      <w:rPr>
        <w:rFonts w:hint="default"/>
      </w:rPr>
    </w:lvl>
    <w:lvl w:ilvl="5" w:tplc="3348DD5A">
      <w:numFmt w:val="bullet"/>
      <w:lvlText w:val="•"/>
      <w:lvlJc w:val="left"/>
      <w:pPr>
        <w:ind w:left="4980" w:hanging="132"/>
      </w:pPr>
      <w:rPr>
        <w:rFonts w:hint="default"/>
      </w:rPr>
    </w:lvl>
    <w:lvl w:ilvl="6" w:tplc="66C04966">
      <w:numFmt w:val="bullet"/>
      <w:lvlText w:val="•"/>
      <w:lvlJc w:val="left"/>
      <w:pPr>
        <w:ind w:left="5912" w:hanging="132"/>
      </w:pPr>
      <w:rPr>
        <w:rFonts w:hint="default"/>
      </w:rPr>
    </w:lvl>
    <w:lvl w:ilvl="7" w:tplc="2EF03BDC">
      <w:numFmt w:val="bullet"/>
      <w:lvlText w:val="•"/>
      <w:lvlJc w:val="left"/>
      <w:pPr>
        <w:ind w:left="6844" w:hanging="132"/>
      </w:pPr>
      <w:rPr>
        <w:rFonts w:hint="default"/>
      </w:rPr>
    </w:lvl>
    <w:lvl w:ilvl="8" w:tplc="BF281CD0">
      <w:numFmt w:val="bullet"/>
      <w:lvlText w:val="•"/>
      <w:lvlJc w:val="left"/>
      <w:pPr>
        <w:ind w:left="7776" w:hanging="132"/>
      </w:pPr>
      <w:rPr>
        <w:rFonts w:hint="default"/>
      </w:rPr>
    </w:lvl>
  </w:abstractNum>
  <w:abstractNum w:abstractNumId="15">
    <w:nsid w:val="2C334E22"/>
    <w:multiLevelType w:val="hybridMultilevel"/>
    <w:tmpl w:val="5D748D74"/>
    <w:lvl w:ilvl="0" w:tplc="3230E020">
      <w:start w:val="1"/>
      <w:numFmt w:val="decimal"/>
      <w:lvlText w:val="%1."/>
      <w:lvlJc w:val="left"/>
      <w:pPr>
        <w:ind w:left="587" w:hanging="269"/>
      </w:pPr>
      <w:rPr>
        <w:rFonts w:ascii="Times New Roman" w:eastAsia="Arial" w:hAnsi="Times New Roman" w:cs="Times New Roman" w:hint="default"/>
        <w:b/>
        <w:bCs/>
        <w:i/>
        <w:spacing w:val="-14"/>
        <w:w w:val="100"/>
        <w:sz w:val="24"/>
        <w:szCs w:val="24"/>
        <w:lang w:val="en-US" w:eastAsia="en-US" w:bidi="en-US"/>
      </w:rPr>
    </w:lvl>
    <w:lvl w:ilvl="1" w:tplc="331077D2">
      <w:numFmt w:val="bullet"/>
      <w:lvlText w:val=""/>
      <w:lvlJc w:val="left"/>
      <w:pPr>
        <w:ind w:left="1038" w:hanging="360"/>
      </w:pPr>
      <w:rPr>
        <w:rFonts w:ascii="Symbol" w:eastAsia="Symbol" w:hAnsi="Symbol" w:cs="Symbol" w:hint="default"/>
        <w:w w:val="100"/>
        <w:sz w:val="24"/>
        <w:szCs w:val="24"/>
        <w:lang w:val="en-US" w:eastAsia="en-US" w:bidi="en-US"/>
      </w:rPr>
    </w:lvl>
    <w:lvl w:ilvl="2" w:tplc="0F4C2ADC">
      <w:numFmt w:val="bullet"/>
      <w:lvlText w:val="•"/>
      <w:lvlJc w:val="left"/>
      <w:pPr>
        <w:ind w:left="2076" w:hanging="360"/>
      </w:pPr>
      <w:rPr>
        <w:rFonts w:hint="default"/>
        <w:lang w:val="en-US" w:eastAsia="en-US" w:bidi="en-US"/>
      </w:rPr>
    </w:lvl>
    <w:lvl w:ilvl="3" w:tplc="ABE28B72">
      <w:numFmt w:val="bullet"/>
      <w:lvlText w:val="•"/>
      <w:lvlJc w:val="left"/>
      <w:pPr>
        <w:ind w:left="3112" w:hanging="360"/>
      </w:pPr>
      <w:rPr>
        <w:rFonts w:hint="default"/>
        <w:lang w:val="en-US" w:eastAsia="en-US" w:bidi="en-US"/>
      </w:rPr>
    </w:lvl>
    <w:lvl w:ilvl="4" w:tplc="24C8799E">
      <w:numFmt w:val="bullet"/>
      <w:lvlText w:val="•"/>
      <w:lvlJc w:val="left"/>
      <w:pPr>
        <w:ind w:left="4148" w:hanging="360"/>
      </w:pPr>
      <w:rPr>
        <w:rFonts w:hint="default"/>
        <w:lang w:val="en-US" w:eastAsia="en-US" w:bidi="en-US"/>
      </w:rPr>
    </w:lvl>
    <w:lvl w:ilvl="5" w:tplc="2D2EAECA">
      <w:numFmt w:val="bullet"/>
      <w:lvlText w:val="•"/>
      <w:lvlJc w:val="left"/>
      <w:pPr>
        <w:ind w:left="5185" w:hanging="360"/>
      </w:pPr>
      <w:rPr>
        <w:rFonts w:hint="default"/>
        <w:lang w:val="en-US" w:eastAsia="en-US" w:bidi="en-US"/>
      </w:rPr>
    </w:lvl>
    <w:lvl w:ilvl="6" w:tplc="F2869D32">
      <w:numFmt w:val="bullet"/>
      <w:lvlText w:val="•"/>
      <w:lvlJc w:val="left"/>
      <w:pPr>
        <w:ind w:left="6221" w:hanging="360"/>
      </w:pPr>
      <w:rPr>
        <w:rFonts w:hint="default"/>
        <w:lang w:val="en-US" w:eastAsia="en-US" w:bidi="en-US"/>
      </w:rPr>
    </w:lvl>
    <w:lvl w:ilvl="7" w:tplc="F51AB092">
      <w:numFmt w:val="bullet"/>
      <w:lvlText w:val="•"/>
      <w:lvlJc w:val="left"/>
      <w:pPr>
        <w:ind w:left="7257" w:hanging="360"/>
      </w:pPr>
      <w:rPr>
        <w:rFonts w:hint="default"/>
        <w:lang w:val="en-US" w:eastAsia="en-US" w:bidi="en-US"/>
      </w:rPr>
    </w:lvl>
    <w:lvl w:ilvl="8" w:tplc="8174C612">
      <w:numFmt w:val="bullet"/>
      <w:lvlText w:val="•"/>
      <w:lvlJc w:val="left"/>
      <w:pPr>
        <w:ind w:left="8293" w:hanging="360"/>
      </w:pPr>
      <w:rPr>
        <w:rFonts w:hint="default"/>
        <w:lang w:val="en-US" w:eastAsia="en-US" w:bidi="en-US"/>
      </w:rPr>
    </w:lvl>
  </w:abstractNum>
  <w:abstractNum w:abstractNumId="16">
    <w:nsid w:val="2DCA4756"/>
    <w:multiLevelType w:val="multilevel"/>
    <w:tmpl w:val="FE4C4A9A"/>
    <w:lvl w:ilvl="0">
      <w:start w:val="1"/>
      <w:numFmt w:val="upperRoman"/>
      <w:lvlText w:val="%1"/>
      <w:lvlJc w:val="left"/>
      <w:pPr>
        <w:ind w:left="1053" w:hanging="202"/>
        <w:jc w:val="right"/>
      </w:pPr>
      <w:rPr>
        <w:rFonts w:hint="default"/>
        <w:b/>
        <w:bCs/>
        <w:i/>
        <w:spacing w:val="-10"/>
        <w:w w:val="100"/>
        <w:lang w:val="en-US" w:eastAsia="en-US" w:bidi="en-US"/>
      </w:rPr>
    </w:lvl>
    <w:lvl w:ilvl="1">
      <w:start w:val="1"/>
      <w:numFmt w:val="decimal"/>
      <w:lvlText w:val="%2."/>
      <w:lvlJc w:val="left"/>
      <w:pPr>
        <w:ind w:left="1038" w:hanging="360"/>
      </w:pPr>
      <w:rPr>
        <w:rFonts w:hint="default"/>
        <w:b/>
        <w:bCs/>
        <w:spacing w:val="-12"/>
        <w:w w:val="100"/>
        <w:lang w:val="en-US" w:eastAsia="en-US" w:bidi="en-US"/>
      </w:rPr>
    </w:lvl>
    <w:lvl w:ilvl="2">
      <w:start w:val="1"/>
      <w:numFmt w:val="decimal"/>
      <w:lvlText w:val="%2.%3."/>
      <w:lvlJc w:val="left"/>
      <w:pPr>
        <w:ind w:left="1749" w:hanging="360"/>
        <w:jc w:val="right"/>
      </w:pPr>
      <w:rPr>
        <w:rFonts w:ascii="Times New Roman" w:eastAsia="Arial" w:hAnsi="Times New Roman" w:cs="Times New Roman" w:hint="default"/>
        <w:b/>
        <w:bCs/>
        <w:w w:val="99"/>
        <w:sz w:val="24"/>
        <w:szCs w:val="24"/>
        <w:lang w:val="en-US" w:eastAsia="en-US" w:bidi="en-US"/>
      </w:rPr>
    </w:lvl>
    <w:lvl w:ilvl="3">
      <w:start w:val="1"/>
      <w:numFmt w:val="decimal"/>
      <w:lvlText w:val="%4)"/>
      <w:lvlJc w:val="left"/>
      <w:pPr>
        <w:ind w:left="1737" w:hanging="360"/>
      </w:pPr>
      <w:rPr>
        <w:rFonts w:hint="default"/>
        <w:spacing w:val="-18"/>
        <w:w w:val="100"/>
        <w:lang w:val="en-US" w:eastAsia="en-US" w:bidi="en-US"/>
      </w:rPr>
    </w:lvl>
    <w:lvl w:ilvl="4">
      <w:numFmt w:val="bullet"/>
      <w:lvlText w:val="•"/>
      <w:lvlJc w:val="left"/>
      <w:pPr>
        <w:ind w:left="1760" w:hanging="360"/>
      </w:pPr>
      <w:rPr>
        <w:rFonts w:hint="default"/>
        <w:lang w:val="en-US" w:eastAsia="en-US" w:bidi="en-US"/>
      </w:rPr>
    </w:lvl>
    <w:lvl w:ilvl="5">
      <w:numFmt w:val="bullet"/>
      <w:lvlText w:val="•"/>
      <w:lvlJc w:val="left"/>
      <w:pPr>
        <w:ind w:left="2040" w:hanging="360"/>
      </w:pPr>
      <w:rPr>
        <w:rFonts w:hint="default"/>
        <w:lang w:val="en-US" w:eastAsia="en-US" w:bidi="en-US"/>
      </w:rPr>
    </w:lvl>
    <w:lvl w:ilvl="6">
      <w:numFmt w:val="bullet"/>
      <w:lvlText w:val="•"/>
      <w:lvlJc w:val="left"/>
      <w:pPr>
        <w:ind w:left="3705" w:hanging="360"/>
      </w:pPr>
      <w:rPr>
        <w:rFonts w:hint="default"/>
        <w:lang w:val="en-US" w:eastAsia="en-US" w:bidi="en-US"/>
      </w:rPr>
    </w:lvl>
    <w:lvl w:ilvl="7">
      <w:numFmt w:val="bullet"/>
      <w:lvlText w:val="•"/>
      <w:lvlJc w:val="left"/>
      <w:pPr>
        <w:ind w:left="5370" w:hanging="360"/>
      </w:pPr>
      <w:rPr>
        <w:rFonts w:hint="default"/>
        <w:lang w:val="en-US" w:eastAsia="en-US" w:bidi="en-US"/>
      </w:rPr>
    </w:lvl>
    <w:lvl w:ilvl="8">
      <w:numFmt w:val="bullet"/>
      <w:lvlText w:val="•"/>
      <w:lvlJc w:val="left"/>
      <w:pPr>
        <w:ind w:left="7035" w:hanging="360"/>
      </w:pPr>
      <w:rPr>
        <w:rFonts w:hint="default"/>
        <w:lang w:val="en-US" w:eastAsia="en-US" w:bidi="en-US"/>
      </w:rPr>
    </w:lvl>
  </w:abstractNum>
  <w:abstractNum w:abstractNumId="17">
    <w:nsid w:val="2F3306FE"/>
    <w:multiLevelType w:val="hybridMultilevel"/>
    <w:tmpl w:val="D1AAE7BE"/>
    <w:lvl w:ilvl="0" w:tplc="F4F03D10">
      <w:start w:val="1"/>
      <w:numFmt w:val="decimal"/>
      <w:lvlText w:val="%1)"/>
      <w:lvlJc w:val="left"/>
      <w:pPr>
        <w:ind w:left="738" w:hanging="339"/>
      </w:pPr>
      <w:rPr>
        <w:rFonts w:ascii="Times New Roman" w:eastAsia="Times New Roman" w:hAnsi="Times New Roman" w:cs="Times New Roman" w:hint="default"/>
        <w:spacing w:val="-1"/>
        <w:w w:val="102"/>
        <w:sz w:val="22"/>
        <w:szCs w:val="22"/>
      </w:rPr>
    </w:lvl>
    <w:lvl w:ilvl="1" w:tplc="DF566268">
      <w:start w:val="1"/>
      <w:numFmt w:val="decimal"/>
      <w:lvlText w:val="%2)"/>
      <w:lvlJc w:val="left"/>
      <w:pPr>
        <w:ind w:left="992" w:hanging="328"/>
      </w:pPr>
      <w:rPr>
        <w:rFonts w:ascii="Times New Roman" w:eastAsia="Times New Roman" w:hAnsi="Times New Roman" w:cs="Times New Roman" w:hint="default"/>
        <w:spacing w:val="-1"/>
        <w:w w:val="102"/>
        <w:sz w:val="22"/>
        <w:szCs w:val="22"/>
      </w:rPr>
    </w:lvl>
    <w:lvl w:ilvl="2" w:tplc="C3841A90">
      <w:numFmt w:val="bullet"/>
      <w:lvlText w:val="•"/>
      <w:lvlJc w:val="left"/>
      <w:pPr>
        <w:ind w:left="1960" w:hanging="328"/>
      </w:pPr>
      <w:rPr>
        <w:rFonts w:hint="default"/>
      </w:rPr>
    </w:lvl>
    <w:lvl w:ilvl="3" w:tplc="88C46418">
      <w:numFmt w:val="bullet"/>
      <w:lvlText w:val="•"/>
      <w:lvlJc w:val="left"/>
      <w:pPr>
        <w:ind w:left="2920" w:hanging="328"/>
      </w:pPr>
      <w:rPr>
        <w:rFonts w:hint="default"/>
      </w:rPr>
    </w:lvl>
    <w:lvl w:ilvl="4" w:tplc="67BCF512">
      <w:numFmt w:val="bullet"/>
      <w:lvlText w:val="•"/>
      <w:lvlJc w:val="left"/>
      <w:pPr>
        <w:ind w:left="3880" w:hanging="328"/>
      </w:pPr>
      <w:rPr>
        <w:rFonts w:hint="default"/>
      </w:rPr>
    </w:lvl>
    <w:lvl w:ilvl="5" w:tplc="46E66B1C">
      <w:numFmt w:val="bullet"/>
      <w:lvlText w:val="•"/>
      <w:lvlJc w:val="left"/>
      <w:pPr>
        <w:ind w:left="4840" w:hanging="328"/>
      </w:pPr>
      <w:rPr>
        <w:rFonts w:hint="default"/>
      </w:rPr>
    </w:lvl>
    <w:lvl w:ilvl="6" w:tplc="89FC30EE">
      <w:numFmt w:val="bullet"/>
      <w:lvlText w:val="•"/>
      <w:lvlJc w:val="left"/>
      <w:pPr>
        <w:ind w:left="5800" w:hanging="328"/>
      </w:pPr>
      <w:rPr>
        <w:rFonts w:hint="default"/>
      </w:rPr>
    </w:lvl>
    <w:lvl w:ilvl="7" w:tplc="A83EEAE2">
      <w:numFmt w:val="bullet"/>
      <w:lvlText w:val="•"/>
      <w:lvlJc w:val="left"/>
      <w:pPr>
        <w:ind w:left="6760" w:hanging="328"/>
      </w:pPr>
      <w:rPr>
        <w:rFonts w:hint="default"/>
      </w:rPr>
    </w:lvl>
    <w:lvl w:ilvl="8" w:tplc="973C6498">
      <w:numFmt w:val="bullet"/>
      <w:lvlText w:val="•"/>
      <w:lvlJc w:val="left"/>
      <w:pPr>
        <w:ind w:left="7720" w:hanging="328"/>
      </w:pPr>
      <w:rPr>
        <w:rFonts w:hint="default"/>
      </w:rPr>
    </w:lvl>
  </w:abstractNum>
  <w:abstractNum w:abstractNumId="18">
    <w:nsid w:val="30183B52"/>
    <w:multiLevelType w:val="hybridMultilevel"/>
    <w:tmpl w:val="07AE1B76"/>
    <w:lvl w:ilvl="0" w:tplc="08E2143E">
      <w:start w:val="2"/>
      <w:numFmt w:val="upperRoman"/>
      <w:lvlText w:val="%1"/>
      <w:lvlJc w:val="left"/>
      <w:pPr>
        <w:ind w:left="550" w:hanging="237"/>
      </w:pPr>
      <w:rPr>
        <w:rFonts w:ascii="Times New Roman" w:eastAsia="Times New Roman" w:hAnsi="Times New Roman" w:cs="Times New Roman" w:hint="default"/>
        <w:b/>
        <w:bCs/>
        <w:w w:val="102"/>
        <w:sz w:val="22"/>
        <w:szCs w:val="22"/>
      </w:rPr>
    </w:lvl>
    <w:lvl w:ilvl="1" w:tplc="CC988FEA">
      <w:numFmt w:val="bullet"/>
      <w:lvlText w:val="•"/>
      <w:lvlJc w:val="left"/>
      <w:pPr>
        <w:ind w:left="1468" w:hanging="237"/>
      </w:pPr>
      <w:rPr>
        <w:rFonts w:hint="default"/>
      </w:rPr>
    </w:lvl>
    <w:lvl w:ilvl="2" w:tplc="8B06E2E8">
      <w:numFmt w:val="bullet"/>
      <w:lvlText w:val="•"/>
      <w:lvlJc w:val="left"/>
      <w:pPr>
        <w:ind w:left="2376" w:hanging="237"/>
      </w:pPr>
      <w:rPr>
        <w:rFonts w:hint="default"/>
      </w:rPr>
    </w:lvl>
    <w:lvl w:ilvl="3" w:tplc="73BEC61A">
      <w:numFmt w:val="bullet"/>
      <w:lvlText w:val="•"/>
      <w:lvlJc w:val="left"/>
      <w:pPr>
        <w:ind w:left="3284" w:hanging="237"/>
      </w:pPr>
      <w:rPr>
        <w:rFonts w:hint="default"/>
      </w:rPr>
    </w:lvl>
    <w:lvl w:ilvl="4" w:tplc="780CEFD6">
      <w:numFmt w:val="bullet"/>
      <w:lvlText w:val="•"/>
      <w:lvlJc w:val="left"/>
      <w:pPr>
        <w:ind w:left="4192" w:hanging="237"/>
      </w:pPr>
      <w:rPr>
        <w:rFonts w:hint="default"/>
      </w:rPr>
    </w:lvl>
    <w:lvl w:ilvl="5" w:tplc="A7F4E5B4">
      <w:numFmt w:val="bullet"/>
      <w:lvlText w:val="•"/>
      <w:lvlJc w:val="left"/>
      <w:pPr>
        <w:ind w:left="5100" w:hanging="237"/>
      </w:pPr>
      <w:rPr>
        <w:rFonts w:hint="default"/>
      </w:rPr>
    </w:lvl>
    <w:lvl w:ilvl="6" w:tplc="CFDCE04A">
      <w:numFmt w:val="bullet"/>
      <w:lvlText w:val="•"/>
      <w:lvlJc w:val="left"/>
      <w:pPr>
        <w:ind w:left="6008" w:hanging="237"/>
      </w:pPr>
      <w:rPr>
        <w:rFonts w:hint="default"/>
      </w:rPr>
    </w:lvl>
    <w:lvl w:ilvl="7" w:tplc="38022936">
      <w:numFmt w:val="bullet"/>
      <w:lvlText w:val="•"/>
      <w:lvlJc w:val="left"/>
      <w:pPr>
        <w:ind w:left="6916" w:hanging="237"/>
      </w:pPr>
      <w:rPr>
        <w:rFonts w:hint="default"/>
      </w:rPr>
    </w:lvl>
    <w:lvl w:ilvl="8" w:tplc="5086838A">
      <w:numFmt w:val="bullet"/>
      <w:lvlText w:val="•"/>
      <w:lvlJc w:val="left"/>
      <w:pPr>
        <w:ind w:left="7824" w:hanging="237"/>
      </w:pPr>
      <w:rPr>
        <w:rFonts w:hint="default"/>
      </w:rPr>
    </w:lvl>
  </w:abstractNum>
  <w:abstractNum w:abstractNumId="19">
    <w:nsid w:val="30CD71E9"/>
    <w:multiLevelType w:val="hybridMultilevel"/>
    <w:tmpl w:val="83B68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E31A6"/>
    <w:multiLevelType w:val="hybridMultilevel"/>
    <w:tmpl w:val="D6F8A68A"/>
    <w:lvl w:ilvl="0" w:tplc="8BFA5DBC">
      <w:start w:val="1"/>
      <w:numFmt w:val="decimal"/>
      <w:lvlText w:val="%1."/>
      <w:lvlJc w:val="left"/>
      <w:pPr>
        <w:ind w:left="587" w:hanging="269"/>
      </w:pPr>
      <w:rPr>
        <w:rFonts w:ascii="Arial" w:eastAsia="Arial" w:hAnsi="Arial" w:cs="Arial" w:hint="default"/>
        <w:b/>
        <w:bCs/>
        <w:spacing w:val="-3"/>
        <w:w w:val="100"/>
        <w:sz w:val="24"/>
        <w:szCs w:val="24"/>
        <w:lang w:val="en-US" w:eastAsia="en-US" w:bidi="en-US"/>
      </w:rPr>
    </w:lvl>
    <w:lvl w:ilvl="1" w:tplc="76E46C74">
      <w:numFmt w:val="bullet"/>
      <w:lvlText w:val="•"/>
      <w:lvlJc w:val="left"/>
      <w:pPr>
        <w:ind w:left="1558" w:hanging="269"/>
      </w:pPr>
      <w:rPr>
        <w:rFonts w:hint="default"/>
        <w:lang w:val="en-US" w:eastAsia="en-US" w:bidi="en-US"/>
      </w:rPr>
    </w:lvl>
    <w:lvl w:ilvl="2" w:tplc="247C1D22">
      <w:numFmt w:val="bullet"/>
      <w:lvlText w:val="•"/>
      <w:lvlJc w:val="left"/>
      <w:pPr>
        <w:ind w:left="2537" w:hanging="269"/>
      </w:pPr>
      <w:rPr>
        <w:rFonts w:hint="default"/>
        <w:lang w:val="en-US" w:eastAsia="en-US" w:bidi="en-US"/>
      </w:rPr>
    </w:lvl>
    <w:lvl w:ilvl="3" w:tplc="25BE6774">
      <w:numFmt w:val="bullet"/>
      <w:lvlText w:val="•"/>
      <w:lvlJc w:val="left"/>
      <w:pPr>
        <w:ind w:left="3515" w:hanging="269"/>
      </w:pPr>
      <w:rPr>
        <w:rFonts w:hint="default"/>
        <w:lang w:val="en-US" w:eastAsia="en-US" w:bidi="en-US"/>
      </w:rPr>
    </w:lvl>
    <w:lvl w:ilvl="4" w:tplc="547E015A">
      <w:numFmt w:val="bullet"/>
      <w:lvlText w:val="•"/>
      <w:lvlJc w:val="left"/>
      <w:pPr>
        <w:ind w:left="4494" w:hanging="269"/>
      </w:pPr>
      <w:rPr>
        <w:rFonts w:hint="default"/>
        <w:lang w:val="en-US" w:eastAsia="en-US" w:bidi="en-US"/>
      </w:rPr>
    </w:lvl>
    <w:lvl w:ilvl="5" w:tplc="5AE2F3E2">
      <w:numFmt w:val="bullet"/>
      <w:lvlText w:val="•"/>
      <w:lvlJc w:val="left"/>
      <w:pPr>
        <w:ind w:left="5473" w:hanging="269"/>
      </w:pPr>
      <w:rPr>
        <w:rFonts w:hint="default"/>
        <w:lang w:val="en-US" w:eastAsia="en-US" w:bidi="en-US"/>
      </w:rPr>
    </w:lvl>
    <w:lvl w:ilvl="6" w:tplc="E4D8B87E">
      <w:numFmt w:val="bullet"/>
      <w:lvlText w:val="•"/>
      <w:lvlJc w:val="left"/>
      <w:pPr>
        <w:ind w:left="6451" w:hanging="269"/>
      </w:pPr>
      <w:rPr>
        <w:rFonts w:hint="default"/>
        <w:lang w:val="en-US" w:eastAsia="en-US" w:bidi="en-US"/>
      </w:rPr>
    </w:lvl>
    <w:lvl w:ilvl="7" w:tplc="3FD894E2">
      <w:numFmt w:val="bullet"/>
      <w:lvlText w:val="•"/>
      <w:lvlJc w:val="left"/>
      <w:pPr>
        <w:ind w:left="7430" w:hanging="269"/>
      </w:pPr>
      <w:rPr>
        <w:rFonts w:hint="default"/>
        <w:lang w:val="en-US" w:eastAsia="en-US" w:bidi="en-US"/>
      </w:rPr>
    </w:lvl>
    <w:lvl w:ilvl="8" w:tplc="0B40D83E">
      <w:numFmt w:val="bullet"/>
      <w:lvlText w:val="•"/>
      <w:lvlJc w:val="left"/>
      <w:pPr>
        <w:ind w:left="8409" w:hanging="269"/>
      </w:pPr>
      <w:rPr>
        <w:rFonts w:hint="default"/>
        <w:lang w:val="en-US" w:eastAsia="en-US" w:bidi="en-US"/>
      </w:rPr>
    </w:lvl>
  </w:abstractNum>
  <w:abstractNum w:abstractNumId="21">
    <w:nsid w:val="339F0A51"/>
    <w:multiLevelType w:val="hybridMultilevel"/>
    <w:tmpl w:val="0016A418"/>
    <w:lvl w:ilvl="0" w:tplc="98E4C818">
      <w:numFmt w:val="bullet"/>
      <w:lvlText w:val="-"/>
      <w:lvlJc w:val="left"/>
      <w:pPr>
        <w:ind w:left="289" w:hanging="147"/>
      </w:pPr>
      <w:rPr>
        <w:rFonts w:ascii="Arial" w:eastAsia="Arial" w:hAnsi="Arial" w:cs="Arial" w:hint="default"/>
        <w:b/>
        <w:bCs/>
        <w:w w:val="99"/>
        <w:sz w:val="24"/>
        <w:szCs w:val="24"/>
        <w:lang w:val="en-US" w:eastAsia="en-US" w:bidi="en-US"/>
      </w:rPr>
    </w:lvl>
    <w:lvl w:ilvl="1" w:tplc="DFA6733C">
      <w:numFmt w:val="bullet"/>
      <w:lvlText w:val="•"/>
      <w:lvlJc w:val="left"/>
      <w:pPr>
        <w:ind w:left="1295" w:hanging="147"/>
      </w:pPr>
      <w:rPr>
        <w:rFonts w:hint="default"/>
        <w:lang w:val="en-US" w:eastAsia="en-US" w:bidi="en-US"/>
      </w:rPr>
    </w:lvl>
    <w:lvl w:ilvl="2" w:tplc="260282A0">
      <w:numFmt w:val="bullet"/>
      <w:lvlText w:val="•"/>
      <w:lvlJc w:val="left"/>
      <w:pPr>
        <w:ind w:left="2300" w:hanging="147"/>
      </w:pPr>
      <w:rPr>
        <w:rFonts w:hint="default"/>
        <w:lang w:val="en-US" w:eastAsia="en-US" w:bidi="en-US"/>
      </w:rPr>
    </w:lvl>
    <w:lvl w:ilvl="3" w:tplc="D97E4C0E">
      <w:numFmt w:val="bullet"/>
      <w:lvlText w:val="•"/>
      <w:lvlJc w:val="left"/>
      <w:pPr>
        <w:ind w:left="3304" w:hanging="147"/>
      </w:pPr>
      <w:rPr>
        <w:rFonts w:hint="default"/>
        <w:lang w:val="en-US" w:eastAsia="en-US" w:bidi="en-US"/>
      </w:rPr>
    </w:lvl>
    <w:lvl w:ilvl="4" w:tplc="18F23E1A">
      <w:numFmt w:val="bullet"/>
      <w:lvlText w:val="•"/>
      <w:lvlJc w:val="left"/>
      <w:pPr>
        <w:ind w:left="4309" w:hanging="147"/>
      </w:pPr>
      <w:rPr>
        <w:rFonts w:hint="default"/>
        <w:lang w:val="en-US" w:eastAsia="en-US" w:bidi="en-US"/>
      </w:rPr>
    </w:lvl>
    <w:lvl w:ilvl="5" w:tplc="D632E0A2">
      <w:numFmt w:val="bullet"/>
      <w:lvlText w:val="•"/>
      <w:lvlJc w:val="left"/>
      <w:pPr>
        <w:ind w:left="5314" w:hanging="147"/>
      </w:pPr>
      <w:rPr>
        <w:rFonts w:hint="default"/>
        <w:lang w:val="en-US" w:eastAsia="en-US" w:bidi="en-US"/>
      </w:rPr>
    </w:lvl>
    <w:lvl w:ilvl="6" w:tplc="21D09C42">
      <w:numFmt w:val="bullet"/>
      <w:lvlText w:val="•"/>
      <w:lvlJc w:val="left"/>
      <w:pPr>
        <w:ind w:left="6318" w:hanging="147"/>
      </w:pPr>
      <w:rPr>
        <w:rFonts w:hint="default"/>
        <w:lang w:val="en-US" w:eastAsia="en-US" w:bidi="en-US"/>
      </w:rPr>
    </w:lvl>
    <w:lvl w:ilvl="7" w:tplc="2A2C658C">
      <w:numFmt w:val="bullet"/>
      <w:lvlText w:val="•"/>
      <w:lvlJc w:val="left"/>
      <w:pPr>
        <w:ind w:left="7323" w:hanging="147"/>
      </w:pPr>
      <w:rPr>
        <w:rFonts w:hint="default"/>
        <w:lang w:val="en-US" w:eastAsia="en-US" w:bidi="en-US"/>
      </w:rPr>
    </w:lvl>
    <w:lvl w:ilvl="8" w:tplc="4A8C53F6">
      <w:numFmt w:val="bullet"/>
      <w:lvlText w:val="•"/>
      <w:lvlJc w:val="left"/>
      <w:pPr>
        <w:ind w:left="8328" w:hanging="147"/>
      </w:pPr>
      <w:rPr>
        <w:rFonts w:hint="default"/>
        <w:lang w:val="en-US" w:eastAsia="en-US" w:bidi="en-US"/>
      </w:rPr>
    </w:lvl>
  </w:abstractNum>
  <w:abstractNum w:abstractNumId="22">
    <w:nsid w:val="36952E5D"/>
    <w:multiLevelType w:val="hybridMultilevel"/>
    <w:tmpl w:val="E4448C7A"/>
    <w:lvl w:ilvl="0" w:tplc="04090011">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3">
    <w:nsid w:val="393A1891"/>
    <w:multiLevelType w:val="hybridMultilevel"/>
    <w:tmpl w:val="D9A66ADC"/>
    <w:lvl w:ilvl="0" w:tplc="046E2BF4">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4">
    <w:nsid w:val="3AE52234"/>
    <w:multiLevelType w:val="hybridMultilevel"/>
    <w:tmpl w:val="9EE09984"/>
    <w:lvl w:ilvl="0" w:tplc="F20C5AA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DF506A"/>
    <w:multiLevelType w:val="hybridMultilevel"/>
    <w:tmpl w:val="617893B0"/>
    <w:lvl w:ilvl="0" w:tplc="3BC8B9A6">
      <w:start w:val="1"/>
      <w:numFmt w:val="decimal"/>
      <w:lvlText w:val="%1."/>
      <w:lvlJc w:val="left"/>
      <w:pPr>
        <w:ind w:left="540" w:hanging="226"/>
      </w:pPr>
      <w:rPr>
        <w:rFonts w:ascii="Times New Roman" w:eastAsia="Times New Roman" w:hAnsi="Times New Roman" w:cs="Times New Roman" w:hint="default"/>
        <w:b/>
        <w:bCs/>
        <w:spacing w:val="-1"/>
        <w:w w:val="102"/>
        <w:sz w:val="22"/>
        <w:szCs w:val="22"/>
      </w:rPr>
    </w:lvl>
    <w:lvl w:ilvl="1" w:tplc="8FD675EC">
      <w:start w:val="1"/>
      <w:numFmt w:val="decimal"/>
      <w:lvlText w:val="%2."/>
      <w:lvlJc w:val="left"/>
      <w:pPr>
        <w:ind w:left="897" w:hanging="226"/>
        <w:jc w:val="right"/>
      </w:pPr>
      <w:rPr>
        <w:rFonts w:ascii="Times New Roman" w:eastAsia="Times New Roman" w:hAnsi="Times New Roman" w:cs="Times New Roman" w:hint="default"/>
        <w:b/>
        <w:bCs/>
        <w:i/>
        <w:spacing w:val="-1"/>
        <w:w w:val="102"/>
        <w:sz w:val="22"/>
        <w:szCs w:val="22"/>
      </w:rPr>
    </w:lvl>
    <w:lvl w:ilvl="2" w:tplc="81729736">
      <w:numFmt w:val="bullet"/>
      <w:lvlText w:val="•"/>
      <w:lvlJc w:val="left"/>
      <w:pPr>
        <w:ind w:left="1871" w:hanging="226"/>
      </w:pPr>
      <w:rPr>
        <w:rFonts w:hint="default"/>
      </w:rPr>
    </w:lvl>
    <w:lvl w:ilvl="3" w:tplc="859ADFC2">
      <w:numFmt w:val="bullet"/>
      <w:lvlText w:val="•"/>
      <w:lvlJc w:val="left"/>
      <w:pPr>
        <w:ind w:left="2842" w:hanging="226"/>
      </w:pPr>
      <w:rPr>
        <w:rFonts w:hint="default"/>
      </w:rPr>
    </w:lvl>
    <w:lvl w:ilvl="4" w:tplc="B1E6422C">
      <w:numFmt w:val="bullet"/>
      <w:lvlText w:val="•"/>
      <w:lvlJc w:val="left"/>
      <w:pPr>
        <w:ind w:left="3813" w:hanging="226"/>
      </w:pPr>
      <w:rPr>
        <w:rFonts w:hint="default"/>
      </w:rPr>
    </w:lvl>
    <w:lvl w:ilvl="5" w:tplc="1636794E">
      <w:numFmt w:val="bullet"/>
      <w:lvlText w:val="•"/>
      <w:lvlJc w:val="left"/>
      <w:pPr>
        <w:ind w:left="4784" w:hanging="226"/>
      </w:pPr>
      <w:rPr>
        <w:rFonts w:hint="default"/>
      </w:rPr>
    </w:lvl>
    <w:lvl w:ilvl="6" w:tplc="15AE06B2">
      <w:numFmt w:val="bullet"/>
      <w:lvlText w:val="•"/>
      <w:lvlJc w:val="left"/>
      <w:pPr>
        <w:ind w:left="5755" w:hanging="226"/>
      </w:pPr>
      <w:rPr>
        <w:rFonts w:hint="default"/>
      </w:rPr>
    </w:lvl>
    <w:lvl w:ilvl="7" w:tplc="3B48C4D2">
      <w:numFmt w:val="bullet"/>
      <w:lvlText w:val="•"/>
      <w:lvlJc w:val="left"/>
      <w:pPr>
        <w:ind w:left="6726" w:hanging="226"/>
      </w:pPr>
      <w:rPr>
        <w:rFonts w:hint="default"/>
      </w:rPr>
    </w:lvl>
    <w:lvl w:ilvl="8" w:tplc="515CA744">
      <w:numFmt w:val="bullet"/>
      <w:lvlText w:val="•"/>
      <w:lvlJc w:val="left"/>
      <w:pPr>
        <w:ind w:left="7697" w:hanging="226"/>
      </w:pPr>
      <w:rPr>
        <w:rFonts w:hint="default"/>
      </w:rPr>
    </w:lvl>
  </w:abstractNum>
  <w:abstractNum w:abstractNumId="26">
    <w:nsid w:val="44302071"/>
    <w:multiLevelType w:val="hybridMultilevel"/>
    <w:tmpl w:val="74EA99EC"/>
    <w:lvl w:ilvl="0" w:tplc="6B62E8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6F1A9F"/>
    <w:multiLevelType w:val="hybridMultilevel"/>
    <w:tmpl w:val="EF02E260"/>
    <w:lvl w:ilvl="0" w:tplc="075A7930">
      <w:start w:val="1"/>
      <w:numFmt w:val="decimal"/>
      <w:lvlText w:val="%1."/>
      <w:lvlJc w:val="left"/>
      <w:pPr>
        <w:ind w:left="587" w:hanging="269"/>
      </w:pPr>
      <w:rPr>
        <w:rFonts w:ascii="Times New Roman" w:eastAsia="Arial" w:hAnsi="Times New Roman" w:cs="Times New Roman" w:hint="default"/>
        <w:b/>
        <w:bCs/>
        <w:w w:val="100"/>
        <w:sz w:val="24"/>
        <w:szCs w:val="24"/>
        <w:lang w:val="en-US" w:eastAsia="en-US" w:bidi="en-US"/>
      </w:rPr>
    </w:lvl>
    <w:lvl w:ilvl="1" w:tplc="FA88D6BE">
      <w:numFmt w:val="bullet"/>
      <w:lvlText w:val="•"/>
      <w:lvlJc w:val="left"/>
      <w:pPr>
        <w:ind w:left="1558" w:hanging="269"/>
      </w:pPr>
      <w:rPr>
        <w:rFonts w:hint="default"/>
        <w:lang w:val="en-US" w:eastAsia="en-US" w:bidi="en-US"/>
      </w:rPr>
    </w:lvl>
    <w:lvl w:ilvl="2" w:tplc="B360F970">
      <w:numFmt w:val="bullet"/>
      <w:lvlText w:val="•"/>
      <w:lvlJc w:val="left"/>
      <w:pPr>
        <w:ind w:left="2537" w:hanging="269"/>
      </w:pPr>
      <w:rPr>
        <w:rFonts w:hint="default"/>
        <w:lang w:val="en-US" w:eastAsia="en-US" w:bidi="en-US"/>
      </w:rPr>
    </w:lvl>
    <w:lvl w:ilvl="3" w:tplc="097086D6">
      <w:numFmt w:val="bullet"/>
      <w:lvlText w:val="•"/>
      <w:lvlJc w:val="left"/>
      <w:pPr>
        <w:ind w:left="3515" w:hanging="269"/>
      </w:pPr>
      <w:rPr>
        <w:rFonts w:hint="default"/>
        <w:lang w:val="en-US" w:eastAsia="en-US" w:bidi="en-US"/>
      </w:rPr>
    </w:lvl>
    <w:lvl w:ilvl="4" w:tplc="58CCDE82">
      <w:numFmt w:val="bullet"/>
      <w:lvlText w:val="•"/>
      <w:lvlJc w:val="left"/>
      <w:pPr>
        <w:ind w:left="4494" w:hanging="269"/>
      </w:pPr>
      <w:rPr>
        <w:rFonts w:hint="default"/>
        <w:lang w:val="en-US" w:eastAsia="en-US" w:bidi="en-US"/>
      </w:rPr>
    </w:lvl>
    <w:lvl w:ilvl="5" w:tplc="D20834DC">
      <w:numFmt w:val="bullet"/>
      <w:lvlText w:val="•"/>
      <w:lvlJc w:val="left"/>
      <w:pPr>
        <w:ind w:left="5473" w:hanging="269"/>
      </w:pPr>
      <w:rPr>
        <w:rFonts w:hint="default"/>
        <w:lang w:val="en-US" w:eastAsia="en-US" w:bidi="en-US"/>
      </w:rPr>
    </w:lvl>
    <w:lvl w:ilvl="6" w:tplc="6534FCAA">
      <w:numFmt w:val="bullet"/>
      <w:lvlText w:val="•"/>
      <w:lvlJc w:val="left"/>
      <w:pPr>
        <w:ind w:left="6451" w:hanging="269"/>
      </w:pPr>
      <w:rPr>
        <w:rFonts w:hint="default"/>
        <w:lang w:val="en-US" w:eastAsia="en-US" w:bidi="en-US"/>
      </w:rPr>
    </w:lvl>
    <w:lvl w:ilvl="7" w:tplc="CC8803B0">
      <w:numFmt w:val="bullet"/>
      <w:lvlText w:val="•"/>
      <w:lvlJc w:val="left"/>
      <w:pPr>
        <w:ind w:left="7430" w:hanging="269"/>
      </w:pPr>
      <w:rPr>
        <w:rFonts w:hint="default"/>
        <w:lang w:val="en-US" w:eastAsia="en-US" w:bidi="en-US"/>
      </w:rPr>
    </w:lvl>
    <w:lvl w:ilvl="8" w:tplc="BC9AD900">
      <w:numFmt w:val="bullet"/>
      <w:lvlText w:val="•"/>
      <w:lvlJc w:val="left"/>
      <w:pPr>
        <w:ind w:left="8409" w:hanging="269"/>
      </w:pPr>
      <w:rPr>
        <w:rFonts w:hint="default"/>
        <w:lang w:val="en-US" w:eastAsia="en-US" w:bidi="en-US"/>
      </w:rPr>
    </w:lvl>
  </w:abstractNum>
  <w:abstractNum w:abstractNumId="28">
    <w:nsid w:val="4B705DFA"/>
    <w:multiLevelType w:val="hybridMultilevel"/>
    <w:tmpl w:val="FCE2169C"/>
    <w:lvl w:ilvl="0" w:tplc="6B62E8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7D14FF"/>
    <w:multiLevelType w:val="multilevel"/>
    <w:tmpl w:val="444A42A0"/>
    <w:lvl w:ilvl="0">
      <w:start w:val="10"/>
      <w:numFmt w:val="decimal"/>
      <w:lvlText w:val="%1."/>
      <w:lvlJc w:val="left"/>
      <w:pPr>
        <w:ind w:left="318" w:hanging="404"/>
      </w:pPr>
      <w:rPr>
        <w:rFonts w:ascii="Times New Roman" w:eastAsia="Arial" w:hAnsi="Times New Roman" w:cs="Times New Roman" w:hint="default"/>
        <w:b/>
        <w:bCs/>
        <w:i/>
        <w:w w:val="100"/>
        <w:sz w:val="24"/>
        <w:szCs w:val="24"/>
        <w:lang w:val="en-US" w:eastAsia="en-US" w:bidi="en-US"/>
      </w:rPr>
    </w:lvl>
    <w:lvl w:ilvl="1">
      <w:start w:val="1"/>
      <w:numFmt w:val="decimal"/>
      <w:lvlText w:val="%1.%2."/>
      <w:lvlJc w:val="left"/>
      <w:pPr>
        <w:ind w:left="921" w:hanging="603"/>
      </w:pPr>
      <w:rPr>
        <w:rFonts w:ascii="Arial" w:eastAsia="Arial" w:hAnsi="Arial" w:cs="Arial" w:hint="default"/>
        <w:b/>
        <w:bCs/>
        <w:i/>
        <w:spacing w:val="-6"/>
        <w:w w:val="100"/>
        <w:sz w:val="24"/>
        <w:szCs w:val="24"/>
        <w:lang w:val="en-US" w:eastAsia="en-US" w:bidi="en-US"/>
      </w:rPr>
    </w:lvl>
    <w:lvl w:ilvl="2">
      <w:numFmt w:val="bullet"/>
      <w:lvlText w:val="•"/>
      <w:lvlJc w:val="left"/>
      <w:pPr>
        <w:ind w:left="1969" w:hanging="603"/>
      </w:pPr>
      <w:rPr>
        <w:rFonts w:hint="default"/>
        <w:lang w:val="en-US" w:eastAsia="en-US" w:bidi="en-US"/>
      </w:rPr>
    </w:lvl>
    <w:lvl w:ilvl="3">
      <w:numFmt w:val="bullet"/>
      <w:lvlText w:val="•"/>
      <w:lvlJc w:val="left"/>
      <w:pPr>
        <w:ind w:left="3019" w:hanging="603"/>
      </w:pPr>
      <w:rPr>
        <w:rFonts w:hint="default"/>
        <w:lang w:val="en-US" w:eastAsia="en-US" w:bidi="en-US"/>
      </w:rPr>
    </w:lvl>
    <w:lvl w:ilvl="4">
      <w:numFmt w:val="bullet"/>
      <w:lvlText w:val="•"/>
      <w:lvlJc w:val="left"/>
      <w:pPr>
        <w:ind w:left="4068" w:hanging="603"/>
      </w:pPr>
      <w:rPr>
        <w:rFonts w:hint="default"/>
        <w:lang w:val="en-US" w:eastAsia="en-US" w:bidi="en-US"/>
      </w:rPr>
    </w:lvl>
    <w:lvl w:ilvl="5">
      <w:numFmt w:val="bullet"/>
      <w:lvlText w:val="•"/>
      <w:lvlJc w:val="left"/>
      <w:pPr>
        <w:ind w:left="5118" w:hanging="603"/>
      </w:pPr>
      <w:rPr>
        <w:rFonts w:hint="default"/>
        <w:lang w:val="en-US" w:eastAsia="en-US" w:bidi="en-US"/>
      </w:rPr>
    </w:lvl>
    <w:lvl w:ilvl="6">
      <w:numFmt w:val="bullet"/>
      <w:lvlText w:val="•"/>
      <w:lvlJc w:val="left"/>
      <w:pPr>
        <w:ind w:left="6168" w:hanging="603"/>
      </w:pPr>
      <w:rPr>
        <w:rFonts w:hint="default"/>
        <w:lang w:val="en-US" w:eastAsia="en-US" w:bidi="en-US"/>
      </w:rPr>
    </w:lvl>
    <w:lvl w:ilvl="7">
      <w:numFmt w:val="bullet"/>
      <w:lvlText w:val="•"/>
      <w:lvlJc w:val="left"/>
      <w:pPr>
        <w:ind w:left="7217" w:hanging="603"/>
      </w:pPr>
      <w:rPr>
        <w:rFonts w:hint="default"/>
        <w:lang w:val="en-US" w:eastAsia="en-US" w:bidi="en-US"/>
      </w:rPr>
    </w:lvl>
    <w:lvl w:ilvl="8">
      <w:numFmt w:val="bullet"/>
      <w:lvlText w:val="•"/>
      <w:lvlJc w:val="left"/>
      <w:pPr>
        <w:ind w:left="8267" w:hanging="603"/>
      </w:pPr>
      <w:rPr>
        <w:rFonts w:hint="default"/>
        <w:lang w:val="en-US" w:eastAsia="en-US" w:bidi="en-US"/>
      </w:rPr>
    </w:lvl>
  </w:abstractNum>
  <w:abstractNum w:abstractNumId="30">
    <w:nsid w:val="5297421E"/>
    <w:multiLevelType w:val="hybridMultilevel"/>
    <w:tmpl w:val="99F2732A"/>
    <w:lvl w:ilvl="0" w:tplc="7AA0F150">
      <w:numFmt w:val="bullet"/>
      <w:lvlText w:val=""/>
      <w:lvlJc w:val="left"/>
      <w:pPr>
        <w:ind w:left="1398" w:hanging="360"/>
      </w:pPr>
      <w:rPr>
        <w:rFonts w:ascii="Symbol" w:eastAsia="Symbol" w:hAnsi="Symbol" w:cs="Symbol" w:hint="default"/>
        <w:w w:val="100"/>
        <w:sz w:val="24"/>
        <w:szCs w:val="24"/>
        <w:lang w:val="en-US" w:eastAsia="en-US" w:bidi="en-US"/>
      </w:rPr>
    </w:lvl>
    <w:lvl w:ilvl="1" w:tplc="1B12FBF2">
      <w:numFmt w:val="bullet"/>
      <w:lvlText w:val="•"/>
      <w:lvlJc w:val="left"/>
      <w:pPr>
        <w:ind w:left="2296" w:hanging="360"/>
      </w:pPr>
      <w:rPr>
        <w:rFonts w:hint="default"/>
        <w:lang w:val="en-US" w:eastAsia="en-US" w:bidi="en-US"/>
      </w:rPr>
    </w:lvl>
    <w:lvl w:ilvl="2" w:tplc="0A6E5778">
      <w:numFmt w:val="bullet"/>
      <w:lvlText w:val="•"/>
      <w:lvlJc w:val="left"/>
      <w:pPr>
        <w:ind w:left="3193" w:hanging="360"/>
      </w:pPr>
      <w:rPr>
        <w:rFonts w:hint="default"/>
        <w:lang w:val="en-US" w:eastAsia="en-US" w:bidi="en-US"/>
      </w:rPr>
    </w:lvl>
    <w:lvl w:ilvl="3" w:tplc="046858DC">
      <w:numFmt w:val="bullet"/>
      <w:lvlText w:val="•"/>
      <w:lvlJc w:val="left"/>
      <w:pPr>
        <w:ind w:left="4089" w:hanging="360"/>
      </w:pPr>
      <w:rPr>
        <w:rFonts w:hint="default"/>
        <w:lang w:val="en-US" w:eastAsia="en-US" w:bidi="en-US"/>
      </w:rPr>
    </w:lvl>
    <w:lvl w:ilvl="4" w:tplc="7AAA4AE0">
      <w:numFmt w:val="bullet"/>
      <w:lvlText w:val="•"/>
      <w:lvlJc w:val="left"/>
      <w:pPr>
        <w:ind w:left="4986" w:hanging="360"/>
      </w:pPr>
      <w:rPr>
        <w:rFonts w:hint="default"/>
        <w:lang w:val="en-US" w:eastAsia="en-US" w:bidi="en-US"/>
      </w:rPr>
    </w:lvl>
    <w:lvl w:ilvl="5" w:tplc="CFFA3D7A">
      <w:numFmt w:val="bullet"/>
      <w:lvlText w:val="•"/>
      <w:lvlJc w:val="left"/>
      <w:pPr>
        <w:ind w:left="5883" w:hanging="360"/>
      </w:pPr>
      <w:rPr>
        <w:rFonts w:hint="default"/>
        <w:lang w:val="en-US" w:eastAsia="en-US" w:bidi="en-US"/>
      </w:rPr>
    </w:lvl>
    <w:lvl w:ilvl="6" w:tplc="D1DEC6CC">
      <w:numFmt w:val="bullet"/>
      <w:lvlText w:val="•"/>
      <w:lvlJc w:val="left"/>
      <w:pPr>
        <w:ind w:left="6779" w:hanging="360"/>
      </w:pPr>
      <w:rPr>
        <w:rFonts w:hint="default"/>
        <w:lang w:val="en-US" w:eastAsia="en-US" w:bidi="en-US"/>
      </w:rPr>
    </w:lvl>
    <w:lvl w:ilvl="7" w:tplc="34306DAA">
      <w:numFmt w:val="bullet"/>
      <w:lvlText w:val="•"/>
      <w:lvlJc w:val="left"/>
      <w:pPr>
        <w:ind w:left="7676" w:hanging="360"/>
      </w:pPr>
      <w:rPr>
        <w:rFonts w:hint="default"/>
        <w:lang w:val="en-US" w:eastAsia="en-US" w:bidi="en-US"/>
      </w:rPr>
    </w:lvl>
    <w:lvl w:ilvl="8" w:tplc="B5D899BC">
      <w:numFmt w:val="bullet"/>
      <w:lvlText w:val="•"/>
      <w:lvlJc w:val="left"/>
      <w:pPr>
        <w:ind w:left="8573" w:hanging="360"/>
      </w:pPr>
      <w:rPr>
        <w:rFonts w:hint="default"/>
        <w:lang w:val="en-US" w:eastAsia="en-US" w:bidi="en-US"/>
      </w:rPr>
    </w:lvl>
  </w:abstractNum>
  <w:abstractNum w:abstractNumId="31">
    <w:nsid w:val="54516E30"/>
    <w:multiLevelType w:val="hybridMultilevel"/>
    <w:tmpl w:val="F098B7BC"/>
    <w:lvl w:ilvl="0" w:tplc="6B62E8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277EDA"/>
    <w:multiLevelType w:val="hybridMultilevel"/>
    <w:tmpl w:val="9830D756"/>
    <w:lvl w:ilvl="0" w:tplc="4A4A4872">
      <w:start w:val="1"/>
      <w:numFmt w:val="upperRoman"/>
      <w:pStyle w:val="Heading1"/>
      <w:lvlText w:val="%1."/>
      <w:lvlJc w:val="righ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33">
    <w:nsid w:val="5B4D513C"/>
    <w:multiLevelType w:val="hybridMultilevel"/>
    <w:tmpl w:val="6FC40E2E"/>
    <w:lvl w:ilvl="0" w:tplc="6B62E8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871E41"/>
    <w:multiLevelType w:val="hybridMultilevel"/>
    <w:tmpl w:val="1204A4DE"/>
    <w:lvl w:ilvl="0" w:tplc="6BE6F030">
      <w:start w:val="1"/>
      <w:numFmt w:val="decimal"/>
      <w:lvlText w:val="%1)"/>
      <w:lvlJc w:val="left"/>
      <w:pPr>
        <w:ind w:left="738" w:hanging="339"/>
      </w:pPr>
      <w:rPr>
        <w:rFonts w:ascii="Times New Roman" w:eastAsia="Times New Roman" w:hAnsi="Times New Roman" w:cs="Times New Roman" w:hint="default"/>
        <w:i w:val="0"/>
        <w:spacing w:val="-1"/>
        <w:w w:val="102"/>
        <w:sz w:val="22"/>
        <w:szCs w:val="22"/>
      </w:rPr>
    </w:lvl>
    <w:lvl w:ilvl="1" w:tplc="DF566268">
      <w:start w:val="1"/>
      <w:numFmt w:val="decimal"/>
      <w:lvlText w:val="%2)"/>
      <w:lvlJc w:val="left"/>
      <w:pPr>
        <w:ind w:left="992" w:hanging="328"/>
      </w:pPr>
      <w:rPr>
        <w:rFonts w:ascii="Times New Roman" w:eastAsia="Times New Roman" w:hAnsi="Times New Roman" w:cs="Times New Roman" w:hint="default"/>
        <w:spacing w:val="-1"/>
        <w:w w:val="102"/>
        <w:sz w:val="22"/>
        <w:szCs w:val="22"/>
      </w:rPr>
    </w:lvl>
    <w:lvl w:ilvl="2" w:tplc="C3841A90">
      <w:numFmt w:val="bullet"/>
      <w:lvlText w:val="•"/>
      <w:lvlJc w:val="left"/>
      <w:pPr>
        <w:ind w:left="1960" w:hanging="328"/>
      </w:pPr>
      <w:rPr>
        <w:rFonts w:hint="default"/>
      </w:rPr>
    </w:lvl>
    <w:lvl w:ilvl="3" w:tplc="88C46418">
      <w:numFmt w:val="bullet"/>
      <w:lvlText w:val="•"/>
      <w:lvlJc w:val="left"/>
      <w:pPr>
        <w:ind w:left="2920" w:hanging="328"/>
      </w:pPr>
      <w:rPr>
        <w:rFonts w:hint="default"/>
      </w:rPr>
    </w:lvl>
    <w:lvl w:ilvl="4" w:tplc="67BCF512">
      <w:numFmt w:val="bullet"/>
      <w:lvlText w:val="•"/>
      <w:lvlJc w:val="left"/>
      <w:pPr>
        <w:ind w:left="3880" w:hanging="328"/>
      </w:pPr>
      <w:rPr>
        <w:rFonts w:hint="default"/>
      </w:rPr>
    </w:lvl>
    <w:lvl w:ilvl="5" w:tplc="46E66B1C">
      <w:numFmt w:val="bullet"/>
      <w:lvlText w:val="•"/>
      <w:lvlJc w:val="left"/>
      <w:pPr>
        <w:ind w:left="4840" w:hanging="328"/>
      </w:pPr>
      <w:rPr>
        <w:rFonts w:hint="default"/>
      </w:rPr>
    </w:lvl>
    <w:lvl w:ilvl="6" w:tplc="89FC30EE">
      <w:numFmt w:val="bullet"/>
      <w:lvlText w:val="•"/>
      <w:lvlJc w:val="left"/>
      <w:pPr>
        <w:ind w:left="5800" w:hanging="328"/>
      </w:pPr>
      <w:rPr>
        <w:rFonts w:hint="default"/>
      </w:rPr>
    </w:lvl>
    <w:lvl w:ilvl="7" w:tplc="A83EEAE2">
      <w:numFmt w:val="bullet"/>
      <w:lvlText w:val="•"/>
      <w:lvlJc w:val="left"/>
      <w:pPr>
        <w:ind w:left="6760" w:hanging="328"/>
      </w:pPr>
      <w:rPr>
        <w:rFonts w:hint="default"/>
      </w:rPr>
    </w:lvl>
    <w:lvl w:ilvl="8" w:tplc="973C6498">
      <w:numFmt w:val="bullet"/>
      <w:lvlText w:val="•"/>
      <w:lvlJc w:val="left"/>
      <w:pPr>
        <w:ind w:left="7720" w:hanging="328"/>
      </w:pPr>
      <w:rPr>
        <w:rFonts w:hint="default"/>
      </w:rPr>
    </w:lvl>
  </w:abstractNum>
  <w:abstractNum w:abstractNumId="35">
    <w:nsid w:val="60CD5D0F"/>
    <w:multiLevelType w:val="hybridMultilevel"/>
    <w:tmpl w:val="8A7A06F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622D331D"/>
    <w:multiLevelType w:val="hybridMultilevel"/>
    <w:tmpl w:val="399A37BA"/>
    <w:lvl w:ilvl="0" w:tplc="6B62E83A">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65035F45"/>
    <w:multiLevelType w:val="hybridMultilevel"/>
    <w:tmpl w:val="43CEA844"/>
    <w:lvl w:ilvl="0" w:tplc="04090013">
      <w:start w:val="1"/>
      <w:numFmt w:val="upperRoman"/>
      <w:lvlText w:val="%1."/>
      <w:lvlJc w:val="right"/>
      <w:pPr>
        <w:ind w:left="1099" w:hanging="360"/>
      </w:p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38">
    <w:nsid w:val="66C3042E"/>
    <w:multiLevelType w:val="hybridMultilevel"/>
    <w:tmpl w:val="C444FE2A"/>
    <w:lvl w:ilvl="0" w:tplc="176248B2">
      <w:start w:val="1"/>
      <w:numFmt w:val="decimal"/>
      <w:lvlText w:val="%1)"/>
      <w:lvlJc w:val="left"/>
      <w:pPr>
        <w:ind w:left="1758" w:hanging="360"/>
      </w:pPr>
      <w:rPr>
        <w:rFonts w:ascii="Times New Roman" w:eastAsia="Arial" w:hAnsi="Times New Roman" w:cs="Times New Roman" w:hint="default"/>
        <w:w w:val="99"/>
        <w:sz w:val="24"/>
        <w:szCs w:val="24"/>
        <w:lang w:val="en-US" w:eastAsia="en-US" w:bidi="en-US"/>
      </w:rPr>
    </w:lvl>
    <w:lvl w:ilvl="1" w:tplc="A460720C">
      <w:numFmt w:val="bullet"/>
      <w:lvlText w:val="•"/>
      <w:lvlJc w:val="left"/>
      <w:pPr>
        <w:ind w:left="2620" w:hanging="360"/>
      </w:pPr>
      <w:rPr>
        <w:rFonts w:hint="default"/>
        <w:lang w:val="en-US" w:eastAsia="en-US" w:bidi="en-US"/>
      </w:rPr>
    </w:lvl>
    <w:lvl w:ilvl="2" w:tplc="96D4D032">
      <w:numFmt w:val="bullet"/>
      <w:lvlText w:val="•"/>
      <w:lvlJc w:val="left"/>
      <w:pPr>
        <w:ind w:left="3481" w:hanging="360"/>
      </w:pPr>
      <w:rPr>
        <w:rFonts w:hint="default"/>
        <w:lang w:val="en-US" w:eastAsia="en-US" w:bidi="en-US"/>
      </w:rPr>
    </w:lvl>
    <w:lvl w:ilvl="3" w:tplc="A0CE9B86">
      <w:numFmt w:val="bullet"/>
      <w:lvlText w:val="•"/>
      <w:lvlJc w:val="left"/>
      <w:pPr>
        <w:ind w:left="4341" w:hanging="360"/>
      </w:pPr>
      <w:rPr>
        <w:rFonts w:hint="default"/>
        <w:lang w:val="en-US" w:eastAsia="en-US" w:bidi="en-US"/>
      </w:rPr>
    </w:lvl>
    <w:lvl w:ilvl="4" w:tplc="FADC9096">
      <w:numFmt w:val="bullet"/>
      <w:lvlText w:val="•"/>
      <w:lvlJc w:val="left"/>
      <w:pPr>
        <w:ind w:left="5202" w:hanging="360"/>
      </w:pPr>
      <w:rPr>
        <w:rFonts w:hint="default"/>
        <w:lang w:val="en-US" w:eastAsia="en-US" w:bidi="en-US"/>
      </w:rPr>
    </w:lvl>
    <w:lvl w:ilvl="5" w:tplc="61DEF988">
      <w:numFmt w:val="bullet"/>
      <w:lvlText w:val="•"/>
      <w:lvlJc w:val="left"/>
      <w:pPr>
        <w:ind w:left="6063" w:hanging="360"/>
      </w:pPr>
      <w:rPr>
        <w:rFonts w:hint="default"/>
        <w:lang w:val="en-US" w:eastAsia="en-US" w:bidi="en-US"/>
      </w:rPr>
    </w:lvl>
    <w:lvl w:ilvl="6" w:tplc="80C0EE54">
      <w:numFmt w:val="bullet"/>
      <w:lvlText w:val="•"/>
      <w:lvlJc w:val="left"/>
      <w:pPr>
        <w:ind w:left="6923" w:hanging="360"/>
      </w:pPr>
      <w:rPr>
        <w:rFonts w:hint="default"/>
        <w:lang w:val="en-US" w:eastAsia="en-US" w:bidi="en-US"/>
      </w:rPr>
    </w:lvl>
    <w:lvl w:ilvl="7" w:tplc="B220FFBA">
      <w:numFmt w:val="bullet"/>
      <w:lvlText w:val="•"/>
      <w:lvlJc w:val="left"/>
      <w:pPr>
        <w:ind w:left="7784" w:hanging="360"/>
      </w:pPr>
      <w:rPr>
        <w:rFonts w:hint="default"/>
        <w:lang w:val="en-US" w:eastAsia="en-US" w:bidi="en-US"/>
      </w:rPr>
    </w:lvl>
    <w:lvl w:ilvl="8" w:tplc="16168884">
      <w:numFmt w:val="bullet"/>
      <w:lvlText w:val="•"/>
      <w:lvlJc w:val="left"/>
      <w:pPr>
        <w:ind w:left="8645" w:hanging="360"/>
      </w:pPr>
      <w:rPr>
        <w:rFonts w:hint="default"/>
        <w:lang w:val="en-US" w:eastAsia="en-US" w:bidi="en-US"/>
      </w:rPr>
    </w:lvl>
  </w:abstractNum>
  <w:abstractNum w:abstractNumId="39">
    <w:nsid w:val="6823547B"/>
    <w:multiLevelType w:val="hybridMultilevel"/>
    <w:tmpl w:val="84923D1C"/>
    <w:lvl w:ilvl="0" w:tplc="A830D980">
      <w:start w:val="2"/>
      <w:numFmt w:val="decimal"/>
      <w:lvlText w:val="%1)"/>
      <w:lvlJc w:val="left"/>
      <w:pPr>
        <w:ind w:left="559" w:hanging="245"/>
      </w:pPr>
      <w:rPr>
        <w:rFonts w:ascii="Times New Roman" w:eastAsia="Times New Roman" w:hAnsi="Times New Roman" w:cs="Times New Roman" w:hint="default"/>
        <w:b/>
        <w:bCs/>
        <w:i/>
        <w:w w:val="102"/>
        <w:sz w:val="22"/>
        <w:szCs w:val="22"/>
      </w:rPr>
    </w:lvl>
    <w:lvl w:ilvl="1" w:tplc="9A402056">
      <w:start w:val="1"/>
      <w:numFmt w:val="decimal"/>
      <w:lvlText w:val="%2."/>
      <w:lvlJc w:val="left"/>
      <w:pPr>
        <w:ind w:left="2964" w:hanging="1091"/>
      </w:pPr>
      <w:rPr>
        <w:rFonts w:ascii="Times New Roman" w:eastAsia="Times New Roman" w:hAnsi="Times New Roman" w:cs="Times New Roman" w:hint="default"/>
        <w:b/>
        <w:bCs/>
        <w:spacing w:val="-1"/>
        <w:w w:val="102"/>
        <w:sz w:val="22"/>
        <w:szCs w:val="22"/>
      </w:rPr>
    </w:lvl>
    <w:lvl w:ilvl="2" w:tplc="CDF27118">
      <w:numFmt w:val="bullet"/>
      <w:lvlText w:val="•"/>
      <w:lvlJc w:val="left"/>
      <w:pPr>
        <w:ind w:left="3702" w:hanging="1091"/>
      </w:pPr>
      <w:rPr>
        <w:rFonts w:hint="default"/>
      </w:rPr>
    </w:lvl>
    <w:lvl w:ilvl="3" w:tplc="24DA23E8">
      <w:numFmt w:val="bullet"/>
      <w:lvlText w:val="•"/>
      <w:lvlJc w:val="left"/>
      <w:pPr>
        <w:ind w:left="4444" w:hanging="1091"/>
      </w:pPr>
      <w:rPr>
        <w:rFonts w:hint="default"/>
      </w:rPr>
    </w:lvl>
    <w:lvl w:ilvl="4" w:tplc="CB16A0B8">
      <w:numFmt w:val="bullet"/>
      <w:lvlText w:val="•"/>
      <w:lvlJc w:val="left"/>
      <w:pPr>
        <w:ind w:left="5186" w:hanging="1091"/>
      </w:pPr>
      <w:rPr>
        <w:rFonts w:hint="default"/>
      </w:rPr>
    </w:lvl>
    <w:lvl w:ilvl="5" w:tplc="3A6CB854">
      <w:numFmt w:val="bullet"/>
      <w:lvlText w:val="•"/>
      <w:lvlJc w:val="left"/>
      <w:pPr>
        <w:ind w:left="5928" w:hanging="1091"/>
      </w:pPr>
      <w:rPr>
        <w:rFonts w:hint="default"/>
      </w:rPr>
    </w:lvl>
    <w:lvl w:ilvl="6" w:tplc="20F22E0A">
      <w:numFmt w:val="bullet"/>
      <w:lvlText w:val="•"/>
      <w:lvlJc w:val="left"/>
      <w:pPr>
        <w:ind w:left="6671" w:hanging="1091"/>
      </w:pPr>
      <w:rPr>
        <w:rFonts w:hint="default"/>
      </w:rPr>
    </w:lvl>
    <w:lvl w:ilvl="7" w:tplc="829640BA">
      <w:numFmt w:val="bullet"/>
      <w:lvlText w:val="•"/>
      <w:lvlJc w:val="left"/>
      <w:pPr>
        <w:ind w:left="7413" w:hanging="1091"/>
      </w:pPr>
      <w:rPr>
        <w:rFonts w:hint="default"/>
      </w:rPr>
    </w:lvl>
    <w:lvl w:ilvl="8" w:tplc="7D188E52">
      <w:numFmt w:val="bullet"/>
      <w:lvlText w:val="•"/>
      <w:lvlJc w:val="left"/>
      <w:pPr>
        <w:ind w:left="8155" w:hanging="1091"/>
      </w:pPr>
      <w:rPr>
        <w:rFonts w:hint="default"/>
      </w:rPr>
    </w:lvl>
  </w:abstractNum>
  <w:abstractNum w:abstractNumId="40">
    <w:nsid w:val="69AE0789"/>
    <w:multiLevelType w:val="multilevel"/>
    <w:tmpl w:val="B336B7D4"/>
    <w:lvl w:ilvl="0">
      <w:start w:val="1"/>
      <w:numFmt w:val="decimal"/>
      <w:lvlText w:val="%1"/>
      <w:lvlJc w:val="left"/>
      <w:pPr>
        <w:ind w:left="314" w:hanging="395"/>
      </w:pPr>
      <w:rPr>
        <w:rFonts w:hint="default"/>
      </w:rPr>
    </w:lvl>
    <w:lvl w:ilvl="1">
      <w:start w:val="1"/>
      <w:numFmt w:val="decimal"/>
      <w:lvlText w:val="%1.%2."/>
      <w:lvlJc w:val="left"/>
      <w:pPr>
        <w:ind w:left="314" w:hanging="395"/>
      </w:pPr>
      <w:rPr>
        <w:rFonts w:ascii="Times New Roman" w:eastAsia="Times New Roman" w:hAnsi="Times New Roman" w:cs="Times New Roman" w:hint="default"/>
        <w:b/>
        <w:bCs/>
        <w:spacing w:val="-1"/>
        <w:w w:val="102"/>
        <w:sz w:val="22"/>
        <w:szCs w:val="22"/>
      </w:rPr>
    </w:lvl>
    <w:lvl w:ilvl="2">
      <w:numFmt w:val="bullet"/>
      <w:lvlText w:val="•"/>
      <w:lvlJc w:val="left"/>
      <w:pPr>
        <w:ind w:left="2184" w:hanging="395"/>
      </w:pPr>
      <w:rPr>
        <w:rFonts w:hint="default"/>
      </w:rPr>
    </w:lvl>
    <w:lvl w:ilvl="3">
      <w:numFmt w:val="bullet"/>
      <w:lvlText w:val="•"/>
      <w:lvlJc w:val="left"/>
      <w:pPr>
        <w:ind w:left="3116" w:hanging="395"/>
      </w:pPr>
      <w:rPr>
        <w:rFonts w:hint="default"/>
      </w:rPr>
    </w:lvl>
    <w:lvl w:ilvl="4">
      <w:numFmt w:val="bullet"/>
      <w:lvlText w:val="•"/>
      <w:lvlJc w:val="left"/>
      <w:pPr>
        <w:ind w:left="4048" w:hanging="395"/>
      </w:pPr>
      <w:rPr>
        <w:rFonts w:hint="default"/>
      </w:rPr>
    </w:lvl>
    <w:lvl w:ilvl="5">
      <w:numFmt w:val="bullet"/>
      <w:lvlText w:val="•"/>
      <w:lvlJc w:val="left"/>
      <w:pPr>
        <w:ind w:left="4980" w:hanging="395"/>
      </w:pPr>
      <w:rPr>
        <w:rFonts w:hint="default"/>
      </w:rPr>
    </w:lvl>
    <w:lvl w:ilvl="6">
      <w:numFmt w:val="bullet"/>
      <w:lvlText w:val="•"/>
      <w:lvlJc w:val="left"/>
      <w:pPr>
        <w:ind w:left="5912" w:hanging="395"/>
      </w:pPr>
      <w:rPr>
        <w:rFonts w:hint="default"/>
      </w:rPr>
    </w:lvl>
    <w:lvl w:ilvl="7">
      <w:numFmt w:val="bullet"/>
      <w:lvlText w:val="•"/>
      <w:lvlJc w:val="left"/>
      <w:pPr>
        <w:ind w:left="6844" w:hanging="395"/>
      </w:pPr>
      <w:rPr>
        <w:rFonts w:hint="default"/>
      </w:rPr>
    </w:lvl>
    <w:lvl w:ilvl="8">
      <w:numFmt w:val="bullet"/>
      <w:lvlText w:val="•"/>
      <w:lvlJc w:val="left"/>
      <w:pPr>
        <w:ind w:left="7776" w:hanging="395"/>
      </w:pPr>
      <w:rPr>
        <w:rFonts w:hint="default"/>
      </w:rPr>
    </w:lvl>
  </w:abstractNum>
  <w:abstractNum w:abstractNumId="41">
    <w:nsid w:val="6C3E6482"/>
    <w:multiLevelType w:val="hybridMultilevel"/>
    <w:tmpl w:val="FC90CFB8"/>
    <w:lvl w:ilvl="0" w:tplc="7EB083BC">
      <w:start w:val="1"/>
      <w:numFmt w:val="decimal"/>
      <w:lvlText w:val="%1)"/>
      <w:lvlJc w:val="left"/>
      <w:pPr>
        <w:ind w:left="1038" w:hanging="360"/>
      </w:pPr>
      <w:rPr>
        <w:i/>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42">
    <w:nsid w:val="6DC31F4E"/>
    <w:multiLevelType w:val="hybridMultilevel"/>
    <w:tmpl w:val="391A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9C149F"/>
    <w:multiLevelType w:val="hybridMultilevel"/>
    <w:tmpl w:val="B16AA80C"/>
    <w:lvl w:ilvl="0" w:tplc="430ED440">
      <w:start w:val="2"/>
      <w:numFmt w:val="decimal"/>
      <w:lvlText w:val="%1)"/>
      <w:lvlJc w:val="left"/>
      <w:pPr>
        <w:ind w:left="599" w:hanging="281"/>
      </w:pPr>
      <w:rPr>
        <w:rFonts w:hint="default"/>
        <w:b/>
        <w:bCs/>
        <w:i/>
        <w:spacing w:val="-9"/>
        <w:w w:val="100"/>
        <w:lang w:val="en-US" w:eastAsia="en-US" w:bidi="en-US"/>
      </w:rPr>
    </w:lvl>
    <w:lvl w:ilvl="1" w:tplc="55089B1C">
      <w:numFmt w:val="bullet"/>
      <w:lvlText w:val="•"/>
      <w:lvlJc w:val="left"/>
      <w:pPr>
        <w:ind w:left="1576" w:hanging="281"/>
      </w:pPr>
      <w:rPr>
        <w:rFonts w:hint="default"/>
        <w:lang w:val="en-US" w:eastAsia="en-US" w:bidi="en-US"/>
      </w:rPr>
    </w:lvl>
    <w:lvl w:ilvl="2" w:tplc="0E8697D6">
      <w:numFmt w:val="bullet"/>
      <w:lvlText w:val="•"/>
      <w:lvlJc w:val="left"/>
      <w:pPr>
        <w:ind w:left="2553" w:hanging="281"/>
      </w:pPr>
      <w:rPr>
        <w:rFonts w:hint="default"/>
        <w:lang w:val="en-US" w:eastAsia="en-US" w:bidi="en-US"/>
      </w:rPr>
    </w:lvl>
    <w:lvl w:ilvl="3" w:tplc="7F902BCA">
      <w:numFmt w:val="bullet"/>
      <w:lvlText w:val="•"/>
      <w:lvlJc w:val="left"/>
      <w:pPr>
        <w:ind w:left="3529" w:hanging="281"/>
      </w:pPr>
      <w:rPr>
        <w:rFonts w:hint="default"/>
        <w:lang w:val="en-US" w:eastAsia="en-US" w:bidi="en-US"/>
      </w:rPr>
    </w:lvl>
    <w:lvl w:ilvl="4" w:tplc="484E2A18">
      <w:numFmt w:val="bullet"/>
      <w:lvlText w:val="•"/>
      <w:lvlJc w:val="left"/>
      <w:pPr>
        <w:ind w:left="4506" w:hanging="281"/>
      </w:pPr>
      <w:rPr>
        <w:rFonts w:hint="default"/>
        <w:lang w:val="en-US" w:eastAsia="en-US" w:bidi="en-US"/>
      </w:rPr>
    </w:lvl>
    <w:lvl w:ilvl="5" w:tplc="26284E26">
      <w:numFmt w:val="bullet"/>
      <w:lvlText w:val="•"/>
      <w:lvlJc w:val="left"/>
      <w:pPr>
        <w:ind w:left="5483" w:hanging="281"/>
      </w:pPr>
      <w:rPr>
        <w:rFonts w:hint="default"/>
        <w:lang w:val="en-US" w:eastAsia="en-US" w:bidi="en-US"/>
      </w:rPr>
    </w:lvl>
    <w:lvl w:ilvl="6" w:tplc="9B904C10">
      <w:numFmt w:val="bullet"/>
      <w:lvlText w:val="•"/>
      <w:lvlJc w:val="left"/>
      <w:pPr>
        <w:ind w:left="6459" w:hanging="281"/>
      </w:pPr>
      <w:rPr>
        <w:rFonts w:hint="default"/>
        <w:lang w:val="en-US" w:eastAsia="en-US" w:bidi="en-US"/>
      </w:rPr>
    </w:lvl>
    <w:lvl w:ilvl="7" w:tplc="83FCC26E">
      <w:numFmt w:val="bullet"/>
      <w:lvlText w:val="•"/>
      <w:lvlJc w:val="left"/>
      <w:pPr>
        <w:ind w:left="7436" w:hanging="281"/>
      </w:pPr>
      <w:rPr>
        <w:rFonts w:hint="default"/>
        <w:lang w:val="en-US" w:eastAsia="en-US" w:bidi="en-US"/>
      </w:rPr>
    </w:lvl>
    <w:lvl w:ilvl="8" w:tplc="76FAD86E">
      <w:numFmt w:val="bullet"/>
      <w:lvlText w:val="•"/>
      <w:lvlJc w:val="left"/>
      <w:pPr>
        <w:ind w:left="8413" w:hanging="281"/>
      </w:pPr>
      <w:rPr>
        <w:rFonts w:hint="default"/>
        <w:lang w:val="en-US" w:eastAsia="en-US" w:bidi="en-US"/>
      </w:rPr>
    </w:lvl>
  </w:abstractNum>
  <w:num w:numId="1">
    <w:abstractNumId w:val="10"/>
  </w:num>
  <w:num w:numId="2">
    <w:abstractNumId w:val="43"/>
  </w:num>
  <w:num w:numId="3">
    <w:abstractNumId w:val="29"/>
  </w:num>
  <w:num w:numId="4">
    <w:abstractNumId w:val="11"/>
  </w:num>
  <w:num w:numId="5">
    <w:abstractNumId w:val="13"/>
  </w:num>
  <w:num w:numId="6">
    <w:abstractNumId w:val="15"/>
  </w:num>
  <w:num w:numId="7">
    <w:abstractNumId w:val="6"/>
  </w:num>
  <w:num w:numId="8">
    <w:abstractNumId w:val="38"/>
  </w:num>
  <w:num w:numId="9">
    <w:abstractNumId w:val="30"/>
  </w:num>
  <w:num w:numId="10">
    <w:abstractNumId w:val="20"/>
  </w:num>
  <w:num w:numId="11">
    <w:abstractNumId w:val="21"/>
  </w:num>
  <w:num w:numId="12">
    <w:abstractNumId w:val="27"/>
  </w:num>
  <w:num w:numId="13">
    <w:abstractNumId w:val="16"/>
  </w:num>
  <w:num w:numId="14">
    <w:abstractNumId w:val="36"/>
  </w:num>
  <w:num w:numId="15">
    <w:abstractNumId w:val="25"/>
  </w:num>
  <w:num w:numId="16">
    <w:abstractNumId w:val="40"/>
  </w:num>
  <w:num w:numId="17">
    <w:abstractNumId w:val="18"/>
  </w:num>
  <w:num w:numId="18">
    <w:abstractNumId w:val="1"/>
  </w:num>
  <w:num w:numId="19">
    <w:abstractNumId w:val="2"/>
  </w:num>
  <w:num w:numId="20">
    <w:abstractNumId w:val="22"/>
  </w:num>
  <w:num w:numId="21">
    <w:abstractNumId w:val="39"/>
  </w:num>
  <w:num w:numId="22">
    <w:abstractNumId w:val="14"/>
  </w:num>
  <w:num w:numId="23">
    <w:abstractNumId w:val="34"/>
  </w:num>
  <w:num w:numId="24">
    <w:abstractNumId w:val="41"/>
  </w:num>
  <w:num w:numId="25">
    <w:abstractNumId w:val="37"/>
  </w:num>
  <w:num w:numId="26">
    <w:abstractNumId w:val="32"/>
  </w:num>
  <w:num w:numId="27">
    <w:abstractNumId w:val="23"/>
  </w:num>
  <w:num w:numId="28">
    <w:abstractNumId w:val="19"/>
  </w:num>
  <w:num w:numId="29">
    <w:abstractNumId w:val="42"/>
  </w:num>
  <w:num w:numId="30">
    <w:abstractNumId w:val="35"/>
  </w:num>
  <w:num w:numId="31">
    <w:abstractNumId w:val="8"/>
  </w:num>
  <w:num w:numId="32">
    <w:abstractNumId w:val="28"/>
  </w:num>
  <w:num w:numId="33">
    <w:abstractNumId w:val="31"/>
  </w:num>
  <w:num w:numId="34">
    <w:abstractNumId w:val="0"/>
  </w:num>
  <w:num w:numId="35">
    <w:abstractNumId w:val="4"/>
  </w:num>
  <w:num w:numId="36">
    <w:abstractNumId w:val="12"/>
  </w:num>
  <w:num w:numId="37">
    <w:abstractNumId w:val="17"/>
  </w:num>
  <w:num w:numId="38">
    <w:abstractNumId w:val="5"/>
  </w:num>
  <w:num w:numId="39">
    <w:abstractNumId w:val="9"/>
  </w:num>
  <w:num w:numId="40">
    <w:abstractNumId w:val="33"/>
  </w:num>
  <w:num w:numId="41">
    <w:abstractNumId w:val="26"/>
  </w:num>
  <w:num w:numId="42">
    <w:abstractNumId w:val="24"/>
  </w:num>
  <w:num w:numId="43">
    <w:abstractNumId w:val="3"/>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48"/>
    <w:rsid w:val="000064F2"/>
    <w:rsid w:val="00023EE8"/>
    <w:rsid w:val="00026755"/>
    <w:rsid w:val="000273B5"/>
    <w:rsid w:val="00032267"/>
    <w:rsid w:val="0004009C"/>
    <w:rsid w:val="00051173"/>
    <w:rsid w:val="000740CD"/>
    <w:rsid w:val="00074B68"/>
    <w:rsid w:val="00095BD2"/>
    <w:rsid w:val="000A028A"/>
    <w:rsid w:val="000C3163"/>
    <w:rsid w:val="000C3281"/>
    <w:rsid w:val="000C5C04"/>
    <w:rsid w:val="000F2893"/>
    <w:rsid w:val="000F4295"/>
    <w:rsid w:val="000F5735"/>
    <w:rsid w:val="00125A05"/>
    <w:rsid w:val="0012603D"/>
    <w:rsid w:val="0015745E"/>
    <w:rsid w:val="00163368"/>
    <w:rsid w:val="00163804"/>
    <w:rsid w:val="00167C91"/>
    <w:rsid w:val="001A0C91"/>
    <w:rsid w:val="001A63AD"/>
    <w:rsid w:val="001A65F0"/>
    <w:rsid w:val="001D28FB"/>
    <w:rsid w:val="001F4C32"/>
    <w:rsid w:val="0021198E"/>
    <w:rsid w:val="002172C0"/>
    <w:rsid w:val="00257C50"/>
    <w:rsid w:val="002634BB"/>
    <w:rsid w:val="00285F79"/>
    <w:rsid w:val="00295042"/>
    <w:rsid w:val="0029692B"/>
    <w:rsid w:val="002A08F1"/>
    <w:rsid w:val="002A638A"/>
    <w:rsid w:val="002A6D62"/>
    <w:rsid w:val="002D78BE"/>
    <w:rsid w:val="002E5B51"/>
    <w:rsid w:val="00314362"/>
    <w:rsid w:val="00321447"/>
    <w:rsid w:val="00342A3F"/>
    <w:rsid w:val="0036566A"/>
    <w:rsid w:val="0037500A"/>
    <w:rsid w:val="00390FF5"/>
    <w:rsid w:val="00394B86"/>
    <w:rsid w:val="003D2C05"/>
    <w:rsid w:val="003E52D4"/>
    <w:rsid w:val="003E66B4"/>
    <w:rsid w:val="00405731"/>
    <w:rsid w:val="00423C22"/>
    <w:rsid w:val="004825BC"/>
    <w:rsid w:val="00483CA8"/>
    <w:rsid w:val="004A776C"/>
    <w:rsid w:val="004B05E9"/>
    <w:rsid w:val="004C3110"/>
    <w:rsid w:val="004C7936"/>
    <w:rsid w:val="004E1D2E"/>
    <w:rsid w:val="004F7D5E"/>
    <w:rsid w:val="00523AE3"/>
    <w:rsid w:val="00526050"/>
    <w:rsid w:val="00545036"/>
    <w:rsid w:val="00550928"/>
    <w:rsid w:val="00550F82"/>
    <w:rsid w:val="0055768C"/>
    <w:rsid w:val="00557BC1"/>
    <w:rsid w:val="0056507B"/>
    <w:rsid w:val="00594CA5"/>
    <w:rsid w:val="005B209B"/>
    <w:rsid w:val="005C3D0E"/>
    <w:rsid w:val="005D6B84"/>
    <w:rsid w:val="005E2F41"/>
    <w:rsid w:val="005E42B6"/>
    <w:rsid w:val="00605D43"/>
    <w:rsid w:val="00632448"/>
    <w:rsid w:val="00645D85"/>
    <w:rsid w:val="00652609"/>
    <w:rsid w:val="00683BE9"/>
    <w:rsid w:val="00683CD8"/>
    <w:rsid w:val="006A6477"/>
    <w:rsid w:val="006B5C23"/>
    <w:rsid w:val="006C04A2"/>
    <w:rsid w:val="006D39BE"/>
    <w:rsid w:val="006D4807"/>
    <w:rsid w:val="006E2AB1"/>
    <w:rsid w:val="006E66E8"/>
    <w:rsid w:val="006F61C9"/>
    <w:rsid w:val="00724DE5"/>
    <w:rsid w:val="007269CE"/>
    <w:rsid w:val="007343E0"/>
    <w:rsid w:val="00746F54"/>
    <w:rsid w:val="007521E2"/>
    <w:rsid w:val="00762927"/>
    <w:rsid w:val="00772496"/>
    <w:rsid w:val="00782D8D"/>
    <w:rsid w:val="0079411A"/>
    <w:rsid w:val="007A3309"/>
    <w:rsid w:val="007B19CF"/>
    <w:rsid w:val="007B3893"/>
    <w:rsid w:val="007C5DFD"/>
    <w:rsid w:val="007C6742"/>
    <w:rsid w:val="007D5B81"/>
    <w:rsid w:val="007F12FD"/>
    <w:rsid w:val="007F23E2"/>
    <w:rsid w:val="007F71C1"/>
    <w:rsid w:val="00800AD1"/>
    <w:rsid w:val="00812818"/>
    <w:rsid w:val="00821CC7"/>
    <w:rsid w:val="0082711D"/>
    <w:rsid w:val="00833199"/>
    <w:rsid w:val="00856779"/>
    <w:rsid w:val="00860FE2"/>
    <w:rsid w:val="00863992"/>
    <w:rsid w:val="00871B47"/>
    <w:rsid w:val="008B1F7C"/>
    <w:rsid w:val="008B2CE1"/>
    <w:rsid w:val="008B513A"/>
    <w:rsid w:val="008B63B6"/>
    <w:rsid w:val="008C21A6"/>
    <w:rsid w:val="008C666E"/>
    <w:rsid w:val="008D08E8"/>
    <w:rsid w:val="008D6227"/>
    <w:rsid w:val="008E38F8"/>
    <w:rsid w:val="008E5C7C"/>
    <w:rsid w:val="008F0962"/>
    <w:rsid w:val="008F1297"/>
    <w:rsid w:val="008F19E5"/>
    <w:rsid w:val="008F51AE"/>
    <w:rsid w:val="008F7BE0"/>
    <w:rsid w:val="009006FD"/>
    <w:rsid w:val="00917469"/>
    <w:rsid w:val="0094012B"/>
    <w:rsid w:val="00941512"/>
    <w:rsid w:val="009506D6"/>
    <w:rsid w:val="00966027"/>
    <w:rsid w:val="00982F4C"/>
    <w:rsid w:val="00985A4D"/>
    <w:rsid w:val="00985F44"/>
    <w:rsid w:val="0099198D"/>
    <w:rsid w:val="00992DA0"/>
    <w:rsid w:val="009A0C73"/>
    <w:rsid w:val="009D0EE5"/>
    <w:rsid w:val="009D43B1"/>
    <w:rsid w:val="009F6F0F"/>
    <w:rsid w:val="00A162D6"/>
    <w:rsid w:val="00A47BF4"/>
    <w:rsid w:val="00A66777"/>
    <w:rsid w:val="00AC2BC2"/>
    <w:rsid w:val="00AD5AB7"/>
    <w:rsid w:val="00AD7A7F"/>
    <w:rsid w:val="00AF7023"/>
    <w:rsid w:val="00B007DC"/>
    <w:rsid w:val="00B17CA9"/>
    <w:rsid w:val="00B511FA"/>
    <w:rsid w:val="00B83816"/>
    <w:rsid w:val="00BB6FCD"/>
    <w:rsid w:val="00BE1CC1"/>
    <w:rsid w:val="00BE6344"/>
    <w:rsid w:val="00BF2B0A"/>
    <w:rsid w:val="00BF6D21"/>
    <w:rsid w:val="00BF78AB"/>
    <w:rsid w:val="00C0385D"/>
    <w:rsid w:val="00C0616E"/>
    <w:rsid w:val="00C14422"/>
    <w:rsid w:val="00C3276B"/>
    <w:rsid w:val="00C34A47"/>
    <w:rsid w:val="00C81096"/>
    <w:rsid w:val="00C93798"/>
    <w:rsid w:val="00C964BB"/>
    <w:rsid w:val="00CC00E8"/>
    <w:rsid w:val="00CC0E68"/>
    <w:rsid w:val="00CC1074"/>
    <w:rsid w:val="00CC29A2"/>
    <w:rsid w:val="00CC5D8F"/>
    <w:rsid w:val="00CF38E1"/>
    <w:rsid w:val="00D00D38"/>
    <w:rsid w:val="00D120DC"/>
    <w:rsid w:val="00D31C8B"/>
    <w:rsid w:val="00D31DFC"/>
    <w:rsid w:val="00D37528"/>
    <w:rsid w:val="00D412D1"/>
    <w:rsid w:val="00D7577A"/>
    <w:rsid w:val="00D75818"/>
    <w:rsid w:val="00D825A4"/>
    <w:rsid w:val="00DA20E4"/>
    <w:rsid w:val="00DB2569"/>
    <w:rsid w:val="00DB2588"/>
    <w:rsid w:val="00DC134E"/>
    <w:rsid w:val="00DF3EE4"/>
    <w:rsid w:val="00E2155A"/>
    <w:rsid w:val="00E21C20"/>
    <w:rsid w:val="00E340C2"/>
    <w:rsid w:val="00E378B6"/>
    <w:rsid w:val="00E61922"/>
    <w:rsid w:val="00E67B1E"/>
    <w:rsid w:val="00E767F0"/>
    <w:rsid w:val="00E813DC"/>
    <w:rsid w:val="00E9544E"/>
    <w:rsid w:val="00EA6F63"/>
    <w:rsid w:val="00EC5CEB"/>
    <w:rsid w:val="00EC6E1B"/>
    <w:rsid w:val="00EC7C8B"/>
    <w:rsid w:val="00ED1DE6"/>
    <w:rsid w:val="00ED3FA6"/>
    <w:rsid w:val="00EE7D79"/>
    <w:rsid w:val="00EF6C7D"/>
    <w:rsid w:val="00EF70F8"/>
    <w:rsid w:val="00F02BF9"/>
    <w:rsid w:val="00F156C0"/>
    <w:rsid w:val="00F50B58"/>
    <w:rsid w:val="00F673DA"/>
    <w:rsid w:val="00F7419E"/>
    <w:rsid w:val="00F74E73"/>
    <w:rsid w:val="00F86213"/>
    <w:rsid w:val="00F875F7"/>
    <w:rsid w:val="00F87673"/>
    <w:rsid w:val="00F87DC0"/>
    <w:rsid w:val="00FA3A34"/>
    <w:rsid w:val="00FA7688"/>
    <w:rsid w:val="00FA7AC3"/>
    <w:rsid w:val="00FD00FB"/>
    <w:rsid w:val="00FF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597BE8-90C6-42AC-A74B-3D2C058E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209B"/>
    <w:rPr>
      <w:rFonts w:ascii="Arial" w:eastAsia="Arial" w:hAnsi="Arial" w:cs="Arial"/>
      <w:lang w:bidi="en-US"/>
    </w:rPr>
  </w:style>
  <w:style w:type="paragraph" w:styleId="Heading1">
    <w:name w:val="heading 1"/>
    <w:basedOn w:val="Normal"/>
    <w:link w:val="Heading1Char"/>
    <w:uiPriority w:val="1"/>
    <w:qFormat/>
    <w:rsid w:val="00645D85"/>
    <w:pPr>
      <w:numPr>
        <w:numId w:val="26"/>
      </w:numPr>
      <w:outlineLvl w:val="0"/>
    </w:pPr>
    <w:rPr>
      <w:b/>
      <w:bCs/>
      <w:i/>
      <w:szCs w:val="24"/>
    </w:rPr>
  </w:style>
  <w:style w:type="paragraph" w:styleId="Heading2">
    <w:name w:val="heading 2"/>
    <w:autoRedefine/>
    <w:uiPriority w:val="1"/>
    <w:qFormat/>
    <w:rsid w:val="00812818"/>
    <w:pPr>
      <w:ind w:left="1418" w:hanging="1418"/>
      <w:jc w:val="both"/>
      <w:outlineLvl w:val="1"/>
    </w:pPr>
    <w:rPr>
      <w:rFonts w:ascii="Times New Roman" w:eastAsia="Arial" w:hAnsi="Times New Roman" w:cs="Arial"/>
      <w:b/>
      <w:bCs/>
      <w: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18"/>
    </w:pPr>
    <w:rPr>
      <w:szCs w:val="24"/>
    </w:rPr>
  </w:style>
  <w:style w:type="paragraph" w:styleId="ListParagraph">
    <w:name w:val="List Paragraph"/>
    <w:basedOn w:val="Normal"/>
    <w:uiPriority w:val="34"/>
    <w:qFormat/>
    <w:pPr>
      <w:ind w:left="318" w:hanging="360"/>
    </w:pPr>
  </w:style>
  <w:style w:type="paragraph" w:customStyle="1" w:styleId="TableParagraph">
    <w:name w:val="Table Paragraph"/>
    <w:basedOn w:val="Normal"/>
    <w:uiPriority w:val="1"/>
    <w:qFormat/>
  </w:style>
  <w:style w:type="paragraph" w:customStyle="1" w:styleId="JNclan1">
    <w:name w:val="JNclan1"/>
    <w:basedOn w:val="Normal"/>
    <w:next w:val="Normal"/>
    <w:autoRedefine/>
    <w:rsid w:val="008F0962"/>
    <w:pPr>
      <w:widowControl/>
      <w:autoSpaceDE/>
      <w:autoSpaceDN/>
      <w:ind w:left="142" w:right="317"/>
      <w:jc w:val="both"/>
    </w:pPr>
    <w:rPr>
      <w:rFonts w:eastAsia="TimesNewRomanPSMT" w:cs="Times New Roman"/>
      <w:bCs/>
      <w:iCs/>
      <w:noProof/>
      <w:spacing w:val="-1"/>
      <w:szCs w:val="24"/>
      <w:lang w:val="sr-Cyrl-RS" w:eastAsia="ar-SA" w:bidi="ar-SA"/>
    </w:rPr>
  </w:style>
  <w:style w:type="paragraph" w:styleId="Header">
    <w:name w:val="header"/>
    <w:basedOn w:val="Normal"/>
    <w:link w:val="HeaderChar"/>
    <w:uiPriority w:val="99"/>
    <w:unhideWhenUsed/>
    <w:rsid w:val="00AD7A7F"/>
    <w:pPr>
      <w:tabs>
        <w:tab w:val="center" w:pos="4680"/>
        <w:tab w:val="right" w:pos="9360"/>
      </w:tabs>
    </w:pPr>
  </w:style>
  <w:style w:type="character" w:customStyle="1" w:styleId="HeaderChar">
    <w:name w:val="Header Char"/>
    <w:basedOn w:val="DefaultParagraphFont"/>
    <w:link w:val="Header"/>
    <w:uiPriority w:val="99"/>
    <w:rsid w:val="00AD7A7F"/>
    <w:rPr>
      <w:rFonts w:ascii="Arial" w:eastAsia="Arial" w:hAnsi="Arial" w:cs="Arial"/>
      <w:lang w:bidi="en-US"/>
    </w:rPr>
  </w:style>
  <w:style w:type="paragraph" w:styleId="Footer">
    <w:name w:val="footer"/>
    <w:basedOn w:val="Normal"/>
    <w:link w:val="FooterChar"/>
    <w:uiPriority w:val="99"/>
    <w:unhideWhenUsed/>
    <w:rsid w:val="00AD7A7F"/>
    <w:pPr>
      <w:tabs>
        <w:tab w:val="center" w:pos="4680"/>
        <w:tab w:val="right" w:pos="9360"/>
      </w:tabs>
    </w:pPr>
  </w:style>
  <w:style w:type="character" w:customStyle="1" w:styleId="FooterChar">
    <w:name w:val="Footer Char"/>
    <w:basedOn w:val="DefaultParagraphFont"/>
    <w:link w:val="Footer"/>
    <w:uiPriority w:val="99"/>
    <w:rsid w:val="00AD7A7F"/>
    <w:rPr>
      <w:rFonts w:ascii="Arial" w:eastAsia="Arial" w:hAnsi="Arial" w:cs="Arial"/>
      <w:lang w:bidi="en-US"/>
    </w:rPr>
  </w:style>
  <w:style w:type="paragraph" w:styleId="TOC1">
    <w:name w:val="toc 1"/>
    <w:basedOn w:val="Normal"/>
    <w:next w:val="Normal"/>
    <w:autoRedefine/>
    <w:uiPriority w:val="39"/>
    <w:unhideWhenUsed/>
    <w:rsid w:val="00CC1074"/>
    <w:pPr>
      <w:tabs>
        <w:tab w:val="left" w:pos="284"/>
        <w:tab w:val="left" w:pos="480"/>
        <w:tab w:val="right" w:leader="dot" w:pos="9737"/>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E21C20"/>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E21C20"/>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E21C20"/>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E21C20"/>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E21C20"/>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E21C20"/>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E21C20"/>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E21C20"/>
    <w:pPr>
      <w:ind w:left="1920"/>
    </w:pPr>
    <w:rPr>
      <w:rFonts w:asciiTheme="minorHAnsi" w:hAnsiTheme="minorHAnsi" w:cstheme="minorHAnsi"/>
      <w:sz w:val="18"/>
      <w:szCs w:val="18"/>
    </w:rPr>
  </w:style>
  <w:style w:type="character" w:styleId="Hyperlink">
    <w:name w:val="Hyperlink"/>
    <w:basedOn w:val="DefaultParagraphFont"/>
    <w:uiPriority w:val="99"/>
    <w:unhideWhenUsed/>
    <w:rsid w:val="00E21C20"/>
    <w:rPr>
      <w:color w:val="0000FF" w:themeColor="hyperlink"/>
      <w:u w:val="single"/>
    </w:rPr>
  </w:style>
  <w:style w:type="paragraph" w:styleId="NoSpacing">
    <w:name w:val="No Spacing"/>
    <w:uiPriority w:val="99"/>
    <w:qFormat/>
    <w:rsid w:val="00CC29A2"/>
    <w:rPr>
      <w:rFonts w:ascii="Arial" w:eastAsia="Arial" w:hAnsi="Arial" w:cs="Arial"/>
      <w:lang w:bidi="en-US"/>
    </w:rPr>
  </w:style>
  <w:style w:type="character" w:customStyle="1" w:styleId="Heading1Char">
    <w:name w:val="Heading 1 Char"/>
    <w:basedOn w:val="DefaultParagraphFont"/>
    <w:link w:val="Heading1"/>
    <w:uiPriority w:val="1"/>
    <w:rsid w:val="00645D85"/>
    <w:rPr>
      <w:rFonts w:ascii="Times New Roman" w:eastAsia="Arial" w:hAnsi="Times New Roman" w:cs="Arial"/>
      <w:b/>
      <w:bCs/>
      <w:i/>
      <w:sz w:val="24"/>
      <w:szCs w:val="24"/>
      <w:lang w:bidi="en-US"/>
    </w:rPr>
  </w:style>
  <w:style w:type="paragraph" w:styleId="TOCHeading">
    <w:name w:val="TOC Heading"/>
    <w:basedOn w:val="Heading1"/>
    <w:next w:val="Normal"/>
    <w:uiPriority w:val="39"/>
    <w:unhideWhenUsed/>
    <w:qFormat/>
    <w:rsid w:val="00026755"/>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i w:val="0"/>
      <w:color w:val="365F91" w:themeColor="accent1" w:themeShade="BF"/>
      <w:sz w:val="32"/>
      <w:szCs w:val="32"/>
      <w:lang w:bidi="ar-SA"/>
    </w:rPr>
  </w:style>
  <w:style w:type="character" w:customStyle="1" w:styleId="BodyTextChar">
    <w:name w:val="Body Text Char"/>
    <w:basedOn w:val="DefaultParagraphFont"/>
    <w:link w:val="BodyText"/>
    <w:uiPriority w:val="1"/>
    <w:rsid w:val="000A028A"/>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pa.gov.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64DE7-9940-4473-B819-89F87F7B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33</Pages>
  <Words>9498</Words>
  <Characters>54141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Racunar2</cp:lastModifiedBy>
  <cp:revision>32</cp:revision>
  <dcterms:created xsi:type="dcterms:W3CDTF">2018-06-06T06:06:00Z</dcterms:created>
  <dcterms:modified xsi:type="dcterms:W3CDTF">2018-06-21T06:16:00Z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2017-07-07T00:00:00Z</vt:filetime>
  </property>
  <property fmtid="{D5CDD505-2E9C-101B-9397-08002B2CF9AE}" pid="3" name="Creator">
    <vt:lpwstr>Microsoft® Word 2013</vt:lpwstr>
  </property>
  <property fmtid="{D5CDD505-2E9C-101B-9397-08002B2CF9AE}" pid="4" name="LastSaved">
    <vt:filetime>2018-05-22T00:00:00Z</vt:filetime>
  </property>
</Properties>
</file>